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DD" w:rsidRDefault="00542EDD" w:rsidP="00542EDD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542EDD" w:rsidRDefault="00542ED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95C0F">
        <w:rPr>
          <w:rFonts w:asciiTheme="minorHAnsi" w:hAnsiTheme="minorHAnsi" w:cstheme="minorHAnsi"/>
          <w:b/>
          <w:sz w:val="24"/>
          <w:szCs w:val="24"/>
        </w:rPr>
        <w:t>WYCENY</w:t>
      </w:r>
    </w:p>
    <w:p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746DFB" w:rsidRPr="00DB3A8D" w:rsidRDefault="00DB3A8D" w:rsidP="00DB3A8D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DB3A8D">
        <w:rPr>
          <w:rFonts w:asciiTheme="minorHAnsi" w:hAnsiTheme="minorHAnsi" w:cs="Arial"/>
          <w:b/>
          <w:color w:val="000000"/>
          <w:sz w:val="20"/>
          <w:szCs w:val="20"/>
        </w:rPr>
        <w:t xml:space="preserve">w postępowaniu na </w:t>
      </w:r>
      <w:r w:rsidR="00D67C7C" w:rsidRPr="00D67C7C">
        <w:rPr>
          <w:rFonts w:cs="Arial"/>
          <w:b/>
          <w:sz w:val="20"/>
          <w:szCs w:val="20"/>
        </w:rPr>
        <w:t>usługę udzielenia i zapewnienia dostępu do banku zdjęć</w:t>
      </w:r>
    </w:p>
    <w:p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:rsidR="00C449D0" w:rsidRDefault="00D67C7C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Oferowany bank</w:t>
      </w:r>
      <w:r w:rsidR="00C449D0">
        <w:rPr>
          <w:rFonts w:asciiTheme="minorHAnsi" w:hAnsiTheme="minorHAnsi" w:cs="Arial"/>
          <w:b/>
          <w:sz w:val="20"/>
          <w:szCs w:val="20"/>
        </w:rPr>
        <w:t xml:space="preserve"> zdjęć: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7892" w:type="dxa"/>
        <w:tblInd w:w="-5" w:type="dxa"/>
        <w:tblLook w:val="04A0" w:firstRow="1" w:lastRow="0" w:firstColumn="1" w:lastColumn="0" w:noHBand="0" w:noVBand="1"/>
      </w:tblPr>
      <w:tblGrid>
        <w:gridCol w:w="606"/>
        <w:gridCol w:w="4204"/>
        <w:gridCol w:w="1239"/>
        <w:gridCol w:w="1843"/>
      </w:tblGrid>
      <w:tr w:rsidR="00256F24" w:rsidTr="00256F24">
        <w:trPr>
          <w:trHeight w:val="592"/>
        </w:trPr>
        <w:tc>
          <w:tcPr>
            <w:tcW w:w="606" w:type="dxa"/>
            <w:vAlign w:val="center"/>
          </w:tcPr>
          <w:p w:rsidR="00256F24" w:rsidRPr="00F15C76" w:rsidRDefault="00256F24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Lp.</w:t>
            </w:r>
          </w:p>
        </w:tc>
        <w:tc>
          <w:tcPr>
            <w:tcW w:w="4204" w:type="dxa"/>
            <w:vAlign w:val="center"/>
          </w:tcPr>
          <w:p w:rsidR="00256F24" w:rsidRPr="00F15C76" w:rsidRDefault="00256F24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Wyceniany element zamówienia</w:t>
            </w:r>
          </w:p>
        </w:tc>
        <w:tc>
          <w:tcPr>
            <w:tcW w:w="1239" w:type="dxa"/>
          </w:tcPr>
          <w:p w:rsidR="00256F24" w:rsidRPr="00F15C76" w:rsidRDefault="00256F24" w:rsidP="007F6BAE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Liczba dostępów</w:t>
            </w:r>
          </w:p>
        </w:tc>
        <w:tc>
          <w:tcPr>
            <w:tcW w:w="1843" w:type="dxa"/>
            <w:vAlign w:val="center"/>
          </w:tcPr>
          <w:p w:rsidR="00256F24" w:rsidRPr="00F15C76" w:rsidRDefault="00256F24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Wartość brutto (w zł)</w:t>
            </w:r>
          </w:p>
        </w:tc>
      </w:tr>
      <w:tr w:rsidR="00256F24" w:rsidTr="00256F24">
        <w:trPr>
          <w:trHeight w:val="1066"/>
        </w:trPr>
        <w:tc>
          <w:tcPr>
            <w:tcW w:w="606" w:type="dxa"/>
            <w:vAlign w:val="center"/>
          </w:tcPr>
          <w:p w:rsidR="00256F24" w:rsidRPr="00F15C76" w:rsidRDefault="00256F24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4204" w:type="dxa"/>
            <w:vAlign w:val="center"/>
          </w:tcPr>
          <w:p w:rsidR="00256F24" w:rsidRDefault="00256F24" w:rsidP="007F6BA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Usługa udzielenia i zapewnienia dostępu do banku zdjęć Adobe Stock w ilości 40 pobrań utworów (np. zdjęć, ilustracji, grafik wektorowych, wideo, szablonów graficznych) w miesiącu przez okres 12 miesięcy</w:t>
            </w:r>
          </w:p>
          <w:p w:rsidR="00256F24" w:rsidRDefault="00256F24" w:rsidP="007F6BA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lub</w:t>
            </w:r>
          </w:p>
          <w:p w:rsidR="00256F24" w:rsidRPr="00C449D0" w:rsidRDefault="00256F24" w:rsidP="007F6BAE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usługa udzielenia i zapewnienia dostępu do usługi równoważnej</w:t>
            </w:r>
          </w:p>
        </w:tc>
        <w:tc>
          <w:tcPr>
            <w:tcW w:w="1239" w:type="dxa"/>
          </w:tcPr>
          <w:p w:rsidR="00256F24" w:rsidRDefault="00256F24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256F24" w:rsidRPr="00DB3A8D" w:rsidRDefault="00256F24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9440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40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pobrań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miesiącu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okres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12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miesięcy</w:t>
            </w:r>
            <w:proofErr w:type="spellEnd"/>
          </w:p>
        </w:tc>
        <w:tc>
          <w:tcPr>
            <w:tcW w:w="1843" w:type="dxa"/>
            <w:vAlign w:val="center"/>
          </w:tcPr>
          <w:p w:rsidR="00256F24" w:rsidRPr="00DB3A8D" w:rsidRDefault="00256F24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333776" w:rsidRDefault="00333776" w:rsidP="00333776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>Uwaga! Prosimy o podanie wyłącznie cen brutto, wraz z podatkiem VAT.</w:t>
      </w: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C55D4" w:rsidTr="00D214C4">
        <w:trPr>
          <w:trHeight w:val="841"/>
        </w:trPr>
        <w:tc>
          <w:tcPr>
            <w:tcW w:w="9195" w:type="dxa"/>
          </w:tcPr>
          <w:p w:rsidR="00DC55D4" w:rsidRDefault="00DC55D4" w:rsidP="00D214C4">
            <w:pPr>
              <w:pStyle w:val="Default"/>
            </w:pPr>
          </w:p>
          <w:p w:rsidR="00333776" w:rsidRDefault="00333776" w:rsidP="00D214C4">
            <w:pPr>
              <w:pStyle w:val="Default"/>
            </w:pPr>
          </w:p>
          <w:p w:rsidR="00333776" w:rsidRDefault="00333776" w:rsidP="00D214C4">
            <w:pPr>
              <w:pStyle w:val="Default"/>
            </w:pPr>
          </w:p>
          <w:p w:rsidR="00333776" w:rsidRPr="0022015E" w:rsidRDefault="00333776" w:rsidP="00333776">
            <w:pPr>
              <w:tabs>
                <w:tab w:val="left" w:pos="142"/>
              </w:tabs>
              <w:spacing w:after="0" w:line="36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:rsidR="00DC55D4" w:rsidRDefault="00333776" w:rsidP="00333776">
            <w:pPr>
              <w:tabs>
                <w:tab w:val="left" w:pos="142"/>
              </w:tabs>
              <w:spacing w:after="0" w:line="36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Podpis przedstawiciela Wykonawcy upoważnionego do jego reprezentowania</w:t>
            </w:r>
          </w:p>
        </w:tc>
      </w:tr>
    </w:tbl>
    <w:p w:rsidR="00DC55D4" w:rsidRDefault="00DC55D4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595C0F" w:rsidRDefault="00595C0F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2015E" w:rsidTr="0022015E">
        <w:trPr>
          <w:trHeight w:val="858"/>
        </w:trPr>
        <w:tc>
          <w:tcPr>
            <w:tcW w:w="4606" w:type="dxa"/>
          </w:tcPr>
          <w:p w:rsidR="0022015E" w:rsidRDefault="0022015E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2015E" w:rsidRP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:rsid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333776" w:rsidRDefault="00333776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333776" w:rsidRDefault="00333776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333776" w:rsidRPr="0022015E" w:rsidRDefault="00333776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bookmarkStart w:id="0" w:name="_GoBack"/>
      <w:bookmarkEnd w:id="0"/>
    </w:p>
    <w:sectPr w:rsidR="00333776" w:rsidRPr="0022015E" w:rsidSect="00497080">
      <w:headerReference w:type="default" r:id="rId8"/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A88" w:rsidRDefault="00C05A88" w:rsidP="00243214">
      <w:pPr>
        <w:spacing w:after="0" w:line="240" w:lineRule="auto"/>
      </w:pPr>
      <w:r>
        <w:separator/>
      </w:r>
    </w:p>
  </w:endnote>
  <w:endnote w:type="continuationSeparator" w:id="0">
    <w:p w:rsidR="00C05A88" w:rsidRDefault="00C05A88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424C91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424C91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7B7376">
      <w:rPr>
        <w:rFonts w:ascii="Times New Roman" w:hAnsi="Times New Roman" w:cs="Times New Roman"/>
        <w:b/>
        <w:noProof/>
        <w:sz w:val="16"/>
        <w:szCs w:val="16"/>
      </w:rPr>
      <w:t>1</w:t>
    </w:r>
    <w:r w:rsidR="00424C91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A88" w:rsidRDefault="00C05A88" w:rsidP="00243214">
      <w:pPr>
        <w:spacing w:after="0" w:line="240" w:lineRule="auto"/>
      </w:pPr>
      <w:r>
        <w:separator/>
      </w:r>
    </w:p>
  </w:footnote>
  <w:footnote w:type="continuationSeparator" w:id="0">
    <w:p w:rsidR="00C05A88" w:rsidRDefault="00C05A88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78" w:rsidRPr="0064735D" w:rsidRDefault="00DC55D4" w:rsidP="0064735D">
    <w:pPr>
      <w:pStyle w:val="Nagwek"/>
      <w:rPr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7B213FF" wp14:editId="45B5EF75">
          <wp:simplePos x="0" y="0"/>
          <wp:positionH relativeFrom="column">
            <wp:posOffset>-4196</wp:posOffset>
          </wp:positionH>
          <wp:positionV relativeFrom="paragraph">
            <wp:posOffset>-333706</wp:posOffset>
          </wp:positionV>
          <wp:extent cx="6153150" cy="561975"/>
          <wp:effectExtent l="0" t="0" r="0" b="0"/>
          <wp:wrapThrough wrapText="bothSides">
            <wp:wrapPolygon edited="0">
              <wp:start x="0" y="0"/>
              <wp:lineTo x="0" y="21234"/>
              <wp:lineTo x="21533" y="21234"/>
              <wp:lineTo x="21533" y="0"/>
              <wp:lineTo x="0" y="0"/>
            </wp:wrapPolygon>
          </wp:wrapThrough>
          <wp:docPr id="1" name="Obraz 1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F724B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15DDE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4105FB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5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54CB3"/>
    <w:multiLevelType w:val="hybridMultilevel"/>
    <w:tmpl w:val="BC4C57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86FA2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4"/>
  </w:num>
  <w:num w:numId="4">
    <w:abstractNumId w:val="11"/>
  </w:num>
  <w:num w:numId="5">
    <w:abstractNumId w:val="10"/>
  </w:num>
  <w:num w:numId="6">
    <w:abstractNumId w:val="18"/>
  </w:num>
  <w:num w:numId="7">
    <w:abstractNumId w:val="15"/>
  </w:num>
  <w:num w:numId="8">
    <w:abstractNumId w:val="27"/>
  </w:num>
  <w:num w:numId="9">
    <w:abstractNumId w:val="31"/>
  </w:num>
  <w:num w:numId="10">
    <w:abstractNumId w:val="21"/>
  </w:num>
  <w:num w:numId="11">
    <w:abstractNumId w:val="14"/>
  </w:num>
  <w:num w:numId="12">
    <w:abstractNumId w:val="24"/>
  </w:num>
  <w:num w:numId="13">
    <w:abstractNumId w:val="25"/>
  </w:num>
  <w:num w:numId="14">
    <w:abstractNumId w:val="16"/>
  </w:num>
  <w:num w:numId="15">
    <w:abstractNumId w:val="12"/>
  </w:num>
  <w:num w:numId="16">
    <w:abstractNumId w:val="0"/>
  </w:num>
  <w:num w:numId="17">
    <w:abstractNumId w:val="9"/>
  </w:num>
  <w:num w:numId="18">
    <w:abstractNumId w:val="20"/>
  </w:num>
  <w:num w:numId="19">
    <w:abstractNumId w:val="1"/>
  </w:num>
  <w:num w:numId="20">
    <w:abstractNumId w:val="26"/>
  </w:num>
  <w:num w:numId="21">
    <w:abstractNumId w:val="5"/>
  </w:num>
  <w:num w:numId="22">
    <w:abstractNumId w:val="3"/>
  </w:num>
  <w:num w:numId="23">
    <w:abstractNumId w:val="34"/>
  </w:num>
  <w:num w:numId="24">
    <w:abstractNumId w:val="35"/>
  </w:num>
  <w:num w:numId="25">
    <w:abstractNumId w:val="2"/>
  </w:num>
  <w:num w:numId="26">
    <w:abstractNumId w:val="13"/>
  </w:num>
  <w:num w:numId="27">
    <w:abstractNumId w:val="7"/>
  </w:num>
  <w:num w:numId="28">
    <w:abstractNumId w:val="29"/>
  </w:num>
  <w:num w:numId="29">
    <w:abstractNumId w:val="22"/>
  </w:num>
  <w:num w:numId="30">
    <w:abstractNumId w:val="17"/>
  </w:num>
  <w:num w:numId="31">
    <w:abstractNumId w:val="28"/>
  </w:num>
  <w:num w:numId="32">
    <w:abstractNumId w:val="8"/>
  </w:num>
  <w:num w:numId="33">
    <w:abstractNumId w:val="19"/>
  </w:num>
  <w:num w:numId="34">
    <w:abstractNumId w:val="30"/>
  </w:num>
  <w:num w:numId="35">
    <w:abstractNumId w:val="2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47488"/>
    <w:rsid w:val="0015157A"/>
    <w:rsid w:val="00152D41"/>
    <w:rsid w:val="00161915"/>
    <w:rsid w:val="00162601"/>
    <w:rsid w:val="00170E36"/>
    <w:rsid w:val="0017363D"/>
    <w:rsid w:val="00185CBA"/>
    <w:rsid w:val="001866A8"/>
    <w:rsid w:val="00187E2D"/>
    <w:rsid w:val="001D4572"/>
    <w:rsid w:val="001E0D50"/>
    <w:rsid w:val="001E5A1F"/>
    <w:rsid w:val="001E689E"/>
    <w:rsid w:val="00206BA8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56F24"/>
    <w:rsid w:val="00261034"/>
    <w:rsid w:val="00266F18"/>
    <w:rsid w:val="0027132E"/>
    <w:rsid w:val="002764BC"/>
    <w:rsid w:val="00276C1C"/>
    <w:rsid w:val="0028448F"/>
    <w:rsid w:val="002862E6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58CF"/>
    <w:rsid w:val="003067CA"/>
    <w:rsid w:val="00307330"/>
    <w:rsid w:val="00317B27"/>
    <w:rsid w:val="00320B62"/>
    <w:rsid w:val="00331A37"/>
    <w:rsid w:val="00333776"/>
    <w:rsid w:val="0036210D"/>
    <w:rsid w:val="00384AFE"/>
    <w:rsid w:val="00394075"/>
    <w:rsid w:val="003967C1"/>
    <w:rsid w:val="003C2599"/>
    <w:rsid w:val="003C3726"/>
    <w:rsid w:val="003C6D77"/>
    <w:rsid w:val="003D3DE6"/>
    <w:rsid w:val="003D4035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24C91"/>
    <w:rsid w:val="004305DB"/>
    <w:rsid w:val="004327F0"/>
    <w:rsid w:val="00433ABB"/>
    <w:rsid w:val="004600B7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42EDD"/>
    <w:rsid w:val="0054350F"/>
    <w:rsid w:val="00547612"/>
    <w:rsid w:val="005504F9"/>
    <w:rsid w:val="0055775C"/>
    <w:rsid w:val="00566EC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4735D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F3845"/>
    <w:rsid w:val="0070451F"/>
    <w:rsid w:val="007107E9"/>
    <w:rsid w:val="00711875"/>
    <w:rsid w:val="00714F7E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A034D"/>
    <w:rsid w:val="007A3D32"/>
    <w:rsid w:val="007A6AF2"/>
    <w:rsid w:val="007B7376"/>
    <w:rsid w:val="007C55C6"/>
    <w:rsid w:val="007D18D8"/>
    <w:rsid w:val="007D52FB"/>
    <w:rsid w:val="007E24F7"/>
    <w:rsid w:val="007E2DAD"/>
    <w:rsid w:val="007F6BAE"/>
    <w:rsid w:val="00800A7F"/>
    <w:rsid w:val="008012CB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3269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137E"/>
    <w:rsid w:val="00962B11"/>
    <w:rsid w:val="00963698"/>
    <w:rsid w:val="00967249"/>
    <w:rsid w:val="00970A55"/>
    <w:rsid w:val="0097124B"/>
    <w:rsid w:val="00975C60"/>
    <w:rsid w:val="00976ABE"/>
    <w:rsid w:val="0098058C"/>
    <w:rsid w:val="00985729"/>
    <w:rsid w:val="0099633D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5F99"/>
    <w:rsid w:val="00AD6531"/>
    <w:rsid w:val="00AE3447"/>
    <w:rsid w:val="00AF1CEA"/>
    <w:rsid w:val="00AF57FF"/>
    <w:rsid w:val="00B067A7"/>
    <w:rsid w:val="00B119A3"/>
    <w:rsid w:val="00B24B83"/>
    <w:rsid w:val="00B25978"/>
    <w:rsid w:val="00B25EC4"/>
    <w:rsid w:val="00B34833"/>
    <w:rsid w:val="00B369D3"/>
    <w:rsid w:val="00B37395"/>
    <w:rsid w:val="00B522D4"/>
    <w:rsid w:val="00B5500E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05A88"/>
    <w:rsid w:val="00C11490"/>
    <w:rsid w:val="00C2527C"/>
    <w:rsid w:val="00C26B23"/>
    <w:rsid w:val="00C26E0A"/>
    <w:rsid w:val="00C31F13"/>
    <w:rsid w:val="00C37C09"/>
    <w:rsid w:val="00C43FBD"/>
    <w:rsid w:val="00C449D0"/>
    <w:rsid w:val="00C468D0"/>
    <w:rsid w:val="00C56BDF"/>
    <w:rsid w:val="00C6040B"/>
    <w:rsid w:val="00C618EA"/>
    <w:rsid w:val="00C64E71"/>
    <w:rsid w:val="00C67D71"/>
    <w:rsid w:val="00C71847"/>
    <w:rsid w:val="00C77B5E"/>
    <w:rsid w:val="00C9017F"/>
    <w:rsid w:val="00CA619A"/>
    <w:rsid w:val="00CB5C22"/>
    <w:rsid w:val="00CB669C"/>
    <w:rsid w:val="00CC738C"/>
    <w:rsid w:val="00CD21CA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24568"/>
    <w:rsid w:val="00D25382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67C7C"/>
    <w:rsid w:val="00D81226"/>
    <w:rsid w:val="00D85968"/>
    <w:rsid w:val="00D95BFC"/>
    <w:rsid w:val="00DB3A8D"/>
    <w:rsid w:val="00DC55D4"/>
    <w:rsid w:val="00DD3590"/>
    <w:rsid w:val="00DD4794"/>
    <w:rsid w:val="00DD7F95"/>
    <w:rsid w:val="00DE0736"/>
    <w:rsid w:val="00DF5B89"/>
    <w:rsid w:val="00E05D91"/>
    <w:rsid w:val="00E15310"/>
    <w:rsid w:val="00E23CB7"/>
    <w:rsid w:val="00E25041"/>
    <w:rsid w:val="00E26EEE"/>
    <w:rsid w:val="00E27790"/>
    <w:rsid w:val="00E3271A"/>
    <w:rsid w:val="00E424CB"/>
    <w:rsid w:val="00E71DC6"/>
    <w:rsid w:val="00E7493A"/>
    <w:rsid w:val="00E75C21"/>
    <w:rsid w:val="00E972E8"/>
    <w:rsid w:val="00EA2428"/>
    <w:rsid w:val="00EA6194"/>
    <w:rsid w:val="00EA6C4A"/>
    <w:rsid w:val="00EB0C68"/>
    <w:rsid w:val="00EB4AC6"/>
    <w:rsid w:val="00EC0E91"/>
    <w:rsid w:val="00EE4E08"/>
    <w:rsid w:val="00EE52CC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4591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D044C"/>
  <w15:docId w15:val="{94D5E405-FA4C-46A0-9D4A-A2918D52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55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B46D1-8182-494D-8AA6-E3D20BF2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Michał Strzelczyk</cp:lastModifiedBy>
  <cp:revision>6</cp:revision>
  <cp:lastPrinted>2015-11-05T12:16:00Z</cp:lastPrinted>
  <dcterms:created xsi:type="dcterms:W3CDTF">2020-06-08T13:08:00Z</dcterms:created>
  <dcterms:modified xsi:type="dcterms:W3CDTF">2020-06-08T13:27:00Z</dcterms:modified>
</cp:coreProperties>
</file>