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458D5" w14:textId="77777777" w:rsidR="00FD7EBB" w:rsidRDefault="00FD7EBB" w:rsidP="004703FA">
      <w:pPr>
        <w:ind w:left="5954"/>
        <w:jc w:val="right"/>
        <w:rPr>
          <w:rFonts w:ascii="Calibri" w:hAnsi="Calibri"/>
          <w:color w:val="000000"/>
          <w:sz w:val="18"/>
          <w:szCs w:val="18"/>
        </w:rPr>
      </w:pPr>
    </w:p>
    <w:p w14:paraId="137E3066" w14:textId="1EB1302B" w:rsidR="0007398A" w:rsidRDefault="00184C7F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Fonts w:ascii="Calibri" w:hAnsi="Calibri" w:cs="Arial"/>
          <w:b/>
          <w:color w:val="000000"/>
          <w:sz w:val="23"/>
          <w:szCs w:val="23"/>
        </w:rPr>
      </w:pPr>
      <w:r w:rsidRPr="0007398A">
        <w:rPr>
          <w:rFonts w:ascii="Calibri" w:hAnsi="Calibri" w:cs="Arial"/>
          <w:b/>
          <w:color w:val="000000"/>
          <w:sz w:val="23"/>
          <w:szCs w:val="23"/>
        </w:rPr>
        <w:t>Kryteria wyboru Wykonawcy</w:t>
      </w:r>
    </w:p>
    <w:p w14:paraId="0E91A0B7" w14:textId="77777777" w:rsidR="00A87CA5" w:rsidRPr="00A87CA5" w:rsidRDefault="00A87CA5" w:rsidP="00A87CA5">
      <w:pPr>
        <w:pStyle w:val="NormalnyWeb"/>
        <w:shd w:val="clear" w:color="auto" w:fill="FFFFFF"/>
        <w:spacing w:before="0" w:after="0" w:line="360" w:lineRule="auto"/>
        <w:contextualSpacing/>
        <w:jc w:val="center"/>
        <w:rPr>
          <w:rStyle w:val="Pogrubienie"/>
          <w:rFonts w:ascii="Calibri" w:hAnsi="Calibri" w:cs="Arial"/>
          <w:bCs w:val="0"/>
          <w:color w:val="000000"/>
          <w:sz w:val="23"/>
          <w:szCs w:val="23"/>
        </w:rPr>
      </w:pPr>
    </w:p>
    <w:p w14:paraId="44ED8304" w14:textId="28D4D0C9" w:rsidR="00FD7EBB" w:rsidRPr="00A87CA5" w:rsidRDefault="00D430CE" w:rsidP="00A87CA5">
      <w:pPr>
        <w:spacing w:after="120" w:line="360" w:lineRule="auto"/>
        <w:ind w:firstLine="708"/>
        <w:rPr>
          <w:rFonts w:asciiTheme="minorHAnsi" w:eastAsia="Arial Unicode MS" w:hAnsiTheme="minorHAnsi"/>
          <w:color w:val="000000"/>
          <w:sz w:val="20"/>
          <w:szCs w:val="20"/>
        </w:rPr>
      </w:pPr>
      <w:r w:rsidRPr="0007398A">
        <w:rPr>
          <w:rStyle w:val="Pogrubienie"/>
          <w:rFonts w:asciiTheme="minorHAnsi" w:hAnsiTheme="minorHAnsi"/>
          <w:sz w:val="20"/>
          <w:szCs w:val="20"/>
        </w:rPr>
        <w:t>Maksymalna punktacja – 100 pkt = 100%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134"/>
        <w:gridCol w:w="3118"/>
      </w:tblGrid>
      <w:tr w:rsidR="00240084" w:rsidRPr="00220FB2" w14:paraId="5EB9291A" w14:textId="77777777" w:rsidTr="00D430CE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2552AB" w14:textId="77777777"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E151F9" w14:textId="77777777"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128E01" w14:textId="77777777"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Waga kryterium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13DEA052" w14:textId="77777777" w:rsidR="00240084" w:rsidRPr="00220FB2" w:rsidRDefault="00240084" w:rsidP="00647B17">
            <w:pPr>
              <w:autoSpaceDE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220FB2">
              <w:rPr>
                <w:rFonts w:ascii="Calibri" w:hAnsi="Calibri" w:cs="Arial"/>
                <w:b/>
                <w:sz w:val="20"/>
                <w:szCs w:val="20"/>
              </w:rPr>
              <w:t>Maksymalna liczba punktów, jakie może otrzymać oferta</w:t>
            </w:r>
            <w:r w:rsidR="00E4377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20FB2">
              <w:rPr>
                <w:rFonts w:ascii="Calibri" w:hAnsi="Calibri" w:cs="Arial"/>
                <w:b/>
                <w:sz w:val="20"/>
                <w:szCs w:val="20"/>
              </w:rPr>
              <w:t>za dane kryterium</w:t>
            </w:r>
          </w:p>
        </w:tc>
      </w:tr>
      <w:tr w:rsidR="00FC79BF" w:rsidRPr="00FC79BF" w14:paraId="59488453" w14:textId="77777777" w:rsidTr="00D430C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B6F2" w14:textId="77777777" w:rsidR="00240084" w:rsidRPr="00D430CE" w:rsidRDefault="00240084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5FE" w14:textId="77777777" w:rsidR="00240084" w:rsidRPr="00D430CE" w:rsidRDefault="00101417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(</w:t>
            </w:r>
            <w:r w:rsidR="00526C37" w:rsidRPr="00D430CE">
              <w:rPr>
                <w:rFonts w:ascii="Calibri" w:hAnsi="Calibri" w:cs="Arial"/>
                <w:sz w:val="20"/>
                <w:szCs w:val="20"/>
              </w:rPr>
              <w:t>A</w:t>
            </w:r>
            <w:r w:rsidRPr="00D430C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240084" w:rsidRPr="00D430CE">
              <w:rPr>
                <w:rFonts w:ascii="Calibri" w:hAnsi="Calibri" w:cs="Arial"/>
                <w:sz w:val="20"/>
                <w:szCs w:val="20"/>
              </w:rPr>
              <w:t>Cena 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D6DF8" w14:textId="6EA86D21" w:rsidR="00240084" w:rsidRPr="00D430CE" w:rsidRDefault="00FE22F1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  <w:r w:rsidR="00240084" w:rsidRP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32008704" w14:textId="6A4F2E11" w:rsidR="00240084" w:rsidRPr="00D430CE" w:rsidRDefault="00451F45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60</w:t>
            </w:r>
          </w:p>
        </w:tc>
      </w:tr>
      <w:tr w:rsidR="00B47AE3" w:rsidRPr="00FC79BF" w14:paraId="06CF759D" w14:textId="77777777" w:rsidTr="00D430C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B6626" w14:textId="2E173CC4" w:rsidR="00B47AE3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8E7B" w14:textId="6E04992F" w:rsidR="00B47AE3" w:rsidRPr="00D430CE" w:rsidRDefault="00B47AE3" w:rsidP="00D430CE">
            <w:pPr>
              <w:spacing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D430CE">
              <w:rPr>
                <w:rFonts w:ascii="Calibri" w:hAnsi="Calibri"/>
                <w:sz w:val="20"/>
                <w:szCs w:val="20"/>
              </w:rPr>
              <w:t>(B) Częstotliwość aktualizowania opracowania na Platformie Informacyjnej Wykonawcy dedykowanej Zamawiającemu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58D3E2" w14:textId="0DB7626D" w:rsidR="00B47AE3" w:rsidRPr="00D430CE" w:rsidRDefault="009B4ADF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  <w:r w:rsid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38C55EB7" w14:textId="28F9EDD4" w:rsidR="00B47AE3" w:rsidRPr="00D430CE" w:rsidRDefault="009B4ADF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</w:t>
            </w:r>
          </w:p>
        </w:tc>
      </w:tr>
      <w:tr w:rsidR="00E115E1" w:rsidRPr="00FC79BF" w14:paraId="229A461A" w14:textId="77777777" w:rsidTr="00D430C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BFEB1" w14:textId="511B497C" w:rsidR="00E115E1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B654" w14:textId="1919F25D" w:rsidR="00E115E1" w:rsidRPr="00D430CE" w:rsidRDefault="00B47AE3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430CE">
              <w:rPr>
                <w:rFonts w:ascii="Calibri" w:hAnsi="Calibri" w:cs="Arial"/>
                <w:sz w:val="20"/>
                <w:szCs w:val="20"/>
              </w:rPr>
              <w:t>(</w:t>
            </w:r>
            <w:r w:rsidR="00D430CE">
              <w:rPr>
                <w:rFonts w:ascii="Calibri" w:hAnsi="Calibri" w:cs="Arial"/>
                <w:sz w:val="20"/>
                <w:szCs w:val="20"/>
              </w:rPr>
              <w:t>C</w:t>
            </w:r>
            <w:r w:rsidRPr="00D430CE">
              <w:rPr>
                <w:rFonts w:ascii="Calibri" w:hAnsi="Calibri" w:cs="Arial"/>
                <w:sz w:val="20"/>
                <w:szCs w:val="20"/>
              </w:rPr>
              <w:t xml:space="preserve">) </w:t>
            </w:r>
            <w:r w:rsidR="00D430CE">
              <w:rPr>
                <w:rFonts w:ascii="Calibri" w:hAnsi="Calibri" w:cs="Arial"/>
                <w:sz w:val="20"/>
                <w:szCs w:val="20"/>
              </w:rPr>
              <w:t xml:space="preserve">Aktualizowanie </w:t>
            </w:r>
            <w:r w:rsidRPr="00D430CE">
              <w:rPr>
                <w:rFonts w:ascii="Calibri" w:hAnsi="Calibri" w:cs="Arial"/>
                <w:sz w:val="20"/>
                <w:szCs w:val="20"/>
              </w:rPr>
              <w:t>listy monitorowanych mediów na podstawie wskazań Zamawiającego</w:t>
            </w:r>
            <w:r w:rsidR="00300072">
              <w:rPr>
                <w:rFonts w:ascii="Calibri" w:hAnsi="Calibri" w:cs="Arial"/>
                <w:sz w:val="20"/>
                <w:szCs w:val="20"/>
              </w:rPr>
              <w:t xml:space="preserve"> o braku uwzględnienia publikacji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D68D1" w14:textId="5EF2CD70" w:rsidR="00E115E1" w:rsidRPr="00D430CE" w:rsidRDefault="00FE22F1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  <w:r w:rsid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6D2AEB85" w14:textId="376DB3C5" w:rsidR="00E115E1" w:rsidRPr="00D430CE" w:rsidRDefault="009B4ADF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</w:tr>
      <w:tr w:rsidR="00FC79BF" w:rsidRPr="00FC79BF" w14:paraId="2A002682" w14:textId="77777777" w:rsidTr="00D430C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93A82" w14:textId="7E7ED5CF" w:rsidR="00240084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60FF" w14:textId="723CE977" w:rsidR="00240084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(D</w:t>
            </w:r>
            <w:r w:rsidR="00B47AE3" w:rsidRPr="00D430CE">
              <w:rPr>
                <w:rFonts w:ascii="Calibri" w:hAnsi="Calibri" w:cs="Arial"/>
                <w:sz w:val="20"/>
                <w:szCs w:val="20"/>
              </w:rPr>
              <w:t xml:space="preserve">) Możliwość dodawania haseł </w:t>
            </w:r>
            <w:r w:rsidRPr="00D430CE">
              <w:rPr>
                <w:rFonts w:ascii="Calibri" w:hAnsi="Calibri" w:cs="Arial"/>
                <w:sz w:val="20"/>
                <w:szCs w:val="20"/>
              </w:rPr>
              <w:t>do monitorowania</w:t>
            </w:r>
            <w:r w:rsidR="00B47AE3" w:rsidRPr="00D430C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93F353" w14:textId="14F49CCF" w:rsidR="00240084" w:rsidRPr="00D430CE" w:rsidRDefault="00E727B8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72EA8513" w14:textId="6C4BCCD7" w:rsidR="00240084" w:rsidRPr="00D430CE" w:rsidRDefault="009B4ADF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DA0855" w:rsidRPr="00FC79BF" w14:paraId="4B3D0FDC" w14:textId="77777777" w:rsidTr="00D430CE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225C3" w14:textId="49D857E5" w:rsidR="00DA0855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9031" w14:textId="2FA81462" w:rsidR="00DA0855" w:rsidRPr="0022149B" w:rsidRDefault="00A04674" w:rsidP="00FB3187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2149B">
              <w:rPr>
                <w:rFonts w:ascii="Calibri" w:hAnsi="Calibri" w:cs="Arial"/>
                <w:sz w:val="20"/>
                <w:szCs w:val="20"/>
              </w:rPr>
              <w:t xml:space="preserve">(E) </w:t>
            </w:r>
            <w:r w:rsidR="00FB3187">
              <w:rPr>
                <w:rFonts w:ascii="Calibri" w:hAnsi="Calibri" w:cs="Arial"/>
                <w:sz w:val="20"/>
                <w:szCs w:val="20"/>
              </w:rPr>
              <w:t xml:space="preserve">Uwzględnienie wskaźnika zasięgu </w:t>
            </w:r>
            <w:r w:rsidR="0022149B" w:rsidRPr="0022149B">
              <w:rPr>
                <w:rFonts w:ascii="Calibri" w:hAnsi="Calibri" w:cs="Arial"/>
                <w:sz w:val="20"/>
                <w:szCs w:val="20"/>
              </w:rPr>
              <w:t>w dziennych zestawieniach publikacji i miesięcznych raportach</w:t>
            </w:r>
            <w:r w:rsidR="00D430CE" w:rsidRPr="002214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4B864A" w14:textId="65C82FDF" w:rsidR="00DA0855" w:rsidRPr="00D430CE" w:rsidRDefault="00C30A55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196B7A3C" w14:textId="3C1E7608" w:rsidR="00DA0855" w:rsidRPr="00D430CE" w:rsidRDefault="009B4ADF" w:rsidP="00792D4C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</w:tr>
      <w:tr w:rsidR="00B47AE3" w:rsidRPr="00FC79BF" w14:paraId="19D5A9F0" w14:textId="77777777" w:rsidTr="0022149B">
        <w:trPr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14D20" w14:textId="6105041D" w:rsidR="00B47AE3" w:rsidRPr="00D430CE" w:rsidRDefault="00D430CE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91E1" w14:textId="1B240A93" w:rsidR="00B47AE3" w:rsidRPr="0022149B" w:rsidRDefault="00A04674" w:rsidP="00FB3187">
            <w:pPr>
              <w:pStyle w:val="NormalnyWeb"/>
              <w:shd w:val="clear" w:color="auto" w:fill="FFFFFF"/>
              <w:spacing w:before="0"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2149B">
              <w:rPr>
                <w:rFonts w:ascii="Calibri" w:hAnsi="Calibri" w:cs="Arial"/>
                <w:sz w:val="20"/>
                <w:szCs w:val="20"/>
              </w:rPr>
              <w:t xml:space="preserve">(F) </w:t>
            </w:r>
            <w:r w:rsidR="00D430CE" w:rsidRPr="0022149B">
              <w:rPr>
                <w:rFonts w:ascii="Calibri" w:hAnsi="Calibri" w:cs="Arial"/>
                <w:sz w:val="20"/>
                <w:szCs w:val="20"/>
              </w:rPr>
              <w:t>Uwzględnienie</w:t>
            </w:r>
            <w:r w:rsidR="00FB318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B3187" w:rsidRPr="0022149B">
              <w:rPr>
                <w:rFonts w:ascii="Calibri" w:hAnsi="Calibri" w:cs="Arial"/>
                <w:sz w:val="20"/>
                <w:szCs w:val="20"/>
              </w:rPr>
              <w:t xml:space="preserve">wskaźnika </w:t>
            </w:r>
            <w:r w:rsidR="00FB5ED4">
              <w:rPr>
                <w:rFonts w:ascii="Calibri" w:hAnsi="Calibri" w:cs="Arial"/>
                <w:sz w:val="20"/>
                <w:szCs w:val="20"/>
              </w:rPr>
              <w:t>AVE (</w:t>
            </w:r>
            <w:r w:rsidR="00FB3187">
              <w:rPr>
                <w:rFonts w:ascii="Calibri" w:hAnsi="Calibri" w:cs="Arial"/>
                <w:sz w:val="20"/>
                <w:szCs w:val="20"/>
              </w:rPr>
              <w:t>ekwiwalent reklamowy</w:t>
            </w:r>
            <w:r w:rsidR="00FB5ED4">
              <w:rPr>
                <w:rFonts w:ascii="Calibri" w:hAnsi="Calibri" w:cs="Arial"/>
                <w:sz w:val="20"/>
                <w:szCs w:val="20"/>
              </w:rPr>
              <w:t>)</w:t>
            </w:r>
            <w:r w:rsidR="00D430CE" w:rsidRPr="002214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2149B" w:rsidRPr="0022149B">
              <w:rPr>
                <w:rFonts w:ascii="Calibri" w:hAnsi="Calibri" w:cs="Arial"/>
                <w:sz w:val="20"/>
                <w:szCs w:val="20"/>
              </w:rPr>
              <w:t>w dziennych zestawieniach publikacji i miesięcznych raportach</w:t>
            </w:r>
            <w:r w:rsidR="00D430CE" w:rsidRPr="002214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122A0" w14:textId="3D2DD0CE" w:rsidR="00B47AE3" w:rsidRPr="00D430CE" w:rsidRDefault="00C30A55" w:rsidP="00C30A55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430CE">
              <w:rPr>
                <w:rFonts w:ascii="Calibri" w:hAnsi="Calibri" w:cs="Arial"/>
                <w:sz w:val="20"/>
                <w:szCs w:val="20"/>
              </w:rPr>
              <w:t>%</w:t>
            </w:r>
          </w:p>
        </w:tc>
        <w:tc>
          <w:tcPr>
            <w:tcW w:w="3118" w:type="dxa"/>
            <w:vAlign w:val="center"/>
          </w:tcPr>
          <w:p w14:paraId="769A55AC" w14:textId="4CA1A39E" w:rsidR="00B47AE3" w:rsidRPr="00D430CE" w:rsidRDefault="009B4ADF" w:rsidP="00D430CE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</w:tr>
    </w:tbl>
    <w:p w14:paraId="00965061" w14:textId="02A2528C" w:rsidR="00240084" w:rsidRDefault="00240084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sz w:val="20"/>
          <w:szCs w:val="20"/>
        </w:rPr>
      </w:pPr>
    </w:p>
    <w:p w14:paraId="1C3ED0F0" w14:textId="415EADD1"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0E23E7">
        <w:rPr>
          <w:rFonts w:asciiTheme="minorHAnsi" w:hAnsiTheme="minorHAnsi"/>
          <w:b/>
          <w:sz w:val="20"/>
          <w:szCs w:val="20"/>
        </w:rPr>
        <w:t>Opis sposobu przyznawania punktacji:</w:t>
      </w:r>
    </w:p>
    <w:p w14:paraId="08FC54B4" w14:textId="48AC8FE9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b/>
          <w:bCs/>
          <w:sz w:val="20"/>
          <w:szCs w:val="20"/>
        </w:rPr>
        <w:t>Cena (A) – maksymalnie 60 punktów:</w:t>
      </w:r>
    </w:p>
    <w:p w14:paraId="534A37C2" w14:textId="6F05F38E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 xml:space="preserve">Wykonawca, który złoży ofertę z </w:t>
      </w:r>
      <w:r w:rsidRPr="000E23E7">
        <w:rPr>
          <w:rFonts w:asciiTheme="minorHAnsi" w:hAnsiTheme="minorHAnsi"/>
          <w:b/>
          <w:bCs/>
          <w:sz w:val="20"/>
          <w:szCs w:val="20"/>
          <w:u w:val="single"/>
        </w:rPr>
        <w:t>najniższą ceną,</w:t>
      </w:r>
      <w:r w:rsidRPr="000E23E7">
        <w:rPr>
          <w:rFonts w:asciiTheme="minorHAnsi" w:hAnsiTheme="minorHAnsi"/>
          <w:sz w:val="20"/>
          <w:szCs w:val="20"/>
        </w:rPr>
        <w:t xml:space="preserve"> która nie podlega odrzuceniu, otrzyma 60 punktów, natomiast pozostali Wykonawcy odpowiednio mniej punktów według wzoru: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390"/>
        <w:gridCol w:w="1275"/>
        <w:gridCol w:w="1650"/>
      </w:tblGrid>
      <w:tr w:rsidR="000E23E7" w:rsidRPr="000E23E7" w14:paraId="0E9245ED" w14:textId="77777777" w:rsidTr="000E23E7">
        <w:trPr>
          <w:tblCellSpacing w:w="15" w:type="dxa"/>
        </w:trPr>
        <w:tc>
          <w:tcPr>
            <w:tcW w:w="525" w:type="dxa"/>
            <w:vAlign w:val="center"/>
            <w:hideMark/>
          </w:tcPr>
          <w:p w14:paraId="6149FA6C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6E18DF1E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14:paraId="4B347297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min</w:t>
            </w:r>
          </w:p>
        </w:tc>
        <w:tc>
          <w:tcPr>
            <w:tcW w:w="1605" w:type="dxa"/>
            <w:vAlign w:val="center"/>
            <w:hideMark/>
          </w:tcPr>
          <w:p w14:paraId="361CEBE3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0E23E7" w:rsidRPr="000E23E7" w14:paraId="3EB80C75" w14:textId="77777777" w:rsidTr="000E23E7">
        <w:trPr>
          <w:tblCellSpacing w:w="15" w:type="dxa"/>
        </w:trPr>
        <w:tc>
          <w:tcPr>
            <w:tcW w:w="525" w:type="dxa"/>
            <w:vAlign w:val="center"/>
            <w:hideMark/>
          </w:tcPr>
          <w:p w14:paraId="1C913C23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60" w:type="dxa"/>
            <w:vAlign w:val="center"/>
            <w:hideMark/>
          </w:tcPr>
          <w:p w14:paraId="0ABCD68C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=</w:t>
            </w:r>
          </w:p>
        </w:tc>
        <w:tc>
          <w:tcPr>
            <w:tcW w:w="1245" w:type="dxa"/>
            <w:vAlign w:val="center"/>
            <w:hideMark/>
          </w:tcPr>
          <w:p w14:paraId="097F6572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––––––––</w:t>
            </w:r>
          </w:p>
        </w:tc>
        <w:tc>
          <w:tcPr>
            <w:tcW w:w="1605" w:type="dxa"/>
            <w:vAlign w:val="center"/>
            <w:hideMark/>
          </w:tcPr>
          <w:p w14:paraId="77637CCF" w14:textId="6BBD5B5E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× 60 punktów</w:t>
            </w:r>
          </w:p>
        </w:tc>
      </w:tr>
      <w:tr w:rsidR="000E23E7" w:rsidRPr="000E23E7" w14:paraId="71D14CE7" w14:textId="77777777" w:rsidTr="000E23E7">
        <w:trPr>
          <w:tblCellSpacing w:w="15" w:type="dxa"/>
        </w:trPr>
        <w:tc>
          <w:tcPr>
            <w:tcW w:w="525" w:type="dxa"/>
            <w:vAlign w:val="center"/>
            <w:hideMark/>
          </w:tcPr>
          <w:p w14:paraId="35C2B6B4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60" w:type="dxa"/>
            <w:vAlign w:val="center"/>
            <w:hideMark/>
          </w:tcPr>
          <w:p w14:paraId="09E7D4D6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1245" w:type="dxa"/>
            <w:vAlign w:val="center"/>
            <w:hideMark/>
          </w:tcPr>
          <w:p w14:paraId="1DDCC71F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 xml:space="preserve">C </w:t>
            </w:r>
            <w:r w:rsidRPr="000E23E7">
              <w:rPr>
                <w:rFonts w:asciiTheme="minorHAnsi" w:hAnsiTheme="minorHAnsi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14:paraId="39CFBEA3" w14:textId="77777777" w:rsidR="000E23E7" w:rsidRPr="000E23E7" w:rsidRDefault="000E23E7" w:rsidP="000E23E7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0E23E7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5802405" w14:textId="77777777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gdzie:</w:t>
      </w:r>
    </w:p>
    <w:p w14:paraId="1FF28F16" w14:textId="77777777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>C = liczba punktów za kryterium „cena”;</w:t>
      </w:r>
    </w:p>
    <w:p w14:paraId="37680C78" w14:textId="77777777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 xml:space="preserve">C </w:t>
      </w:r>
      <w:r w:rsidRPr="000E23E7">
        <w:rPr>
          <w:rFonts w:asciiTheme="minorHAnsi" w:hAnsiTheme="minorHAnsi"/>
          <w:sz w:val="20"/>
          <w:szCs w:val="20"/>
          <w:vertAlign w:val="subscript"/>
        </w:rPr>
        <w:t>min</w:t>
      </w:r>
      <w:r w:rsidRPr="000E23E7">
        <w:rPr>
          <w:rFonts w:asciiTheme="minorHAnsi" w:hAnsiTheme="minorHAnsi"/>
          <w:sz w:val="20"/>
          <w:szCs w:val="20"/>
        </w:rPr>
        <w:t xml:space="preserve"> = najniższa cena wynikająca ze złożonych, nie podlegających odrzuceniu ofert;</w:t>
      </w:r>
    </w:p>
    <w:p w14:paraId="2DB32A64" w14:textId="77777777" w:rsidR="000E23E7" w:rsidRPr="000E23E7" w:rsidRDefault="000E23E7" w:rsidP="000E23E7">
      <w:p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0E23E7">
        <w:rPr>
          <w:rFonts w:asciiTheme="minorHAnsi" w:hAnsiTheme="minorHAnsi"/>
          <w:sz w:val="20"/>
          <w:szCs w:val="20"/>
        </w:rPr>
        <w:t xml:space="preserve">C </w:t>
      </w:r>
      <w:r w:rsidRPr="000E23E7">
        <w:rPr>
          <w:rFonts w:asciiTheme="minorHAnsi" w:hAnsiTheme="minorHAnsi"/>
          <w:sz w:val="20"/>
          <w:szCs w:val="20"/>
          <w:vertAlign w:val="subscript"/>
        </w:rPr>
        <w:t>x</w:t>
      </w:r>
      <w:r w:rsidRPr="000E23E7">
        <w:rPr>
          <w:rFonts w:asciiTheme="minorHAnsi" w:hAnsiTheme="minorHAnsi"/>
          <w:sz w:val="20"/>
          <w:szCs w:val="20"/>
        </w:rPr>
        <w:t xml:space="preserve"> = cena oferty badanej, nie podlegającej odrzuceniu;</w:t>
      </w:r>
    </w:p>
    <w:p w14:paraId="1245D0CD" w14:textId="33DB23F0"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Theme="minorHAnsi" w:hAnsiTheme="minorHAnsi" w:cs="Arial"/>
          <w:b/>
          <w:sz w:val="20"/>
          <w:szCs w:val="20"/>
        </w:rPr>
      </w:pPr>
    </w:p>
    <w:p w14:paraId="7692888C" w14:textId="5D037894" w:rsidR="00585E66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/>
          <w:b/>
          <w:sz w:val="20"/>
          <w:szCs w:val="20"/>
        </w:rPr>
      </w:pPr>
      <w:r w:rsidRPr="000E23E7">
        <w:rPr>
          <w:rFonts w:ascii="Calibri" w:hAnsi="Calibri"/>
          <w:b/>
          <w:sz w:val="20"/>
          <w:szCs w:val="20"/>
        </w:rPr>
        <w:t>Częstotliwość aktualizowania opracowania na Platformie Informacyjnej Wykonawcy dedykowanej Zamawiającemu</w:t>
      </w:r>
      <w:r w:rsidR="00300072">
        <w:rPr>
          <w:rFonts w:ascii="Calibri" w:hAnsi="Calibri"/>
          <w:b/>
          <w:sz w:val="20"/>
          <w:szCs w:val="20"/>
        </w:rPr>
        <w:t xml:space="preserve"> (B)</w:t>
      </w:r>
      <w:r>
        <w:rPr>
          <w:rFonts w:ascii="Calibri" w:hAnsi="Calibri"/>
          <w:b/>
          <w:sz w:val="20"/>
          <w:szCs w:val="20"/>
        </w:rPr>
        <w:t xml:space="preserve"> – maksymalnie </w:t>
      </w:r>
      <w:r w:rsidR="001E1182">
        <w:rPr>
          <w:rFonts w:ascii="Calibri" w:hAnsi="Calibri"/>
          <w:b/>
          <w:sz w:val="20"/>
          <w:szCs w:val="20"/>
        </w:rPr>
        <w:t>20</w:t>
      </w:r>
      <w:r>
        <w:rPr>
          <w:rFonts w:ascii="Calibri" w:hAnsi="Calibri"/>
          <w:b/>
          <w:sz w:val="20"/>
          <w:szCs w:val="20"/>
        </w:rPr>
        <w:t xml:space="preserve"> punktów</w:t>
      </w:r>
      <w:r w:rsidR="00300072">
        <w:rPr>
          <w:rFonts w:ascii="Calibri" w:hAnsi="Calibri"/>
          <w:b/>
          <w:sz w:val="20"/>
          <w:szCs w:val="20"/>
        </w:rPr>
        <w:t>:</w:t>
      </w:r>
    </w:p>
    <w:p w14:paraId="547C8451" w14:textId="15E8AF42" w:rsidR="000E23E7" w:rsidRPr="007D0F08" w:rsidRDefault="00AF4A82" w:rsidP="000E23E7">
      <w:pPr>
        <w:pStyle w:val="Akapitzlist"/>
        <w:numPr>
          <w:ilvl w:val="0"/>
          <w:numId w:val="37"/>
        </w:numPr>
        <w:spacing w:line="36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5</w:t>
      </w:r>
      <w:r w:rsidR="000E23E7" w:rsidRPr="007D0F08">
        <w:rPr>
          <w:rFonts w:ascii="Calibri" w:hAnsi="Calibri" w:cs="Arial"/>
          <w:sz w:val="20"/>
          <w:szCs w:val="20"/>
        </w:rPr>
        <w:t xml:space="preserve"> pkt. </w:t>
      </w:r>
      <w:r w:rsidR="000E23E7">
        <w:rPr>
          <w:rFonts w:ascii="Calibri" w:hAnsi="Calibri" w:cs="Arial"/>
          <w:sz w:val="20"/>
          <w:szCs w:val="20"/>
        </w:rPr>
        <w:t>– 1 raz dziennie</w:t>
      </w:r>
      <w:r w:rsidR="000E23E7" w:rsidRPr="007D0F08">
        <w:rPr>
          <w:rFonts w:ascii="Calibri" w:hAnsi="Calibri" w:cs="Calibri"/>
          <w:sz w:val="20"/>
          <w:szCs w:val="20"/>
        </w:rPr>
        <w:t>;</w:t>
      </w:r>
    </w:p>
    <w:p w14:paraId="47ECF11D" w14:textId="6BB420A9" w:rsidR="000E23E7" w:rsidRPr="00E85438" w:rsidRDefault="00AF4A82" w:rsidP="000E23E7">
      <w:pPr>
        <w:pStyle w:val="Akapitzlist"/>
        <w:numPr>
          <w:ilvl w:val="0"/>
          <w:numId w:val="37"/>
        </w:numPr>
        <w:spacing w:line="36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0E23E7">
        <w:rPr>
          <w:rFonts w:ascii="Calibri" w:hAnsi="Calibri" w:cs="Calibri"/>
          <w:sz w:val="20"/>
          <w:szCs w:val="20"/>
        </w:rPr>
        <w:t xml:space="preserve"> pkt. – 2 razy dziennie;</w:t>
      </w:r>
    </w:p>
    <w:p w14:paraId="67EACFA2" w14:textId="02C86C8E" w:rsidR="000E23E7" w:rsidRDefault="00AF4A82" w:rsidP="000E23E7">
      <w:pPr>
        <w:pStyle w:val="Akapitzlist"/>
        <w:numPr>
          <w:ilvl w:val="0"/>
          <w:numId w:val="37"/>
        </w:numPr>
        <w:spacing w:line="36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15</w:t>
      </w:r>
      <w:r w:rsidR="000E23E7">
        <w:rPr>
          <w:rFonts w:ascii="Calibri" w:hAnsi="Calibri" w:cs="Calibri"/>
          <w:sz w:val="20"/>
          <w:szCs w:val="20"/>
        </w:rPr>
        <w:t xml:space="preserve"> pkt. – co 1 godzinę;</w:t>
      </w:r>
    </w:p>
    <w:p w14:paraId="40142C00" w14:textId="2D4B665C" w:rsidR="000E23E7" w:rsidRDefault="00AF4A82" w:rsidP="000E23E7">
      <w:pPr>
        <w:pStyle w:val="Akapitzlist"/>
        <w:numPr>
          <w:ilvl w:val="0"/>
          <w:numId w:val="37"/>
        </w:numPr>
        <w:spacing w:line="36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18</w:t>
      </w:r>
      <w:r w:rsidR="000E23E7">
        <w:rPr>
          <w:rFonts w:ascii="Calibri" w:hAnsi="Calibri" w:cs="Calibri"/>
          <w:sz w:val="20"/>
          <w:szCs w:val="20"/>
        </w:rPr>
        <w:t xml:space="preserve"> pkt. – co 30 minut;</w:t>
      </w:r>
    </w:p>
    <w:p w14:paraId="187EABCD" w14:textId="593C86C8" w:rsidR="000E23E7" w:rsidRPr="00E85438" w:rsidRDefault="00AF4A82" w:rsidP="000E23E7">
      <w:pPr>
        <w:pStyle w:val="Akapitzlist"/>
        <w:numPr>
          <w:ilvl w:val="0"/>
          <w:numId w:val="37"/>
        </w:numPr>
        <w:spacing w:line="360" w:lineRule="auto"/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20</w:t>
      </w:r>
      <w:r w:rsidR="000E23E7">
        <w:rPr>
          <w:rFonts w:ascii="Calibri" w:hAnsi="Calibri" w:cs="Calibri"/>
          <w:sz w:val="20"/>
          <w:szCs w:val="20"/>
        </w:rPr>
        <w:t xml:space="preserve"> pkt. – częściej niż co 30 minut</w:t>
      </w:r>
      <w:r w:rsidR="00151B77">
        <w:rPr>
          <w:rFonts w:ascii="Calibri" w:hAnsi="Calibri" w:cs="Calibri"/>
          <w:sz w:val="20"/>
          <w:szCs w:val="20"/>
        </w:rPr>
        <w:t>.</w:t>
      </w:r>
    </w:p>
    <w:p w14:paraId="3EF47365" w14:textId="62BEFCC3" w:rsidR="000E23E7" w:rsidRDefault="000E23E7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14:paraId="6B758525" w14:textId="76B4242A" w:rsidR="000E23E7" w:rsidRDefault="00300072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300072">
        <w:rPr>
          <w:rFonts w:ascii="Calibri" w:hAnsi="Calibri" w:cs="Arial"/>
          <w:b/>
          <w:sz w:val="20"/>
          <w:szCs w:val="20"/>
        </w:rPr>
        <w:t>Aktualizowanie listy monitorowanych mediów na podstawie wskazań Zamawiającego o braku uwzględnienia publikacji (C)</w:t>
      </w:r>
      <w:r>
        <w:rPr>
          <w:rFonts w:ascii="Calibri" w:hAnsi="Calibri" w:cs="Arial"/>
          <w:b/>
          <w:sz w:val="20"/>
          <w:szCs w:val="20"/>
        </w:rPr>
        <w:t xml:space="preserve"> – maksymalnie 15 punktów:</w:t>
      </w:r>
    </w:p>
    <w:p w14:paraId="7DBEB7B5" w14:textId="685D56D7" w:rsidR="00300072" w:rsidRDefault="00300072" w:rsidP="00300072">
      <w:pPr>
        <w:pStyle w:val="Akapitzlist"/>
        <w:numPr>
          <w:ilvl w:val="0"/>
          <w:numId w:val="40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</w:t>
      </w:r>
      <w:r w:rsidRPr="007D0F08">
        <w:rPr>
          <w:rFonts w:ascii="Calibri" w:hAnsi="Calibri" w:cs="Arial"/>
          <w:sz w:val="20"/>
          <w:szCs w:val="20"/>
        </w:rPr>
        <w:t xml:space="preserve"> pkt. </w:t>
      </w:r>
      <w:r>
        <w:rPr>
          <w:rFonts w:ascii="Calibri" w:hAnsi="Calibri" w:cs="Arial"/>
          <w:sz w:val="20"/>
          <w:szCs w:val="20"/>
        </w:rPr>
        <w:t xml:space="preserve">– </w:t>
      </w:r>
      <w:r w:rsidRPr="00687BE7">
        <w:rPr>
          <w:rFonts w:ascii="Calibri" w:hAnsi="Calibri" w:cs="Calibri"/>
          <w:sz w:val="20"/>
          <w:szCs w:val="20"/>
        </w:rPr>
        <w:t>Wykonawca w trakcie realizacji umowy</w:t>
      </w:r>
      <w:r>
        <w:rPr>
          <w:rFonts w:ascii="Calibri" w:hAnsi="Calibri" w:cs="Calibri"/>
          <w:sz w:val="20"/>
          <w:szCs w:val="20"/>
        </w:rPr>
        <w:t xml:space="preserve"> zobowiązuje się do dokonania </w:t>
      </w:r>
      <w:r w:rsidRPr="00240C83">
        <w:rPr>
          <w:rFonts w:ascii="Calibri" w:hAnsi="Calibri" w:cs="Calibri"/>
          <w:sz w:val="20"/>
          <w:szCs w:val="20"/>
        </w:rPr>
        <w:t>od 1 do 10</w:t>
      </w:r>
      <w:r>
        <w:rPr>
          <w:rFonts w:ascii="Calibri" w:hAnsi="Calibri" w:cs="Calibri"/>
          <w:sz w:val="20"/>
          <w:szCs w:val="20"/>
        </w:rPr>
        <w:t xml:space="preserve"> aktualizacji listy na podstawie przekazanych drogą elektroniczną wskazań Zamawiającego</w:t>
      </w:r>
      <w:r w:rsidR="00151B77">
        <w:rPr>
          <w:rFonts w:ascii="Calibri" w:hAnsi="Calibri" w:cs="Calibri"/>
          <w:sz w:val="20"/>
          <w:szCs w:val="20"/>
        </w:rPr>
        <w:t xml:space="preserve">; </w:t>
      </w:r>
    </w:p>
    <w:p w14:paraId="3FCC7C13" w14:textId="03F8B492" w:rsidR="00300072" w:rsidRDefault="00300072" w:rsidP="00300072">
      <w:pPr>
        <w:pStyle w:val="Akapitzlist"/>
        <w:numPr>
          <w:ilvl w:val="0"/>
          <w:numId w:val="40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 pkt. - </w:t>
      </w:r>
      <w:r w:rsidRPr="00687BE7">
        <w:rPr>
          <w:rFonts w:ascii="Calibri" w:hAnsi="Calibri" w:cs="Calibri"/>
          <w:sz w:val="20"/>
          <w:szCs w:val="20"/>
        </w:rPr>
        <w:t>Wykonawca w trakcie realizacji umowy</w:t>
      </w:r>
      <w:r>
        <w:rPr>
          <w:rFonts w:ascii="Calibri" w:hAnsi="Calibri" w:cs="Calibri"/>
          <w:sz w:val="20"/>
          <w:szCs w:val="20"/>
        </w:rPr>
        <w:t xml:space="preserve"> zobowiązuje się do dokonania </w:t>
      </w:r>
      <w:r w:rsidRPr="00240C83">
        <w:rPr>
          <w:rFonts w:ascii="Calibri" w:hAnsi="Calibri" w:cs="Calibri"/>
          <w:sz w:val="20"/>
          <w:szCs w:val="20"/>
        </w:rPr>
        <w:t>od 11 do 20</w:t>
      </w:r>
      <w:r>
        <w:rPr>
          <w:rFonts w:ascii="Calibri" w:hAnsi="Calibri" w:cs="Calibri"/>
          <w:sz w:val="20"/>
          <w:szCs w:val="20"/>
        </w:rPr>
        <w:t xml:space="preserve">  aktualizacji listy na podstawie przekazanych drogą elektroniczną wskazań Zamawiającego</w:t>
      </w:r>
      <w:r w:rsidR="00151B77">
        <w:rPr>
          <w:rFonts w:ascii="Calibri" w:hAnsi="Calibri" w:cs="Calibri"/>
          <w:sz w:val="20"/>
          <w:szCs w:val="20"/>
        </w:rPr>
        <w:t>;</w:t>
      </w:r>
    </w:p>
    <w:p w14:paraId="7CF0CA16" w14:textId="6D40F1D7" w:rsidR="00300072" w:rsidRPr="007D0F08" w:rsidRDefault="00300072" w:rsidP="00300072">
      <w:pPr>
        <w:pStyle w:val="Akapitzlist"/>
        <w:numPr>
          <w:ilvl w:val="0"/>
          <w:numId w:val="40"/>
        </w:numPr>
        <w:spacing w:line="36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15 pkt. – Wykonawca w trakcie realizacji umowy zobowiązuje się do dokonania aktualizacji listy </w:t>
      </w:r>
      <w:r>
        <w:rPr>
          <w:rFonts w:ascii="Calibri" w:hAnsi="Calibri" w:cs="Calibri"/>
          <w:sz w:val="20"/>
          <w:szCs w:val="20"/>
        </w:rPr>
        <w:br/>
        <w:t xml:space="preserve">na podstawie </w:t>
      </w:r>
      <w:r w:rsidRPr="00240C83">
        <w:rPr>
          <w:rFonts w:ascii="Calibri" w:hAnsi="Calibri" w:cs="Calibri"/>
          <w:sz w:val="20"/>
          <w:szCs w:val="20"/>
        </w:rPr>
        <w:t>każdego</w:t>
      </w:r>
      <w:r w:rsidRPr="00A2253B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przekazanego drogą elektroniczną wskazania Zamawiającego</w:t>
      </w:r>
      <w:r w:rsidR="00151B77">
        <w:rPr>
          <w:rFonts w:ascii="Calibri" w:hAnsi="Calibri" w:cs="Calibri"/>
          <w:sz w:val="20"/>
          <w:szCs w:val="20"/>
        </w:rPr>
        <w:t>.</w:t>
      </w:r>
    </w:p>
    <w:p w14:paraId="4EABFC71" w14:textId="77777777" w:rsidR="008322BF" w:rsidRDefault="008322BF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194D57D7" w14:textId="38B2C60F" w:rsidR="00300072" w:rsidRDefault="00284C3B" w:rsidP="00240084">
      <w:pPr>
        <w:pStyle w:val="NormalnyWeb"/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b/>
          <w:sz w:val="20"/>
          <w:szCs w:val="20"/>
        </w:rPr>
      </w:pPr>
      <w:r w:rsidRPr="00284C3B">
        <w:rPr>
          <w:rFonts w:ascii="Calibri" w:hAnsi="Calibri" w:cs="Arial"/>
          <w:b/>
          <w:sz w:val="20"/>
          <w:szCs w:val="20"/>
        </w:rPr>
        <w:t>Możliwość dodawania haseł do monitorowania</w:t>
      </w:r>
      <w:r w:rsidR="008322BF">
        <w:rPr>
          <w:rFonts w:ascii="Calibri" w:hAnsi="Calibri" w:cs="Arial"/>
          <w:b/>
          <w:sz w:val="20"/>
          <w:szCs w:val="20"/>
        </w:rPr>
        <w:t xml:space="preserve"> (D) </w:t>
      </w:r>
      <w:r>
        <w:rPr>
          <w:rFonts w:ascii="Calibri" w:hAnsi="Calibri" w:cs="Arial"/>
          <w:b/>
          <w:sz w:val="20"/>
          <w:szCs w:val="20"/>
        </w:rPr>
        <w:t xml:space="preserve">– maksymalnie </w:t>
      </w:r>
      <w:r w:rsidR="001E1182">
        <w:rPr>
          <w:rFonts w:ascii="Calibri" w:hAnsi="Calibri" w:cs="Arial"/>
          <w:b/>
          <w:sz w:val="20"/>
          <w:szCs w:val="20"/>
        </w:rPr>
        <w:t>2 punkty</w:t>
      </w:r>
      <w:r>
        <w:rPr>
          <w:rFonts w:ascii="Calibri" w:hAnsi="Calibri" w:cs="Arial"/>
          <w:b/>
          <w:sz w:val="20"/>
          <w:szCs w:val="20"/>
        </w:rPr>
        <w:t>:</w:t>
      </w:r>
    </w:p>
    <w:p w14:paraId="5B77CA31" w14:textId="358AA48B" w:rsidR="00284C3B" w:rsidRDefault="00284C3B" w:rsidP="00284C3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</w:t>
      </w:r>
      <w:r w:rsidRPr="007D0F08">
        <w:rPr>
          <w:rFonts w:ascii="Calibri" w:hAnsi="Calibri" w:cs="Arial"/>
          <w:sz w:val="20"/>
          <w:szCs w:val="20"/>
        </w:rPr>
        <w:t xml:space="preserve"> pkt. </w:t>
      </w:r>
      <w:r>
        <w:rPr>
          <w:rFonts w:ascii="Calibri" w:hAnsi="Calibri" w:cs="Arial"/>
          <w:sz w:val="20"/>
          <w:szCs w:val="20"/>
        </w:rPr>
        <w:t xml:space="preserve">– </w:t>
      </w:r>
      <w:r w:rsidRPr="00687BE7">
        <w:rPr>
          <w:rFonts w:ascii="Calibri" w:hAnsi="Calibri" w:cs="Calibri"/>
          <w:sz w:val="20"/>
          <w:szCs w:val="20"/>
        </w:rPr>
        <w:t>Wykonawca w trakcie realizacji umowy</w:t>
      </w:r>
      <w:r>
        <w:rPr>
          <w:rFonts w:ascii="Calibri" w:hAnsi="Calibri" w:cs="Calibri"/>
          <w:sz w:val="20"/>
          <w:szCs w:val="20"/>
        </w:rPr>
        <w:t xml:space="preserve"> </w:t>
      </w:r>
      <w:r w:rsidRPr="00DD1393">
        <w:rPr>
          <w:rFonts w:ascii="Calibri" w:hAnsi="Calibri" w:cs="Calibri"/>
          <w:sz w:val="20"/>
          <w:szCs w:val="20"/>
          <w:u w:val="single"/>
        </w:rPr>
        <w:t>nie zobowiązuje</w:t>
      </w:r>
      <w:r>
        <w:rPr>
          <w:rFonts w:ascii="Calibri" w:hAnsi="Calibri" w:cs="Calibri"/>
          <w:sz w:val="20"/>
          <w:szCs w:val="20"/>
        </w:rPr>
        <w:t xml:space="preserve"> się do dodawania haseł do monitorowania</w:t>
      </w:r>
      <w:r w:rsidR="00151B77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13E41C6" w14:textId="06A76FD8" w:rsidR="00284C3B" w:rsidRDefault="001E1182" w:rsidP="00284C3B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284C3B">
        <w:rPr>
          <w:rFonts w:ascii="Calibri" w:hAnsi="Calibri" w:cs="Calibri"/>
          <w:sz w:val="20"/>
          <w:szCs w:val="20"/>
        </w:rPr>
        <w:t xml:space="preserve"> pkt. </w:t>
      </w:r>
      <w:r w:rsidR="0022149B">
        <w:rPr>
          <w:rFonts w:ascii="Calibri" w:hAnsi="Calibri" w:cs="Calibri"/>
          <w:sz w:val="20"/>
          <w:szCs w:val="20"/>
        </w:rPr>
        <w:t>–</w:t>
      </w:r>
      <w:r w:rsidR="00284C3B">
        <w:rPr>
          <w:rFonts w:ascii="Calibri" w:hAnsi="Calibri" w:cs="Calibri"/>
          <w:sz w:val="20"/>
          <w:szCs w:val="20"/>
        </w:rPr>
        <w:t xml:space="preserve"> </w:t>
      </w:r>
      <w:r w:rsidR="00284C3B" w:rsidRPr="00687BE7">
        <w:rPr>
          <w:rFonts w:ascii="Calibri" w:hAnsi="Calibri" w:cs="Calibri"/>
          <w:sz w:val="20"/>
          <w:szCs w:val="20"/>
        </w:rPr>
        <w:t>W</w:t>
      </w:r>
      <w:bookmarkStart w:id="0" w:name="_GoBack"/>
      <w:bookmarkEnd w:id="0"/>
      <w:r w:rsidR="00284C3B" w:rsidRPr="00687BE7">
        <w:rPr>
          <w:rFonts w:ascii="Calibri" w:hAnsi="Calibri" w:cs="Calibri"/>
          <w:sz w:val="20"/>
          <w:szCs w:val="20"/>
        </w:rPr>
        <w:t>ykonawca w trakcie realizacji umowy</w:t>
      </w:r>
      <w:r w:rsidR="00284C3B">
        <w:rPr>
          <w:rFonts w:ascii="Calibri" w:hAnsi="Calibri" w:cs="Calibri"/>
          <w:sz w:val="20"/>
          <w:szCs w:val="20"/>
        </w:rPr>
        <w:t xml:space="preserve"> zobowiązuje się do </w:t>
      </w:r>
      <w:r w:rsidR="00284C3B" w:rsidRPr="00151B77">
        <w:rPr>
          <w:rFonts w:ascii="Calibri" w:hAnsi="Calibri" w:cs="Calibri"/>
          <w:sz w:val="20"/>
          <w:szCs w:val="20"/>
        </w:rPr>
        <w:t>dodania od 1 do 3 haseł</w:t>
      </w:r>
      <w:r w:rsidR="00284C3B">
        <w:rPr>
          <w:rFonts w:ascii="Calibri" w:hAnsi="Calibri" w:cs="Calibri"/>
          <w:sz w:val="20"/>
          <w:szCs w:val="20"/>
        </w:rPr>
        <w:t xml:space="preserve"> do monitorowania</w:t>
      </w:r>
      <w:r w:rsidR="00151B77">
        <w:rPr>
          <w:rFonts w:ascii="Calibri" w:hAnsi="Calibri" w:cs="Calibri"/>
          <w:sz w:val="20"/>
          <w:szCs w:val="20"/>
        </w:rPr>
        <w:t>.</w:t>
      </w:r>
    </w:p>
    <w:p w14:paraId="2C2AA014" w14:textId="70131AB9" w:rsidR="00A04674" w:rsidRDefault="00A04674" w:rsidP="00A0467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27F52E09" w14:textId="131F20E6" w:rsidR="00A04674" w:rsidRDefault="0022149B" w:rsidP="00A0467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Uwzględnienie </w:t>
      </w:r>
      <w:r w:rsidR="00FB3187" w:rsidRPr="00A04674">
        <w:rPr>
          <w:rFonts w:ascii="Calibri" w:hAnsi="Calibri" w:cs="Arial"/>
          <w:b/>
          <w:sz w:val="20"/>
          <w:szCs w:val="20"/>
        </w:rPr>
        <w:t>w</w:t>
      </w:r>
      <w:r w:rsidR="00FB3187">
        <w:rPr>
          <w:rFonts w:ascii="Calibri" w:hAnsi="Calibri" w:cs="Arial"/>
          <w:b/>
          <w:sz w:val="20"/>
          <w:szCs w:val="20"/>
        </w:rPr>
        <w:t xml:space="preserve">skaźnika zasięgu </w:t>
      </w:r>
      <w:r>
        <w:rPr>
          <w:rFonts w:ascii="Calibri" w:hAnsi="Calibri" w:cs="Arial"/>
          <w:b/>
          <w:sz w:val="20"/>
          <w:szCs w:val="20"/>
        </w:rPr>
        <w:t xml:space="preserve">w dziennych zestawieniach publikacji </w:t>
      </w:r>
      <w:r w:rsidR="00A04674" w:rsidRPr="00A04674">
        <w:rPr>
          <w:rFonts w:ascii="Calibri" w:hAnsi="Calibri" w:cs="Arial"/>
          <w:b/>
          <w:sz w:val="20"/>
          <w:szCs w:val="20"/>
        </w:rPr>
        <w:t xml:space="preserve">i miesięcznych raportach </w:t>
      </w:r>
      <w:r w:rsidR="00151B77">
        <w:rPr>
          <w:rFonts w:ascii="Calibri" w:hAnsi="Calibri" w:cs="Arial"/>
          <w:b/>
          <w:sz w:val="20"/>
          <w:szCs w:val="20"/>
        </w:rPr>
        <w:t xml:space="preserve">(E) </w:t>
      </w:r>
      <w:r w:rsidR="00A04674">
        <w:rPr>
          <w:rFonts w:ascii="Calibri" w:hAnsi="Calibri" w:cs="Arial"/>
          <w:b/>
          <w:sz w:val="20"/>
          <w:szCs w:val="20"/>
        </w:rPr>
        <w:t xml:space="preserve">– maksymalnie </w:t>
      </w:r>
      <w:r w:rsidR="00151B77">
        <w:rPr>
          <w:rFonts w:ascii="Calibri" w:hAnsi="Calibri" w:cs="Arial"/>
          <w:b/>
          <w:sz w:val="20"/>
          <w:szCs w:val="20"/>
        </w:rPr>
        <w:t>2</w:t>
      </w:r>
      <w:r w:rsidR="00A04674">
        <w:rPr>
          <w:rFonts w:ascii="Calibri" w:hAnsi="Calibri" w:cs="Arial"/>
          <w:b/>
          <w:sz w:val="20"/>
          <w:szCs w:val="20"/>
        </w:rPr>
        <w:t xml:space="preserve"> punkty</w:t>
      </w:r>
    </w:p>
    <w:p w14:paraId="12E25F9B" w14:textId="5F94CC9F" w:rsidR="009B4ADF" w:rsidRPr="00151B77" w:rsidRDefault="009B4ADF" w:rsidP="009B4AD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151B77">
        <w:rPr>
          <w:rFonts w:ascii="Calibri" w:hAnsi="Calibri" w:cs="Arial"/>
          <w:sz w:val="20"/>
          <w:szCs w:val="20"/>
        </w:rPr>
        <w:t xml:space="preserve">0 pkt. – </w:t>
      </w:r>
      <w:r w:rsidRPr="00151B77">
        <w:rPr>
          <w:rFonts w:ascii="Calibri" w:hAnsi="Calibri" w:cs="Calibri"/>
          <w:sz w:val="20"/>
          <w:szCs w:val="20"/>
        </w:rPr>
        <w:t xml:space="preserve">Wykonawca w trakcie realizacji umowy </w:t>
      </w:r>
      <w:r w:rsidRPr="00DD1393">
        <w:rPr>
          <w:rFonts w:ascii="Calibri" w:hAnsi="Calibri" w:cs="Calibri"/>
          <w:sz w:val="20"/>
          <w:szCs w:val="20"/>
          <w:u w:val="single"/>
        </w:rPr>
        <w:t>nie zobowiązuje</w:t>
      </w:r>
      <w:r w:rsidRPr="00151B77">
        <w:rPr>
          <w:rFonts w:ascii="Calibri" w:hAnsi="Calibri" w:cs="Calibri"/>
          <w:sz w:val="20"/>
          <w:szCs w:val="20"/>
        </w:rPr>
        <w:t xml:space="preserve"> się do uwzględniania wskaźnika</w:t>
      </w:r>
      <w:r w:rsidR="00151B77">
        <w:rPr>
          <w:rFonts w:ascii="Calibri" w:hAnsi="Calibri" w:cs="Calibri"/>
          <w:sz w:val="20"/>
          <w:szCs w:val="20"/>
        </w:rPr>
        <w:t>;</w:t>
      </w:r>
      <w:r w:rsidRPr="00151B77">
        <w:rPr>
          <w:rFonts w:ascii="Calibri" w:hAnsi="Calibri" w:cs="Calibri"/>
          <w:sz w:val="20"/>
          <w:szCs w:val="20"/>
        </w:rPr>
        <w:t xml:space="preserve"> </w:t>
      </w:r>
    </w:p>
    <w:p w14:paraId="117A8086" w14:textId="41922BF0" w:rsidR="009B4ADF" w:rsidRPr="009B4ADF" w:rsidRDefault="00151B77" w:rsidP="009B4AD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9B4ADF" w:rsidRPr="00151B77">
        <w:rPr>
          <w:rFonts w:ascii="Calibri" w:hAnsi="Calibri" w:cs="Calibri"/>
          <w:sz w:val="20"/>
          <w:szCs w:val="20"/>
        </w:rPr>
        <w:t xml:space="preserve"> pkt.</w:t>
      </w:r>
      <w:r w:rsidR="009B4ADF">
        <w:rPr>
          <w:rFonts w:ascii="Calibri" w:hAnsi="Calibri" w:cs="Calibri"/>
          <w:sz w:val="20"/>
          <w:szCs w:val="20"/>
        </w:rPr>
        <w:t xml:space="preserve"> - </w:t>
      </w:r>
      <w:r w:rsidR="009B4ADF" w:rsidRPr="00687BE7">
        <w:rPr>
          <w:rFonts w:ascii="Calibri" w:hAnsi="Calibri" w:cs="Calibri"/>
          <w:sz w:val="20"/>
          <w:szCs w:val="20"/>
        </w:rPr>
        <w:t>Wykonawca w trakcie realizacji umowy</w:t>
      </w:r>
      <w:r w:rsidR="009B4ADF">
        <w:rPr>
          <w:rFonts w:ascii="Calibri" w:hAnsi="Calibri" w:cs="Calibri"/>
          <w:sz w:val="20"/>
          <w:szCs w:val="20"/>
        </w:rPr>
        <w:t xml:space="preserve"> zobowiązuje się do uwzględniania wskaźnika</w:t>
      </w:r>
      <w:r>
        <w:rPr>
          <w:rFonts w:ascii="Calibri" w:hAnsi="Calibri" w:cs="Calibri"/>
          <w:sz w:val="20"/>
          <w:szCs w:val="20"/>
        </w:rPr>
        <w:t>.</w:t>
      </w:r>
      <w:r w:rsidR="009B4ADF">
        <w:rPr>
          <w:rFonts w:ascii="Calibri" w:hAnsi="Calibri" w:cs="Calibri"/>
          <w:sz w:val="20"/>
          <w:szCs w:val="20"/>
        </w:rPr>
        <w:t xml:space="preserve"> </w:t>
      </w:r>
    </w:p>
    <w:p w14:paraId="48CF8F39" w14:textId="736BEC88" w:rsidR="00A04674" w:rsidRPr="009B4ADF" w:rsidRDefault="00A04674" w:rsidP="00A04674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14:paraId="1ECAC852" w14:textId="3C615A75" w:rsidR="00A04674" w:rsidRDefault="009B4ADF" w:rsidP="00A04674">
      <w:pPr>
        <w:spacing w:line="360" w:lineRule="auto"/>
        <w:jc w:val="both"/>
        <w:rPr>
          <w:rFonts w:ascii="Calibri" w:hAnsi="Calibri" w:cs="Arial"/>
          <w:b/>
          <w:sz w:val="20"/>
          <w:szCs w:val="20"/>
        </w:rPr>
      </w:pPr>
      <w:r w:rsidRPr="009B4ADF">
        <w:rPr>
          <w:rFonts w:ascii="Calibri" w:hAnsi="Calibri" w:cs="Arial"/>
          <w:b/>
          <w:sz w:val="20"/>
          <w:szCs w:val="20"/>
        </w:rPr>
        <w:t>Uwzględnienie</w:t>
      </w:r>
      <w:r w:rsidR="00FB3187">
        <w:rPr>
          <w:rFonts w:ascii="Calibri" w:hAnsi="Calibri" w:cs="Arial"/>
          <w:b/>
          <w:sz w:val="20"/>
          <w:szCs w:val="20"/>
        </w:rPr>
        <w:t xml:space="preserve"> </w:t>
      </w:r>
      <w:r w:rsidR="00FB3187" w:rsidRPr="009B4ADF">
        <w:rPr>
          <w:rFonts w:ascii="Calibri" w:hAnsi="Calibri" w:cs="Arial"/>
          <w:b/>
          <w:sz w:val="20"/>
          <w:szCs w:val="20"/>
        </w:rPr>
        <w:t xml:space="preserve">wskaźnika </w:t>
      </w:r>
      <w:r w:rsidR="00FB3187">
        <w:rPr>
          <w:rFonts w:ascii="Calibri" w:hAnsi="Calibri" w:cs="Arial"/>
          <w:b/>
          <w:sz w:val="20"/>
          <w:szCs w:val="20"/>
        </w:rPr>
        <w:t xml:space="preserve">AVE </w:t>
      </w:r>
      <w:r w:rsidR="00EE17AD">
        <w:rPr>
          <w:rFonts w:ascii="Calibri" w:hAnsi="Calibri" w:cs="Arial"/>
          <w:b/>
          <w:sz w:val="20"/>
          <w:szCs w:val="20"/>
        </w:rPr>
        <w:t>(e</w:t>
      </w:r>
      <w:r w:rsidR="00FB3187">
        <w:rPr>
          <w:rFonts w:ascii="Calibri" w:hAnsi="Calibri" w:cs="Arial"/>
          <w:b/>
          <w:sz w:val="20"/>
          <w:szCs w:val="20"/>
        </w:rPr>
        <w:t>kwiwalent reklamowy</w:t>
      </w:r>
      <w:r w:rsidR="00EE17AD">
        <w:rPr>
          <w:rFonts w:ascii="Calibri" w:hAnsi="Calibri" w:cs="Arial"/>
          <w:b/>
          <w:sz w:val="20"/>
          <w:szCs w:val="20"/>
        </w:rPr>
        <w:t>)</w:t>
      </w:r>
      <w:r w:rsidRPr="009B4ADF">
        <w:rPr>
          <w:rFonts w:ascii="Calibri" w:hAnsi="Calibri" w:cs="Arial"/>
          <w:b/>
          <w:sz w:val="20"/>
          <w:szCs w:val="20"/>
        </w:rPr>
        <w:t xml:space="preserve"> </w:t>
      </w:r>
      <w:r w:rsidR="0022149B">
        <w:rPr>
          <w:rFonts w:ascii="Calibri" w:hAnsi="Calibri" w:cs="Arial"/>
          <w:b/>
          <w:sz w:val="20"/>
          <w:szCs w:val="20"/>
        </w:rPr>
        <w:t xml:space="preserve">w dziennych zestawieniach publikacji </w:t>
      </w:r>
      <w:r w:rsidR="0022149B" w:rsidRPr="00A04674">
        <w:rPr>
          <w:rFonts w:ascii="Calibri" w:hAnsi="Calibri" w:cs="Arial"/>
          <w:b/>
          <w:sz w:val="20"/>
          <w:szCs w:val="20"/>
        </w:rPr>
        <w:t>i miesięcznych raportach</w:t>
      </w:r>
      <w:r w:rsidRPr="009B4ADF">
        <w:rPr>
          <w:rFonts w:ascii="Calibri" w:hAnsi="Calibri" w:cs="Arial"/>
          <w:b/>
          <w:sz w:val="20"/>
          <w:szCs w:val="20"/>
        </w:rPr>
        <w:t xml:space="preserve"> </w:t>
      </w:r>
      <w:r w:rsidR="00151B77">
        <w:rPr>
          <w:rFonts w:ascii="Calibri" w:hAnsi="Calibri" w:cs="Arial"/>
          <w:b/>
          <w:sz w:val="20"/>
          <w:szCs w:val="20"/>
        </w:rPr>
        <w:t>(F) – maksymalnie 1 punkt</w:t>
      </w:r>
      <w:r w:rsidR="0022149B">
        <w:rPr>
          <w:rFonts w:ascii="Calibri" w:hAnsi="Calibri" w:cs="Arial"/>
          <w:b/>
          <w:sz w:val="20"/>
          <w:szCs w:val="20"/>
        </w:rPr>
        <w:t>:</w:t>
      </w:r>
    </w:p>
    <w:p w14:paraId="2940FA38" w14:textId="3D06BCB0" w:rsidR="009B4ADF" w:rsidRDefault="009B4ADF" w:rsidP="009B4AD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0</w:t>
      </w:r>
      <w:r w:rsidRPr="007D0F08">
        <w:rPr>
          <w:rFonts w:ascii="Calibri" w:hAnsi="Calibri" w:cs="Arial"/>
          <w:sz w:val="20"/>
          <w:szCs w:val="20"/>
        </w:rPr>
        <w:t xml:space="preserve"> pkt. </w:t>
      </w:r>
      <w:r>
        <w:rPr>
          <w:rFonts w:ascii="Calibri" w:hAnsi="Calibri" w:cs="Arial"/>
          <w:sz w:val="20"/>
          <w:szCs w:val="20"/>
        </w:rPr>
        <w:t xml:space="preserve">– </w:t>
      </w:r>
      <w:r w:rsidRPr="00687BE7">
        <w:rPr>
          <w:rFonts w:ascii="Calibri" w:hAnsi="Calibri" w:cs="Calibri"/>
          <w:sz w:val="20"/>
          <w:szCs w:val="20"/>
        </w:rPr>
        <w:t>Wykonawca w trakcie realizacji umowy</w:t>
      </w:r>
      <w:r>
        <w:rPr>
          <w:rFonts w:ascii="Calibri" w:hAnsi="Calibri" w:cs="Calibri"/>
          <w:sz w:val="20"/>
          <w:szCs w:val="20"/>
        </w:rPr>
        <w:t xml:space="preserve"> </w:t>
      </w:r>
      <w:r w:rsidRPr="00DD1393">
        <w:rPr>
          <w:rFonts w:ascii="Calibri" w:hAnsi="Calibri" w:cs="Calibri"/>
          <w:sz w:val="20"/>
          <w:szCs w:val="20"/>
          <w:u w:val="single"/>
        </w:rPr>
        <w:t>nie zobowiązuje</w:t>
      </w:r>
      <w:r>
        <w:rPr>
          <w:rFonts w:ascii="Calibri" w:hAnsi="Calibri" w:cs="Calibri"/>
          <w:sz w:val="20"/>
          <w:szCs w:val="20"/>
        </w:rPr>
        <w:t xml:space="preserve"> się do uwzględniania wskaźnika</w:t>
      </w:r>
      <w:r w:rsidR="0022149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63F35224" w14:textId="6D904FA2" w:rsidR="00A04674" w:rsidRPr="009B4ADF" w:rsidRDefault="006C0191" w:rsidP="00A0467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9B4ADF">
        <w:rPr>
          <w:rFonts w:ascii="Calibri" w:hAnsi="Calibri" w:cs="Calibri"/>
          <w:sz w:val="20"/>
          <w:szCs w:val="20"/>
        </w:rPr>
        <w:t xml:space="preserve"> pkt. </w:t>
      </w:r>
      <w:r w:rsidR="0022149B">
        <w:rPr>
          <w:rFonts w:ascii="Calibri" w:hAnsi="Calibri" w:cs="Calibri"/>
          <w:sz w:val="20"/>
          <w:szCs w:val="20"/>
        </w:rPr>
        <w:t>–</w:t>
      </w:r>
      <w:r w:rsidR="009B4ADF">
        <w:rPr>
          <w:rFonts w:ascii="Calibri" w:hAnsi="Calibri" w:cs="Calibri"/>
          <w:sz w:val="20"/>
          <w:szCs w:val="20"/>
        </w:rPr>
        <w:t xml:space="preserve"> </w:t>
      </w:r>
      <w:r w:rsidR="0022149B">
        <w:rPr>
          <w:rFonts w:ascii="Calibri" w:hAnsi="Calibri" w:cs="Calibri"/>
          <w:sz w:val="20"/>
          <w:szCs w:val="20"/>
        </w:rPr>
        <w:t>W</w:t>
      </w:r>
      <w:r w:rsidR="009B4ADF" w:rsidRPr="00687BE7">
        <w:rPr>
          <w:rFonts w:ascii="Calibri" w:hAnsi="Calibri" w:cs="Calibri"/>
          <w:sz w:val="20"/>
          <w:szCs w:val="20"/>
        </w:rPr>
        <w:t>ykonawca w trakcie realizacji umowy</w:t>
      </w:r>
      <w:r w:rsidR="009B4ADF">
        <w:rPr>
          <w:rFonts w:ascii="Calibri" w:hAnsi="Calibri" w:cs="Calibri"/>
          <w:sz w:val="20"/>
          <w:szCs w:val="20"/>
        </w:rPr>
        <w:t xml:space="preserve"> zobowiązuje się do </w:t>
      </w:r>
      <w:r w:rsidR="0022149B">
        <w:rPr>
          <w:rFonts w:ascii="Calibri" w:hAnsi="Calibri" w:cs="Calibri"/>
          <w:sz w:val="20"/>
          <w:szCs w:val="20"/>
        </w:rPr>
        <w:t>uwzględniania wskaźnika.</w:t>
      </w:r>
    </w:p>
    <w:p w14:paraId="4D97CC88" w14:textId="78C9AE0F" w:rsidR="00812A55" w:rsidRPr="00A93AFE" w:rsidRDefault="00812A55" w:rsidP="001F401E">
      <w:pPr>
        <w:tabs>
          <w:tab w:val="left" w:pos="1134"/>
        </w:tabs>
        <w:spacing w:line="360" w:lineRule="auto"/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</w:p>
    <w:p w14:paraId="58F2DF05" w14:textId="5AFAC87B" w:rsidR="009B4ADF" w:rsidRPr="009B4ADF" w:rsidRDefault="00101417" w:rsidP="009B4ADF">
      <w:pPr>
        <w:pStyle w:val="NormalnyWeb"/>
        <w:shd w:val="clear" w:color="auto" w:fill="FFFFFF"/>
        <w:spacing w:before="0" w:after="0" w:line="360" w:lineRule="auto"/>
        <w:ind w:left="284" w:hanging="426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A93328">
        <w:rPr>
          <w:rFonts w:ascii="Calibri" w:hAnsi="Calibri" w:cs="Arial"/>
          <w:b/>
          <w:color w:val="000000" w:themeColor="text1"/>
          <w:sz w:val="20"/>
          <w:szCs w:val="20"/>
        </w:rPr>
        <w:t>Sposób oceny ofert:</w:t>
      </w:r>
      <w:r w:rsidR="009B4ADF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</w:p>
    <w:p w14:paraId="7C0C65DD" w14:textId="77777777" w:rsidR="009B4ADF" w:rsidRPr="009B4ADF" w:rsidRDefault="00647B17" w:rsidP="009B4ADF">
      <w:pPr>
        <w:pStyle w:val="NormalnyWeb"/>
        <w:numPr>
          <w:ilvl w:val="0"/>
          <w:numId w:val="44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Zamawiający dokona oceny ofert na podstawie osiągniętej liczby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punktów wyliczonych w oparciu o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ww. kryteria i ustaloną punktację – maksymalnie 100 pkt. (100% = 100 pkt).</w:t>
      </w:r>
    </w:p>
    <w:p w14:paraId="29B8464F" w14:textId="77777777" w:rsidR="009B4ADF" w:rsidRPr="009B4ADF" w:rsidRDefault="00647B17" w:rsidP="009B4ADF">
      <w:pPr>
        <w:pStyle w:val="NormalnyWeb"/>
        <w:numPr>
          <w:ilvl w:val="0"/>
          <w:numId w:val="44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 xml:space="preserve">Liczba punktów przyznanych w ramach poszczególnych kryteriów i ich 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składowych zostanie zsumowana i</w:t>
      </w:r>
      <w:r w:rsidR="00940572" w:rsidRPr="009B4ADF">
        <w:rPr>
          <w:rFonts w:ascii="Calibri" w:hAnsi="Calibri" w:cs="Arial"/>
          <w:color w:val="000000" w:themeColor="text1"/>
          <w:sz w:val="20"/>
          <w:szCs w:val="20"/>
        </w:rPr>
        <w:t> </w:t>
      </w:r>
      <w:r w:rsidRPr="009B4ADF">
        <w:rPr>
          <w:rFonts w:ascii="Calibri" w:hAnsi="Calibri" w:cs="Arial"/>
          <w:color w:val="000000" w:themeColor="text1"/>
          <w:sz w:val="20"/>
          <w:szCs w:val="20"/>
        </w:rPr>
        <w:t>będzie stanowić końcową ocenę oferty.</w:t>
      </w:r>
    </w:p>
    <w:p w14:paraId="112D90B8" w14:textId="77777777" w:rsidR="009B4ADF" w:rsidRPr="009B4ADF" w:rsidRDefault="00647B17" w:rsidP="009B4ADF">
      <w:pPr>
        <w:pStyle w:val="NormalnyWeb"/>
        <w:numPr>
          <w:ilvl w:val="0"/>
          <w:numId w:val="44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Za najkorzystniejszą zostanie uznana oferta, która uzyska najwyższą końcową ocenę oferty.</w:t>
      </w:r>
    </w:p>
    <w:p w14:paraId="23B32C98" w14:textId="32B6281C" w:rsidR="00647B17" w:rsidRPr="009B4ADF" w:rsidRDefault="00647B17" w:rsidP="009B4ADF">
      <w:pPr>
        <w:pStyle w:val="NormalnyWeb"/>
        <w:numPr>
          <w:ilvl w:val="0"/>
          <w:numId w:val="44"/>
        </w:numPr>
        <w:shd w:val="clear" w:color="auto" w:fill="FFFFFF"/>
        <w:spacing w:before="0" w:after="0" w:line="360" w:lineRule="auto"/>
        <w:contextualSpacing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9B4ADF">
        <w:rPr>
          <w:rFonts w:ascii="Calibri" w:hAnsi="Calibri" w:cs="Arial"/>
          <w:color w:val="000000" w:themeColor="text1"/>
          <w:sz w:val="20"/>
          <w:szCs w:val="20"/>
        </w:rPr>
        <w:t>Jeżeli dwie lub więcej ofert uzyska taki sam bilans ceny i innych kryteriów oceny ofert, Zamawiający spośród tych ofert wybierze ofertę z niższą ceną</w:t>
      </w:r>
      <w:r w:rsidR="00B1424F" w:rsidRPr="009B4ADF">
        <w:rPr>
          <w:rFonts w:ascii="Calibri" w:hAnsi="Calibri" w:cs="Arial"/>
          <w:color w:val="000000" w:themeColor="text1"/>
          <w:sz w:val="20"/>
          <w:szCs w:val="20"/>
        </w:rPr>
        <w:t>.</w:t>
      </w:r>
    </w:p>
    <w:sectPr w:rsidR="00647B17" w:rsidRPr="009B4ADF" w:rsidSect="004703FA">
      <w:headerReference w:type="default" r:id="rId8"/>
      <w:footerReference w:type="even" r:id="rId9"/>
      <w:footerReference w:type="default" r:id="rId10"/>
      <w:pgSz w:w="11906" w:h="16838"/>
      <w:pgMar w:top="993" w:right="1417" w:bottom="709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780B8" w14:textId="77777777" w:rsidR="00E92171" w:rsidRDefault="00E92171" w:rsidP="009D6D04">
      <w:r>
        <w:separator/>
      </w:r>
    </w:p>
  </w:endnote>
  <w:endnote w:type="continuationSeparator" w:id="0">
    <w:p w14:paraId="571ECE9C" w14:textId="77777777" w:rsidR="00E92171" w:rsidRDefault="00E92171" w:rsidP="009D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9B25" w14:textId="0F64DBC2" w:rsidR="0095393B" w:rsidRDefault="0086387E" w:rsidP="00E90F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44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1D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686CE" w14:textId="77777777" w:rsidR="0095393B" w:rsidRDefault="00E92171" w:rsidP="007C05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113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29D42DC6" w14:textId="6F84B8DF" w:rsidR="009653C4" w:rsidRPr="00A37ABC" w:rsidRDefault="0086387E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37ABC">
          <w:rPr>
            <w:rFonts w:asciiTheme="minorHAnsi" w:hAnsiTheme="minorHAnsi"/>
            <w:sz w:val="20"/>
            <w:szCs w:val="20"/>
          </w:rPr>
          <w:fldChar w:fldCharType="begin"/>
        </w:r>
        <w:r w:rsidR="00A24932" w:rsidRPr="00A37ABC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37ABC">
          <w:rPr>
            <w:rFonts w:asciiTheme="minorHAnsi" w:hAnsiTheme="minorHAnsi"/>
            <w:sz w:val="20"/>
            <w:szCs w:val="20"/>
          </w:rPr>
          <w:fldChar w:fldCharType="separate"/>
        </w:r>
        <w:r w:rsidR="00D71DED">
          <w:rPr>
            <w:rFonts w:asciiTheme="minorHAnsi" w:hAnsiTheme="minorHAnsi"/>
            <w:noProof/>
            <w:sz w:val="20"/>
            <w:szCs w:val="20"/>
          </w:rPr>
          <w:t>1</w:t>
        </w:r>
        <w:r w:rsidRPr="00A37ABC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4BECD5ED" w14:textId="77777777" w:rsidR="0095393B" w:rsidRDefault="00E92171" w:rsidP="007C05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DF6E7D" w14:textId="77777777" w:rsidR="00E92171" w:rsidRDefault="00E92171" w:rsidP="009D6D04">
      <w:r>
        <w:separator/>
      </w:r>
    </w:p>
  </w:footnote>
  <w:footnote w:type="continuationSeparator" w:id="0">
    <w:p w14:paraId="2FB65CF2" w14:textId="77777777" w:rsidR="00E92171" w:rsidRDefault="00E92171" w:rsidP="009D6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87912" w14:textId="22B7C9B0" w:rsidR="004703FA" w:rsidRDefault="004703FA" w:rsidP="004703FA">
    <w:pPr>
      <w:pStyle w:val="Nagwek"/>
    </w:pPr>
    <w:r w:rsidRPr="00C54909">
      <w:rPr>
        <w:noProof/>
      </w:rPr>
      <w:drawing>
        <wp:inline distT="0" distB="0" distL="0" distR="0" wp14:anchorId="72FF4D73" wp14:editId="14BE0D6E">
          <wp:extent cx="5760720" cy="541655"/>
          <wp:effectExtent l="0" t="0" r="0" b="0"/>
          <wp:docPr id="2" name="Obraz 2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kutyla\Desktop\Papier firmowy\kolor 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7FF8D9" w14:textId="77777777" w:rsidR="004703FA" w:rsidRPr="009817B3" w:rsidRDefault="004703FA" w:rsidP="004703FA">
    <w:pPr>
      <w:pStyle w:val="Nagwek"/>
      <w:jc w:val="center"/>
    </w:pPr>
    <w:r w:rsidRPr="0041431D">
      <w:rPr>
        <w:rFonts w:ascii="Calibri" w:hAnsi="Calibri" w:cs="Calibri"/>
        <w:sz w:val="18"/>
        <w:szCs w:val="18"/>
        <w:u w:val="single"/>
      </w:rPr>
      <w:t>Wydatek współfinansowany z Europejskiego Funduszu Społecznego</w:t>
    </w:r>
  </w:p>
  <w:p w14:paraId="7FC12B84" w14:textId="77777777" w:rsidR="004703FA" w:rsidRPr="004703FA" w:rsidRDefault="004703FA" w:rsidP="004703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497"/>
    <w:multiLevelType w:val="multilevel"/>
    <w:tmpl w:val="7F72E0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85609AE"/>
    <w:multiLevelType w:val="multilevel"/>
    <w:tmpl w:val="07EE8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ACA2155"/>
    <w:multiLevelType w:val="hybridMultilevel"/>
    <w:tmpl w:val="F0906F5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B8F0CC3"/>
    <w:multiLevelType w:val="hybridMultilevel"/>
    <w:tmpl w:val="B4EE8962"/>
    <w:lvl w:ilvl="0" w:tplc="01E28CB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9B602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1ABD8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EA3F84"/>
    <w:multiLevelType w:val="hybridMultilevel"/>
    <w:tmpl w:val="F0F477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63A53A8"/>
    <w:multiLevelType w:val="multilevel"/>
    <w:tmpl w:val="240C640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E05"/>
    <w:multiLevelType w:val="hybridMultilevel"/>
    <w:tmpl w:val="A2E25C0E"/>
    <w:lvl w:ilvl="0" w:tplc="0A98D76C">
      <w:start w:val="1"/>
      <w:numFmt w:val="lowerLetter"/>
      <w:lvlText w:val="%1."/>
      <w:lvlJc w:val="left"/>
      <w:pPr>
        <w:ind w:left="704" w:hanging="42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D4319"/>
    <w:multiLevelType w:val="hybridMultilevel"/>
    <w:tmpl w:val="867E105E"/>
    <w:lvl w:ilvl="0" w:tplc="3FF6188A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07CF4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0" w15:restartNumberingAfterBreak="0">
    <w:nsid w:val="245E5A4A"/>
    <w:multiLevelType w:val="multilevel"/>
    <w:tmpl w:val="240C640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255317DC"/>
    <w:multiLevelType w:val="multilevel"/>
    <w:tmpl w:val="25C08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920E4A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CF6D85"/>
    <w:multiLevelType w:val="hybridMultilevel"/>
    <w:tmpl w:val="3F6EC2BC"/>
    <w:lvl w:ilvl="0" w:tplc="7F985D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F6FDC"/>
    <w:multiLevelType w:val="hybridMultilevel"/>
    <w:tmpl w:val="0F64DB96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A42DE6"/>
    <w:multiLevelType w:val="multilevel"/>
    <w:tmpl w:val="07EE82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34DC2636"/>
    <w:multiLevelType w:val="hybridMultilevel"/>
    <w:tmpl w:val="FC06FA3E"/>
    <w:lvl w:ilvl="0" w:tplc="49269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8652A"/>
    <w:multiLevelType w:val="hybridMultilevel"/>
    <w:tmpl w:val="5B74F950"/>
    <w:lvl w:ilvl="0" w:tplc="06683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789512">
      <w:numFmt w:val="none"/>
      <w:lvlText w:val=""/>
      <w:lvlJc w:val="left"/>
      <w:pPr>
        <w:tabs>
          <w:tab w:val="num" w:pos="360"/>
        </w:tabs>
      </w:pPr>
    </w:lvl>
    <w:lvl w:ilvl="2" w:tplc="7496FBDA">
      <w:numFmt w:val="none"/>
      <w:lvlText w:val=""/>
      <w:lvlJc w:val="left"/>
      <w:pPr>
        <w:tabs>
          <w:tab w:val="num" w:pos="360"/>
        </w:tabs>
      </w:pPr>
    </w:lvl>
    <w:lvl w:ilvl="3" w:tplc="63227ED4">
      <w:numFmt w:val="none"/>
      <w:lvlText w:val=""/>
      <w:lvlJc w:val="left"/>
      <w:pPr>
        <w:tabs>
          <w:tab w:val="num" w:pos="360"/>
        </w:tabs>
      </w:pPr>
    </w:lvl>
    <w:lvl w:ilvl="4" w:tplc="01E0338C">
      <w:numFmt w:val="none"/>
      <w:lvlText w:val=""/>
      <w:lvlJc w:val="left"/>
      <w:pPr>
        <w:tabs>
          <w:tab w:val="num" w:pos="360"/>
        </w:tabs>
      </w:pPr>
    </w:lvl>
    <w:lvl w:ilvl="5" w:tplc="FAFAD7EE">
      <w:numFmt w:val="none"/>
      <w:lvlText w:val=""/>
      <w:lvlJc w:val="left"/>
      <w:pPr>
        <w:tabs>
          <w:tab w:val="num" w:pos="360"/>
        </w:tabs>
      </w:pPr>
    </w:lvl>
    <w:lvl w:ilvl="6" w:tplc="570E2BA0">
      <w:numFmt w:val="none"/>
      <w:lvlText w:val=""/>
      <w:lvlJc w:val="left"/>
      <w:pPr>
        <w:tabs>
          <w:tab w:val="num" w:pos="360"/>
        </w:tabs>
      </w:pPr>
    </w:lvl>
    <w:lvl w:ilvl="7" w:tplc="E32A435A">
      <w:numFmt w:val="none"/>
      <w:lvlText w:val=""/>
      <w:lvlJc w:val="left"/>
      <w:pPr>
        <w:tabs>
          <w:tab w:val="num" w:pos="360"/>
        </w:tabs>
      </w:pPr>
    </w:lvl>
    <w:lvl w:ilvl="8" w:tplc="F31E5012">
      <w:start w:val="1"/>
      <w:numFmt w:val="lowerLetter"/>
      <w:lvlText w:val="%9."/>
      <w:lvlJc w:val="left"/>
      <w:pPr>
        <w:tabs>
          <w:tab w:val="num" w:pos="360"/>
        </w:tabs>
      </w:pPr>
      <w:rPr>
        <w:rFonts w:asciiTheme="minorHAnsi" w:eastAsia="Times New Roman" w:hAnsiTheme="minorHAnsi" w:cs="Arial"/>
      </w:rPr>
    </w:lvl>
  </w:abstractNum>
  <w:abstractNum w:abstractNumId="18" w15:restartNumberingAfterBreak="0">
    <w:nsid w:val="3B457932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AA3708"/>
    <w:multiLevelType w:val="hybridMultilevel"/>
    <w:tmpl w:val="7B0CDCF0"/>
    <w:lvl w:ilvl="0" w:tplc="F656DE0E">
      <w:start w:val="3"/>
      <w:numFmt w:val="lowerLetter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0" w15:restartNumberingAfterBreak="0">
    <w:nsid w:val="437E082E"/>
    <w:multiLevelType w:val="hybridMultilevel"/>
    <w:tmpl w:val="E342F3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57E24CA"/>
    <w:multiLevelType w:val="hybridMultilevel"/>
    <w:tmpl w:val="2E76C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92AAC"/>
    <w:multiLevelType w:val="hybridMultilevel"/>
    <w:tmpl w:val="F120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07C41"/>
    <w:multiLevelType w:val="hybridMultilevel"/>
    <w:tmpl w:val="2F10C3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F6A5B"/>
    <w:multiLevelType w:val="hybridMultilevel"/>
    <w:tmpl w:val="2B8039E2"/>
    <w:lvl w:ilvl="0" w:tplc="E3024B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15B46"/>
    <w:multiLevelType w:val="hybridMultilevel"/>
    <w:tmpl w:val="6A2452A2"/>
    <w:lvl w:ilvl="0" w:tplc="5350811A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6" w15:restartNumberingAfterBreak="0">
    <w:nsid w:val="552C48AB"/>
    <w:multiLevelType w:val="hybridMultilevel"/>
    <w:tmpl w:val="BD003888"/>
    <w:lvl w:ilvl="0" w:tplc="463847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873F1"/>
    <w:multiLevelType w:val="hybridMultilevel"/>
    <w:tmpl w:val="624C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24268"/>
    <w:multiLevelType w:val="multilevel"/>
    <w:tmpl w:val="4BE85F8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715D0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1" w15:restartNumberingAfterBreak="0">
    <w:nsid w:val="63340789"/>
    <w:multiLevelType w:val="hybridMultilevel"/>
    <w:tmpl w:val="6F1278D8"/>
    <w:lvl w:ilvl="0" w:tplc="04150019">
      <w:start w:val="1"/>
      <w:numFmt w:val="low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6AB61EA5"/>
    <w:multiLevelType w:val="multilevel"/>
    <w:tmpl w:val="C82A76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6FE32851"/>
    <w:multiLevelType w:val="hybridMultilevel"/>
    <w:tmpl w:val="6C64A8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A7CAC"/>
    <w:multiLevelType w:val="hybridMultilevel"/>
    <w:tmpl w:val="1FBCEBAA"/>
    <w:lvl w:ilvl="0" w:tplc="ADBC79AC">
      <w:start w:val="1"/>
      <w:numFmt w:val="decimal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5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64593"/>
    <w:multiLevelType w:val="multilevel"/>
    <w:tmpl w:val="EBBC4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7" w15:restartNumberingAfterBreak="0">
    <w:nsid w:val="7A210738"/>
    <w:multiLevelType w:val="multilevel"/>
    <w:tmpl w:val="47306D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1440"/>
      </w:pPr>
      <w:rPr>
        <w:rFonts w:hint="default"/>
      </w:rPr>
    </w:lvl>
  </w:abstractNum>
  <w:abstractNum w:abstractNumId="38" w15:restartNumberingAfterBreak="0">
    <w:nsid w:val="7A92734E"/>
    <w:multiLevelType w:val="hybridMultilevel"/>
    <w:tmpl w:val="8A14C95E"/>
    <w:lvl w:ilvl="0" w:tplc="04150019">
      <w:start w:val="1"/>
      <w:numFmt w:val="lowerLetter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9" w15:restartNumberingAfterBreak="0">
    <w:nsid w:val="7AE43D5F"/>
    <w:multiLevelType w:val="hybridMultilevel"/>
    <w:tmpl w:val="7A881324"/>
    <w:lvl w:ilvl="0" w:tplc="C41C1CD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C732084"/>
    <w:multiLevelType w:val="hybridMultilevel"/>
    <w:tmpl w:val="0C0EB6A2"/>
    <w:lvl w:ilvl="0" w:tplc="1D0CA68C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24848"/>
    <w:multiLevelType w:val="multilevel"/>
    <w:tmpl w:val="4BE85F8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F5A75FC"/>
    <w:multiLevelType w:val="multilevel"/>
    <w:tmpl w:val="10FE62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32"/>
  </w:num>
  <w:num w:numId="3">
    <w:abstractNumId w:val="24"/>
  </w:num>
  <w:num w:numId="4">
    <w:abstractNumId w:val="27"/>
  </w:num>
  <w:num w:numId="5">
    <w:abstractNumId w:val="1"/>
  </w:num>
  <w:num w:numId="6">
    <w:abstractNumId w:val="39"/>
  </w:num>
  <w:num w:numId="7">
    <w:abstractNumId w:val="8"/>
  </w:num>
  <w:num w:numId="8">
    <w:abstractNumId w:val="17"/>
  </w:num>
  <w:num w:numId="9">
    <w:abstractNumId w:val="3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37"/>
  </w:num>
  <w:num w:numId="15">
    <w:abstractNumId w:val="34"/>
  </w:num>
  <w:num w:numId="16">
    <w:abstractNumId w:val="25"/>
  </w:num>
  <w:num w:numId="17">
    <w:abstractNumId w:val="0"/>
  </w:num>
  <w:num w:numId="18">
    <w:abstractNumId w:val="5"/>
  </w:num>
  <w:num w:numId="19">
    <w:abstractNumId w:val="40"/>
  </w:num>
  <w:num w:numId="20">
    <w:abstractNumId w:val="3"/>
  </w:num>
  <w:num w:numId="21">
    <w:abstractNumId w:val="26"/>
  </w:num>
  <w:num w:numId="22">
    <w:abstractNumId w:val="22"/>
  </w:num>
  <w:num w:numId="23">
    <w:abstractNumId w:val="20"/>
  </w:num>
  <w:num w:numId="24">
    <w:abstractNumId w:val="15"/>
  </w:num>
  <w:num w:numId="25">
    <w:abstractNumId w:val="42"/>
  </w:num>
  <w:num w:numId="26">
    <w:abstractNumId w:val="16"/>
  </w:num>
  <w:num w:numId="27">
    <w:abstractNumId w:val="10"/>
  </w:num>
  <w:num w:numId="28">
    <w:abstractNumId w:val="21"/>
  </w:num>
  <w:num w:numId="29">
    <w:abstractNumId w:val="4"/>
  </w:num>
  <w:num w:numId="30">
    <w:abstractNumId w:val="41"/>
  </w:num>
  <w:num w:numId="31">
    <w:abstractNumId w:val="28"/>
  </w:num>
  <w:num w:numId="32">
    <w:abstractNumId w:val="35"/>
  </w:num>
  <w:num w:numId="33">
    <w:abstractNumId w:val="29"/>
  </w:num>
  <w:num w:numId="34">
    <w:abstractNumId w:val="6"/>
  </w:num>
  <w:num w:numId="35">
    <w:abstractNumId w:val="7"/>
  </w:num>
  <w:num w:numId="36">
    <w:abstractNumId w:val="19"/>
  </w:num>
  <w:num w:numId="37">
    <w:abstractNumId w:val="18"/>
  </w:num>
  <w:num w:numId="38">
    <w:abstractNumId w:val="23"/>
  </w:num>
  <w:num w:numId="39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0"/>
  </w:num>
  <w:num w:numId="42">
    <w:abstractNumId w:val="9"/>
  </w:num>
  <w:num w:numId="43">
    <w:abstractNumId w:val="31"/>
  </w:num>
  <w:num w:numId="44">
    <w:abstractNumId w:val="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AF"/>
    <w:rsid w:val="000002E6"/>
    <w:rsid w:val="00006907"/>
    <w:rsid w:val="00030255"/>
    <w:rsid w:val="0004407B"/>
    <w:rsid w:val="00053A80"/>
    <w:rsid w:val="0005459A"/>
    <w:rsid w:val="00054FF1"/>
    <w:rsid w:val="00055ECE"/>
    <w:rsid w:val="00057375"/>
    <w:rsid w:val="00073630"/>
    <w:rsid w:val="0007398A"/>
    <w:rsid w:val="000766A0"/>
    <w:rsid w:val="00077086"/>
    <w:rsid w:val="00091E10"/>
    <w:rsid w:val="00093DBD"/>
    <w:rsid w:val="00096F0D"/>
    <w:rsid w:val="000A3390"/>
    <w:rsid w:val="000B2042"/>
    <w:rsid w:val="000B20E5"/>
    <w:rsid w:val="000B2735"/>
    <w:rsid w:val="000E23AF"/>
    <w:rsid w:val="000E23E7"/>
    <w:rsid w:val="000E29E2"/>
    <w:rsid w:val="000E512E"/>
    <w:rsid w:val="000F49B5"/>
    <w:rsid w:val="000F7318"/>
    <w:rsid w:val="00101417"/>
    <w:rsid w:val="00102A64"/>
    <w:rsid w:val="0011460D"/>
    <w:rsid w:val="001365C5"/>
    <w:rsid w:val="00151B77"/>
    <w:rsid w:val="0016675C"/>
    <w:rsid w:val="001701D3"/>
    <w:rsid w:val="00172D46"/>
    <w:rsid w:val="00183175"/>
    <w:rsid w:val="00184C7F"/>
    <w:rsid w:val="00193E01"/>
    <w:rsid w:val="001A5B3B"/>
    <w:rsid w:val="001A5E65"/>
    <w:rsid w:val="001B0A56"/>
    <w:rsid w:val="001B1ACF"/>
    <w:rsid w:val="001B6A04"/>
    <w:rsid w:val="001C0173"/>
    <w:rsid w:val="001C2F91"/>
    <w:rsid w:val="001C6F1A"/>
    <w:rsid w:val="001D0575"/>
    <w:rsid w:val="001D37B9"/>
    <w:rsid w:val="001D7734"/>
    <w:rsid w:val="001E1182"/>
    <w:rsid w:val="001F1CB1"/>
    <w:rsid w:val="001F401E"/>
    <w:rsid w:val="001F4F19"/>
    <w:rsid w:val="002008A1"/>
    <w:rsid w:val="0020244C"/>
    <w:rsid w:val="002153A0"/>
    <w:rsid w:val="00215F3F"/>
    <w:rsid w:val="00220FB2"/>
    <w:rsid w:val="0022149B"/>
    <w:rsid w:val="00225169"/>
    <w:rsid w:val="00225EE2"/>
    <w:rsid w:val="00227A81"/>
    <w:rsid w:val="00232A48"/>
    <w:rsid w:val="00240084"/>
    <w:rsid w:val="00240C83"/>
    <w:rsid w:val="00241A2E"/>
    <w:rsid w:val="00243962"/>
    <w:rsid w:val="00252F52"/>
    <w:rsid w:val="0028256A"/>
    <w:rsid w:val="002837D1"/>
    <w:rsid w:val="00284C3B"/>
    <w:rsid w:val="00291217"/>
    <w:rsid w:val="002961CA"/>
    <w:rsid w:val="00297D37"/>
    <w:rsid w:val="002A1139"/>
    <w:rsid w:val="002B2103"/>
    <w:rsid w:val="002B78DB"/>
    <w:rsid w:val="002C3F99"/>
    <w:rsid w:val="002C4801"/>
    <w:rsid w:val="002E3A0A"/>
    <w:rsid w:val="002F6D6D"/>
    <w:rsid w:val="00300072"/>
    <w:rsid w:val="0030574B"/>
    <w:rsid w:val="00307419"/>
    <w:rsid w:val="00310B18"/>
    <w:rsid w:val="003115DA"/>
    <w:rsid w:val="00313ED7"/>
    <w:rsid w:val="00320D7D"/>
    <w:rsid w:val="00332BAB"/>
    <w:rsid w:val="003372B4"/>
    <w:rsid w:val="00340515"/>
    <w:rsid w:val="0034155B"/>
    <w:rsid w:val="003416CB"/>
    <w:rsid w:val="003554A8"/>
    <w:rsid w:val="00356791"/>
    <w:rsid w:val="003701FF"/>
    <w:rsid w:val="00372EC0"/>
    <w:rsid w:val="00374BE9"/>
    <w:rsid w:val="0037519F"/>
    <w:rsid w:val="00384BF1"/>
    <w:rsid w:val="003862D9"/>
    <w:rsid w:val="00392B0B"/>
    <w:rsid w:val="003A4427"/>
    <w:rsid w:val="003A4946"/>
    <w:rsid w:val="003C4482"/>
    <w:rsid w:val="003C4D0C"/>
    <w:rsid w:val="003D0E0D"/>
    <w:rsid w:val="003D2CEE"/>
    <w:rsid w:val="003D43A0"/>
    <w:rsid w:val="003E0ADD"/>
    <w:rsid w:val="003E61E4"/>
    <w:rsid w:val="003F4418"/>
    <w:rsid w:val="003F4F44"/>
    <w:rsid w:val="003F6CF3"/>
    <w:rsid w:val="00406483"/>
    <w:rsid w:val="00406ACB"/>
    <w:rsid w:val="00431BDC"/>
    <w:rsid w:val="00435FD1"/>
    <w:rsid w:val="00443B5C"/>
    <w:rsid w:val="00451F45"/>
    <w:rsid w:val="004629F5"/>
    <w:rsid w:val="004703FA"/>
    <w:rsid w:val="00470963"/>
    <w:rsid w:val="004872E6"/>
    <w:rsid w:val="004A0D19"/>
    <w:rsid w:val="004A10DA"/>
    <w:rsid w:val="004A4B1A"/>
    <w:rsid w:val="004A567F"/>
    <w:rsid w:val="004A5C41"/>
    <w:rsid w:val="004B0067"/>
    <w:rsid w:val="004D2055"/>
    <w:rsid w:val="004D3971"/>
    <w:rsid w:val="004E514B"/>
    <w:rsid w:val="004F49DC"/>
    <w:rsid w:val="004F6A49"/>
    <w:rsid w:val="005136F4"/>
    <w:rsid w:val="00526C37"/>
    <w:rsid w:val="005327E2"/>
    <w:rsid w:val="00536E6C"/>
    <w:rsid w:val="005422EE"/>
    <w:rsid w:val="00545A8C"/>
    <w:rsid w:val="00550B88"/>
    <w:rsid w:val="00551CE1"/>
    <w:rsid w:val="00560F0D"/>
    <w:rsid w:val="00564A0B"/>
    <w:rsid w:val="00564ECB"/>
    <w:rsid w:val="00565DCE"/>
    <w:rsid w:val="00585E66"/>
    <w:rsid w:val="00586B5C"/>
    <w:rsid w:val="00590964"/>
    <w:rsid w:val="00592E3B"/>
    <w:rsid w:val="005B448F"/>
    <w:rsid w:val="005B523F"/>
    <w:rsid w:val="005B537F"/>
    <w:rsid w:val="005C26FB"/>
    <w:rsid w:val="005C32CB"/>
    <w:rsid w:val="005C54F3"/>
    <w:rsid w:val="005E014B"/>
    <w:rsid w:val="005E49E2"/>
    <w:rsid w:val="005E7488"/>
    <w:rsid w:val="005F3188"/>
    <w:rsid w:val="00602EE4"/>
    <w:rsid w:val="006049EE"/>
    <w:rsid w:val="00646478"/>
    <w:rsid w:val="00647B17"/>
    <w:rsid w:val="00657B59"/>
    <w:rsid w:val="0066592F"/>
    <w:rsid w:val="00687BE7"/>
    <w:rsid w:val="006947D6"/>
    <w:rsid w:val="006A1279"/>
    <w:rsid w:val="006A1899"/>
    <w:rsid w:val="006B637A"/>
    <w:rsid w:val="006C0191"/>
    <w:rsid w:val="006C7793"/>
    <w:rsid w:val="006D294D"/>
    <w:rsid w:val="006D7170"/>
    <w:rsid w:val="006E12F3"/>
    <w:rsid w:val="006E5418"/>
    <w:rsid w:val="006E6162"/>
    <w:rsid w:val="006F3AFC"/>
    <w:rsid w:val="00702974"/>
    <w:rsid w:val="00703B07"/>
    <w:rsid w:val="00711611"/>
    <w:rsid w:val="00713189"/>
    <w:rsid w:val="00716D6C"/>
    <w:rsid w:val="00735BDD"/>
    <w:rsid w:val="0073745D"/>
    <w:rsid w:val="00744695"/>
    <w:rsid w:val="007634D3"/>
    <w:rsid w:val="007829DB"/>
    <w:rsid w:val="00792D4C"/>
    <w:rsid w:val="007935F0"/>
    <w:rsid w:val="00794736"/>
    <w:rsid w:val="00796882"/>
    <w:rsid w:val="007B06EC"/>
    <w:rsid w:val="007B449D"/>
    <w:rsid w:val="007D0F08"/>
    <w:rsid w:val="007D10DB"/>
    <w:rsid w:val="007D2591"/>
    <w:rsid w:val="007D4730"/>
    <w:rsid w:val="007E2357"/>
    <w:rsid w:val="007E6632"/>
    <w:rsid w:val="007F2CAF"/>
    <w:rsid w:val="0080058E"/>
    <w:rsid w:val="00803840"/>
    <w:rsid w:val="0080536A"/>
    <w:rsid w:val="0080603F"/>
    <w:rsid w:val="00812126"/>
    <w:rsid w:val="00812A55"/>
    <w:rsid w:val="0081551E"/>
    <w:rsid w:val="008322BF"/>
    <w:rsid w:val="00840B0C"/>
    <w:rsid w:val="0084201A"/>
    <w:rsid w:val="0084216F"/>
    <w:rsid w:val="008430DE"/>
    <w:rsid w:val="008607DD"/>
    <w:rsid w:val="0086387E"/>
    <w:rsid w:val="00874D1F"/>
    <w:rsid w:val="00880EF7"/>
    <w:rsid w:val="008B31B7"/>
    <w:rsid w:val="008C387D"/>
    <w:rsid w:val="008D535A"/>
    <w:rsid w:val="008E0A9D"/>
    <w:rsid w:val="008E26FA"/>
    <w:rsid w:val="008F3101"/>
    <w:rsid w:val="00913BE4"/>
    <w:rsid w:val="00927056"/>
    <w:rsid w:val="00932EB2"/>
    <w:rsid w:val="00933F00"/>
    <w:rsid w:val="00933FBC"/>
    <w:rsid w:val="00940572"/>
    <w:rsid w:val="009412B3"/>
    <w:rsid w:val="00941E94"/>
    <w:rsid w:val="00945113"/>
    <w:rsid w:val="009653C4"/>
    <w:rsid w:val="00967011"/>
    <w:rsid w:val="0098294E"/>
    <w:rsid w:val="009874E4"/>
    <w:rsid w:val="0099693E"/>
    <w:rsid w:val="009B2F23"/>
    <w:rsid w:val="009B3F33"/>
    <w:rsid w:val="009B4ADF"/>
    <w:rsid w:val="009D6D04"/>
    <w:rsid w:val="009D7399"/>
    <w:rsid w:val="009E5B3F"/>
    <w:rsid w:val="009F4EF6"/>
    <w:rsid w:val="009F5BE3"/>
    <w:rsid w:val="009F7D9D"/>
    <w:rsid w:val="009F7DF9"/>
    <w:rsid w:val="00A00C79"/>
    <w:rsid w:val="00A01908"/>
    <w:rsid w:val="00A039EA"/>
    <w:rsid w:val="00A04093"/>
    <w:rsid w:val="00A04674"/>
    <w:rsid w:val="00A109A5"/>
    <w:rsid w:val="00A12B35"/>
    <w:rsid w:val="00A177FE"/>
    <w:rsid w:val="00A17C10"/>
    <w:rsid w:val="00A2253B"/>
    <w:rsid w:val="00A227EF"/>
    <w:rsid w:val="00A24819"/>
    <w:rsid w:val="00A24932"/>
    <w:rsid w:val="00A307F4"/>
    <w:rsid w:val="00A37ABC"/>
    <w:rsid w:val="00A42DD8"/>
    <w:rsid w:val="00A50161"/>
    <w:rsid w:val="00A51CBB"/>
    <w:rsid w:val="00A637A5"/>
    <w:rsid w:val="00A71BF6"/>
    <w:rsid w:val="00A7290B"/>
    <w:rsid w:val="00A774BC"/>
    <w:rsid w:val="00A82925"/>
    <w:rsid w:val="00A86CF0"/>
    <w:rsid w:val="00A87C98"/>
    <w:rsid w:val="00A87CA5"/>
    <w:rsid w:val="00A909D6"/>
    <w:rsid w:val="00A91512"/>
    <w:rsid w:val="00A93328"/>
    <w:rsid w:val="00A93AFE"/>
    <w:rsid w:val="00A961B1"/>
    <w:rsid w:val="00AA1BF3"/>
    <w:rsid w:val="00AA494B"/>
    <w:rsid w:val="00AB45D1"/>
    <w:rsid w:val="00AB5959"/>
    <w:rsid w:val="00AC3441"/>
    <w:rsid w:val="00AD04C8"/>
    <w:rsid w:val="00AD24D5"/>
    <w:rsid w:val="00AD4E04"/>
    <w:rsid w:val="00AD6A43"/>
    <w:rsid w:val="00AE5E06"/>
    <w:rsid w:val="00AF4A82"/>
    <w:rsid w:val="00B046D9"/>
    <w:rsid w:val="00B0511C"/>
    <w:rsid w:val="00B06AC3"/>
    <w:rsid w:val="00B1424F"/>
    <w:rsid w:val="00B22B57"/>
    <w:rsid w:val="00B23BE4"/>
    <w:rsid w:val="00B26EDF"/>
    <w:rsid w:val="00B40863"/>
    <w:rsid w:val="00B42700"/>
    <w:rsid w:val="00B42D9C"/>
    <w:rsid w:val="00B469B4"/>
    <w:rsid w:val="00B47AE3"/>
    <w:rsid w:val="00B61070"/>
    <w:rsid w:val="00B624FE"/>
    <w:rsid w:val="00B6649E"/>
    <w:rsid w:val="00B82936"/>
    <w:rsid w:val="00B94D66"/>
    <w:rsid w:val="00B9536E"/>
    <w:rsid w:val="00BA4B2C"/>
    <w:rsid w:val="00BC3095"/>
    <w:rsid w:val="00BD3006"/>
    <w:rsid w:val="00BD4317"/>
    <w:rsid w:val="00BD6E76"/>
    <w:rsid w:val="00BE0761"/>
    <w:rsid w:val="00BE23C0"/>
    <w:rsid w:val="00BE77AC"/>
    <w:rsid w:val="00BF56AB"/>
    <w:rsid w:val="00C1091F"/>
    <w:rsid w:val="00C173AB"/>
    <w:rsid w:val="00C27821"/>
    <w:rsid w:val="00C30A55"/>
    <w:rsid w:val="00C32331"/>
    <w:rsid w:val="00C34C10"/>
    <w:rsid w:val="00C3602F"/>
    <w:rsid w:val="00C40AA3"/>
    <w:rsid w:val="00C43AFA"/>
    <w:rsid w:val="00C5210C"/>
    <w:rsid w:val="00C52321"/>
    <w:rsid w:val="00C65946"/>
    <w:rsid w:val="00C74D96"/>
    <w:rsid w:val="00C8192A"/>
    <w:rsid w:val="00C8678E"/>
    <w:rsid w:val="00C871C6"/>
    <w:rsid w:val="00C9042E"/>
    <w:rsid w:val="00C91740"/>
    <w:rsid w:val="00CA1BDC"/>
    <w:rsid w:val="00CB0590"/>
    <w:rsid w:val="00CB5A3D"/>
    <w:rsid w:val="00CC414D"/>
    <w:rsid w:val="00CC7C7E"/>
    <w:rsid w:val="00CD674C"/>
    <w:rsid w:val="00CF06FF"/>
    <w:rsid w:val="00CF4D58"/>
    <w:rsid w:val="00D05766"/>
    <w:rsid w:val="00D428AD"/>
    <w:rsid w:val="00D430CE"/>
    <w:rsid w:val="00D61391"/>
    <w:rsid w:val="00D67A44"/>
    <w:rsid w:val="00D7100B"/>
    <w:rsid w:val="00D71DED"/>
    <w:rsid w:val="00D72B1D"/>
    <w:rsid w:val="00D73B0B"/>
    <w:rsid w:val="00D85696"/>
    <w:rsid w:val="00D90697"/>
    <w:rsid w:val="00D920B9"/>
    <w:rsid w:val="00D94B38"/>
    <w:rsid w:val="00DA0855"/>
    <w:rsid w:val="00DA1E6D"/>
    <w:rsid w:val="00DC1429"/>
    <w:rsid w:val="00DC17EB"/>
    <w:rsid w:val="00DD1393"/>
    <w:rsid w:val="00DE2D49"/>
    <w:rsid w:val="00DE5BBC"/>
    <w:rsid w:val="00DF5AC8"/>
    <w:rsid w:val="00DF6287"/>
    <w:rsid w:val="00DF64EC"/>
    <w:rsid w:val="00E017E6"/>
    <w:rsid w:val="00E1016A"/>
    <w:rsid w:val="00E115E1"/>
    <w:rsid w:val="00E11B59"/>
    <w:rsid w:val="00E1565B"/>
    <w:rsid w:val="00E175AD"/>
    <w:rsid w:val="00E4377C"/>
    <w:rsid w:val="00E537A3"/>
    <w:rsid w:val="00E56903"/>
    <w:rsid w:val="00E6098A"/>
    <w:rsid w:val="00E61C0E"/>
    <w:rsid w:val="00E653DF"/>
    <w:rsid w:val="00E727B8"/>
    <w:rsid w:val="00E7342F"/>
    <w:rsid w:val="00E7561A"/>
    <w:rsid w:val="00E85438"/>
    <w:rsid w:val="00E92171"/>
    <w:rsid w:val="00E93807"/>
    <w:rsid w:val="00E93A0F"/>
    <w:rsid w:val="00E95EE2"/>
    <w:rsid w:val="00E97939"/>
    <w:rsid w:val="00EB0ED7"/>
    <w:rsid w:val="00EB4F72"/>
    <w:rsid w:val="00EC2EAE"/>
    <w:rsid w:val="00EC5FDE"/>
    <w:rsid w:val="00EC6060"/>
    <w:rsid w:val="00ED338C"/>
    <w:rsid w:val="00ED779D"/>
    <w:rsid w:val="00EE17AD"/>
    <w:rsid w:val="00EE40DB"/>
    <w:rsid w:val="00EF19BB"/>
    <w:rsid w:val="00F02899"/>
    <w:rsid w:val="00F034F2"/>
    <w:rsid w:val="00F13A6A"/>
    <w:rsid w:val="00F163A9"/>
    <w:rsid w:val="00F16FB7"/>
    <w:rsid w:val="00F2311B"/>
    <w:rsid w:val="00F25E8B"/>
    <w:rsid w:val="00F3055C"/>
    <w:rsid w:val="00F40E39"/>
    <w:rsid w:val="00F51024"/>
    <w:rsid w:val="00F5206B"/>
    <w:rsid w:val="00F8356D"/>
    <w:rsid w:val="00F84EEC"/>
    <w:rsid w:val="00F859FD"/>
    <w:rsid w:val="00FB3187"/>
    <w:rsid w:val="00FB5ED4"/>
    <w:rsid w:val="00FB642A"/>
    <w:rsid w:val="00FC2C3E"/>
    <w:rsid w:val="00FC5509"/>
    <w:rsid w:val="00FC79BF"/>
    <w:rsid w:val="00FD5B6B"/>
    <w:rsid w:val="00FD7DD9"/>
    <w:rsid w:val="00FD7E6A"/>
    <w:rsid w:val="00FD7EBB"/>
    <w:rsid w:val="00FE22F1"/>
    <w:rsid w:val="00FE464F"/>
    <w:rsid w:val="00FF3A47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2AFE"/>
  <w15:docId w15:val="{9AE6B9A6-9A84-43EB-A0D5-E1044FDC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23AF"/>
    <w:pPr>
      <w:spacing w:before="90" w:after="90" w:line="336" w:lineRule="atLeast"/>
    </w:pPr>
  </w:style>
  <w:style w:type="character" w:styleId="Numerstrony">
    <w:name w:val="page number"/>
    <w:basedOn w:val="Domylnaczcionkaakapitu"/>
    <w:rsid w:val="000E23AF"/>
  </w:style>
  <w:style w:type="paragraph" w:styleId="Stopka">
    <w:name w:val="footer"/>
    <w:basedOn w:val="Normalny"/>
    <w:link w:val="StopkaZnak"/>
    <w:uiPriority w:val="99"/>
    <w:rsid w:val="000E2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23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23AF"/>
    <w:pPr>
      <w:suppressAutoHyphens/>
      <w:ind w:left="720"/>
    </w:pPr>
    <w:rPr>
      <w:lang w:eastAsia="ar-SA"/>
    </w:rPr>
  </w:style>
  <w:style w:type="paragraph" w:customStyle="1" w:styleId="Default">
    <w:name w:val="Default"/>
    <w:rsid w:val="000E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Normalny"/>
    <w:rsid w:val="000E23AF"/>
    <w:pPr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3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3A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B22B57"/>
    <w:rPr>
      <w:color w:val="0000FF"/>
      <w:u w:val="single"/>
    </w:rPr>
  </w:style>
  <w:style w:type="character" w:customStyle="1" w:styleId="dane1">
    <w:name w:val="dane1"/>
    <w:basedOn w:val="Domylnaczcionkaakapitu"/>
    <w:rsid w:val="003701FF"/>
    <w:rPr>
      <w:color w:val="0000CD"/>
    </w:rPr>
  </w:style>
  <w:style w:type="paragraph" w:styleId="Nagwek">
    <w:name w:val="header"/>
    <w:basedOn w:val="Normalny"/>
    <w:link w:val="NagwekZnak"/>
    <w:unhideWhenUsed/>
    <w:rsid w:val="00843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0D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86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A1B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B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B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B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D7EBB"/>
    <w:rPr>
      <w:b/>
      <w:bCs/>
    </w:rPr>
  </w:style>
  <w:style w:type="character" w:styleId="Uwydatnienie">
    <w:name w:val="Emphasis"/>
    <w:basedOn w:val="Domylnaczcionkaakapitu"/>
    <w:uiPriority w:val="20"/>
    <w:qFormat/>
    <w:rsid w:val="00FD7E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EC3-EC82-4BE0-8D3B-587584E0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a.lopienska</dc:creator>
  <cp:lastModifiedBy>Al-Tawil Edyta</cp:lastModifiedBy>
  <cp:revision>3</cp:revision>
  <cp:lastPrinted>2017-04-21T10:41:00Z</cp:lastPrinted>
  <dcterms:created xsi:type="dcterms:W3CDTF">2020-01-08T10:04:00Z</dcterms:created>
  <dcterms:modified xsi:type="dcterms:W3CDTF">2020-01-16T13:49:00Z</dcterms:modified>
</cp:coreProperties>
</file>