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B0" w:rsidRDefault="00F61DB0" w:rsidP="00F61DB0"/>
    <w:p w:rsidR="00F61DB0" w:rsidRDefault="00F61DB0" w:rsidP="00F61DB0"/>
    <w:p w:rsidR="00F61DB0" w:rsidRDefault="00F61DB0" w:rsidP="00F61DB0"/>
    <w:p w:rsidR="00F61DB0" w:rsidRDefault="00F61DB0" w:rsidP="00F61DB0">
      <w:r>
        <w:t>Pytania z dnia 10.03.21</w:t>
      </w:r>
    </w:p>
    <w:p w:rsidR="00F61DB0" w:rsidRDefault="00F61DB0" w:rsidP="00F61DB0">
      <w:r>
        <w:t xml:space="preserve">do </w:t>
      </w:r>
      <w:hyperlink r:id="rId4" w:history="1">
        <w:r>
          <w:rPr>
            <w:rStyle w:val="Hipercze"/>
          </w:rPr>
          <w:t>https://mazowia.eu/planowane-zamowienia/szacowanie-wartosci-zamowienia-na-publikacje-perly-mazowsza-vi/</w:t>
        </w:r>
      </w:hyperlink>
    </w:p>
    <w:p w:rsidR="00F61DB0" w:rsidRDefault="00F61DB0" w:rsidP="00F61DB0"/>
    <w:p w:rsidR="00F61DB0" w:rsidRDefault="00F61DB0" w:rsidP="00F61DB0">
      <w:pPr>
        <w:rPr>
          <w:b/>
          <w:bCs/>
          <w:u w:val="single"/>
        </w:rPr>
      </w:pPr>
      <w:r>
        <w:t>W odpowiedzi n</w:t>
      </w:r>
      <w:r w:rsidR="003C1E9F">
        <w:t>a otrzymane pytania dotyczące  szacowania w</w:t>
      </w:r>
      <w:bookmarkStart w:id="0" w:name="_GoBack"/>
      <w:bookmarkEnd w:id="0"/>
      <w:r>
        <w:t>artości zamówienia na publikację Perły Mazowsza VI Zamawiający wprowadza następujące zmiany  do</w:t>
      </w:r>
    </w:p>
    <w:p w:rsidR="00F61DB0" w:rsidRDefault="00F61DB0" w:rsidP="00F61DB0">
      <w:pPr>
        <w:rPr>
          <w:b/>
          <w:bCs/>
          <w:u w:val="single"/>
        </w:rPr>
      </w:pPr>
      <w:r>
        <w:rPr>
          <w:b/>
          <w:bCs/>
          <w:u w:val="single"/>
        </w:rPr>
        <w:t>ZADANIA 1. Opracowanie, druk i dostawę polsko-angielskiego albumu „Perły Mazowsza VI” prezentującego wybrane projekty dofinansowane z Regionalnego Programu Operacyjnego Województwa Mazowieckiego 2014-2020.</w:t>
      </w:r>
    </w:p>
    <w:p w:rsidR="00F61DB0" w:rsidRDefault="00F61DB0" w:rsidP="00F61DB0"/>
    <w:p w:rsidR="00F61DB0" w:rsidRDefault="00F61DB0" w:rsidP="00F61DB0">
      <w:r>
        <w:t>Pytanie 1.</w:t>
      </w:r>
    </w:p>
    <w:p w:rsidR="00F61DB0" w:rsidRDefault="00F61DB0" w:rsidP="00F61DB0">
      <w:r>
        <w:t>1. okładka</w:t>
      </w:r>
    </w:p>
    <w:p w:rsidR="00F61DB0" w:rsidRDefault="00F61DB0" w:rsidP="00F61DB0">
      <w:pPr>
        <w:pStyle w:val="Akapitzlist"/>
        <w:autoSpaceDE w:val="0"/>
        <w:autoSpaceDN w:val="0"/>
        <w:spacing w:line="360" w:lineRule="auto"/>
        <w:ind w:left="567" w:hanging="283"/>
        <w:contextualSpacing/>
        <w:jc w:val="both"/>
      </w:pPr>
      <w:r>
        <w:rPr>
          <w:lang w:eastAsia="ar-SA"/>
        </w:rPr>
        <w:t xml:space="preserve">a)     Uszlachetnienia: okładka – folia błyszcząca w połączeniu z folią </w:t>
      </w:r>
      <w:proofErr w:type="spellStart"/>
      <w:r>
        <w:rPr>
          <w:lang w:eastAsia="ar-SA"/>
        </w:rPr>
        <w:t>soft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touch</w:t>
      </w:r>
      <w:proofErr w:type="spellEnd"/>
      <w:r>
        <w:rPr>
          <w:lang w:eastAsia="ar-SA"/>
        </w:rPr>
        <w:t xml:space="preserve">, 1+0 wybiórczy lakier UV, hot </w:t>
      </w:r>
      <w:proofErr w:type="spellStart"/>
      <w:r>
        <w:rPr>
          <w:lang w:eastAsia="ar-SA"/>
        </w:rPr>
        <w:t>stamping</w:t>
      </w:r>
      <w:proofErr w:type="spellEnd"/>
      <w:r>
        <w:rPr>
          <w:lang w:eastAsia="ar-SA"/>
        </w:rPr>
        <w:t xml:space="preserve"> (złoty), </w:t>
      </w:r>
    </w:p>
    <w:p w:rsidR="00F61DB0" w:rsidRDefault="00F61DB0" w:rsidP="00F61DB0">
      <w:pPr>
        <w:pStyle w:val="Akapitzlist"/>
        <w:autoSpaceDE w:val="0"/>
        <w:autoSpaceDN w:val="0"/>
        <w:spacing w:line="360" w:lineRule="auto"/>
        <w:ind w:left="567" w:hanging="283"/>
        <w:contextualSpacing/>
        <w:jc w:val="both"/>
      </w:pPr>
      <w:r>
        <w:rPr>
          <w:lang w:eastAsia="ar-SA"/>
        </w:rPr>
        <w:t xml:space="preserve">Co mamy rozumieć pod pojęciem </w:t>
      </w:r>
      <w:proofErr w:type="spellStart"/>
      <w:r>
        <w:rPr>
          <w:lang w:eastAsia="ar-SA"/>
        </w:rPr>
        <w:t>polia</w:t>
      </w:r>
      <w:proofErr w:type="spellEnd"/>
      <w:r>
        <w:rPr>
          <w:lang w:eastAsia="ar-SA"/>
        </w:rPr>
        <w:t xml:space="preserve"> błysk w połączeniu z folią </w:t>
      </w:r>
      <w:proofErr w:type="spellStart"/>
      <w:r>
        <w:rPr>
          <w:lang w:eastAsia="ar-SA"/>
        </w:rPr>
        <w:t>soft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touch</w:t>
      </w:r>
      <w:proofErr w:type="spellEnd"/>
    </w:p>
    <w:p w:rsidR="00F61DB0" w:rsidRDefault="00F61DB0" w:rsidP="00F61DB0">
      <w:pPr>
        <w:pStyle w:val="Akapitzlist"/>
        <w:autoSpaceDE w:val="0"/>
        <w:autoSpaceDN w:val="0"/>
        <w:spacing w:line="360" w:lineRule="auto"/>
        <w:ind w:left="567" w:hanging="283"/>
        <w:contextualSpacing/>
        <w:jc w:val="both"/>
      </w:pPr>
      <w:r>
        <w:rPr>
          <w:b/>
          <w:bCs/>
          <w:lang w:eastAsia="ar-SA"/>
        </w:rPr>
        <w:t xml:space="preserve">Proponujemy foliowanie okładki folią </w:t>
      </w:r>
      <w:proofErr w:type="spellStart"/>
      <w:r>
        <w:rPr>
          <w:b/>
          <w:bCs/>
          <w:lang w:eastAsia="ar-SA"/>
        </w:rPr>
        <w:t>soft</w:t>
      </w:r>
      <w:proofErr w:type="spellEnd"/>
      <w:r>
        <w:rPr>
          <w:b/>
          <w:bCs/>
          <w:lang w:eastAsia="ar-SA"/>
        </w:rPr>
        <w:t xml:space="preserve"> i położenie błyszczącego lakieru wybiórczego np. na zdjęcia oraz hot </w:t>
      </w:r>
      <w:proofErr w:type="spellStart"/>
      <w:r>
        <w:rPr>
          <w:b/>
          <w:bCs/>
          <w:lang w:eastAsia="ar-SA"/>
        </w:rPr>
        <w:t>stamping</w:t>
      </w:r>
      <w:proofErr w:type="spellEnd"/>
      <w:r>
        <w:rPr>
          <w:b/>
          <w:bCs/>
          <w:lang w:eastAsia="ar-SA"/>
        </w:rPr>
        <w:t xml:space="preserve"> na tytuł</w:t>
      </w:r>
    </w:p>
    <w:p w:rsidR="00F61DB0" w:rsidRDefault="00F61DB0" w:rsidP="00F61DB0">
      <w:pPr>
        <w:pStyle w:val="Akapitzlist"/>
        <w:autoSpaceDE w:val="0"/>
        <w:autoSpaceDN w:val="0"/>
        <w:spacing w:line="360" w:lineRule="auto"/>
        <w:ind w:left="567" w:hanging="283"/>
        <w:contextualSpacing/>
        <w:jc w:val="both"/>
      </w:pPr>
    </w:p>
    <w:p w:rsidR="00F61DB0" w:rsidRDefault="00F61DB0" w:rsidP="00F61DB0">
      <w:pPr>
        <w:pStyle w:val="Akapitzlist"/>
        <w:autoSpaceDE w:val="0"/>
        <w:autoSpaceDN w:val="0"/>
        <w:spacing w:line="360" w:lineRule="auto"/>
        <w:ind w:left="567" w:hanging="283"/>
        <w:contextualSpacing/>
        <w:jc w:val="both"/>
        <w:rPr>
          <w:color w:val="FF0000"/>
          <w:u w:val="single"/>
        </w:rPr>
      </w:pPr>
      <w:r>
        <w:rPr>
          <w:color w:val="FF0000"/>
          <w:u w:val="single"/>
        </w:rPr>
        <w:t xml:space="preserve">Odp. Uszlachetnienie: okładka – folia </w:t>
      </w:r>
      <w:proofErr w:type="spellStart"/>
      <w:r>
        <w:rPr>
          <w:color w:val="FF0000"/>
          <w:u w:val="single"/>
        </w:rPr>
        <w:t>soft</w:t>
      </w:r>
      <w:proofErr w:type="spellEnd"/>
      <w:r>
        <w:rPr>
          <w:color w:val="FF0000"/>
          <w:u w:val="single"/>
        </w:rPr>
        <w:t xml:space="preserve"> </w:t>
      </w:r>
      <w:proofErr w:type="spellStart"/>
      <w:r>
        <w:rPr>
          <w:color w:val="FF0000"/>
          <w:u w:val="single"/>
        </w:rPr>
        <w:t>touch</w:t>
      </w:r>
      <w:proofErr w:type="spellEnd"/>
      <w:r>
        <w:rPr>
          <w:color w:val="FF0000"/>
          <w:u w:val="single"/>
        </w:rPr>
        <w:t>, 1+0 wybiórczy lakier UV, hot-</w:t>
      </w:r>
      <w:proofErr w:type="spellStart"/>
      <w:r>
        <w:rPr>
          <w:color w:val="FF0000"/>
          <w:u w:val="single"/>
        </w:rPr>
        <w:t>stamping</w:t>
      </w:r>
      <w:proofErr w:type="spellEnd"/>
      <w:r>
        <w:rPr>
          <w:color w:val="FF0000"/>
          <w:u w:val="single"/>
        </w:rPr>
        <w:t xml:space="preserve"> (złoty), środek lakier offsetowy zabezpieczający </w:t>
      </w:r>
    </w:p>
    <w:p w:rsidR="00F61DB0" w:rsidRDefault="00F61DB0" w:rsidP="00F61DB0">
      <w:pPr>
        <w:pStyle w:val="Akapitzlist"/>
        <w:autoSpaceDE w:val="0"/>
        <w:autoSpaceDN w:val="0"/>
        <w:spacing w:line="360" w:lineRule="auto"/>
        <w:ind w:left="567" w:hanging="283"/>
        <w:contextualSpacing/>
        <w:jc w:val="both"/>
      </w:pPr>
    </w:p>
    <w:p w:rsidR="00F61DB0" w:rsidRDefault="00F61DB0" w:rsidP="00F61DB0">
      <w:pPr>
        <w:pStyle w:val="Akapitzlist"/>
        <w:autoSpaceDE w:val="0"/>
        <w:autoSpaceDN w:val="0"/>
        <w:spacing w:line="360" w:lineRule="auto"/>
        <w:ind w:left="567" w:hanging="283"/>
        <w:contextualSpacing/>
        <w:jc w:val="both"/>
      </w:pPr>
      <w:r>
        <w:t>Pytanie 2.</w:t>
      </w:r>
    </w:p>
    <w:p w:rsidR="00F61DB0" w:rsidRDefault="00F61DB0" w:rsidP="00F61DB0">
      <w:pPr>
        <w:pStyle w:val="Akapitzlist"/>
        <w:autoSpaceDE w:val="0"/>
        <w:autoSpaceDN w:val="0"/>
        <w:spacing w:line="360" w:lineRule="auto"/>
        <w:ind w:left="567" w:hanging="283"/>
        <w:contextualSpacing/>
        <w:jc w:val="both"/>
      </w:pPr>
      <w:r>
        <w:rPr>
          <w:b/>
          <w:bCs/>
          <w:lang w:eastAsia="ar-SA"/>
        </w:rPr>
        <w:t>1. środek</w:t>
      </w:r>
    </w:p>
    <w:p w:rsidR="00F61DB0" w:rsidRDefault="00F61DB0" w:rsidP="00F61DB0">
      <w:pPr>
        <w:pStyle w:val="Akapitzlist"/>
        <w:autoSpaceDE w:val="0"/>
        <w:autoSpaceDN w:val="0"/>
        <w:spacing w:line="360" w:lineRule="auto"/>
        <w:ind w:left="567" w:hanging="283"/>
        <w:contextualSpacing/>
        <w:jc w:val="both"/>
      </w:pPr>
      <w:r>
        <w:rPr>
          <w:lang w:eastAsia="ar-SA"/>
        </w:rPr>
        <w:t xml:space="preserve">a)     środek – lakier offsetowy zabezpieczający, wyczuwalnie wypukła powierzchnia tekstów i ramek i innych elementów szablonu, unikalny efekt pół złoty, </w:t>
      </w:r>
    </w:p>
    <w:p w:rsidR="00F61DB0" w:rsidRDefault="00F61DB0" w:rsidP="00F61DB0">
      <w:pPr>
        <w:pStyle w:val="Akapitzlist"/>
        <w:autoSpaceDE w:val="0"/>
        <w:autoSpaceDN w:val="0"/>
        <w:spacing w:line="360" w:lineRule="auto"/>
        <w:ind w:left="567" w:hanging="283"/>
        <w:contextualSpacing/>
        <w:jc w:val="both"/>
      </w:pPr>
      <w:r>
        <w:rPr>
          <w:lang w:eastAsia="ar-SA"/>
        </w:rPr>
        <w:t>jak mamy rozumieć wypukłość tekstów? przy normalnym tekście czcionką 10 - 11 pkt mają być one wypukłe?</w:t>
      </w:r>
    </w:p>
    <w:p w:rsidR="00F61DB0" w:rsidRDefault="00F61DB0" w:rsidP="00F61DB0">
      <w:pPr>
        <w:pStyle w:val="Akapitzlist"/>
        <w:autoSpaceDE w:val="0"/>
        <w:autoSpaceDN w:val="0"/>
        <w:spacing w:line="360" w:lineRule="auto"/>
        <w:ind w:left="567" w:hanging="283"/>
        <w:contextualSpacing/>
        <w:jc w:val="both"/>
        <w:rPr>
          <w:lang w:eastAsia="ar-SA"/>
        </w:rPr>
      </w:pPr>
      <w:r>
        <w:rPr>
          <w:lang w:eastAsia="ar-SA"/>
        </w:rPr>
        <w:t>Co oznacza "unikalny efekt pół złoty" w środku książki?</w:t>
      </w:r>
    </w:p>
    <w:p w:rsidR="00F61DB0" w:rsidRDefault="00F61DB0" w:rsidP="00F61DB0">
      <w:pPr>
        <w:pStyle w:val="Akapitzlist"/>
        <w:autoSpaceDE w:val="0"/>
        <w:autoSpaceDN w:val="0"/>
        <w:spacing w:line="360" w:lineRule="auto"/>
        <w:ind w:left="567" w:hanging="283"/>
        <w:contextualSpacing/>
        <w:jc w:val="both"/>
        <w:rPr>
          <w:lang w:eastAsia="ar-SA"/>
        </w:rPr>
      </w:pPr>
    </w:p>
    <w:p w:rsidR="00F61DB0" w:rsidRDefault="00F61DB0" w:rsidP="00F61DB0">
      <w:pPr>
        <w:pStyle w:val="Akapitzlist"/>
        <w:autoSpaceDE w:val="0"/>
        <w:autoSpaceDN w:val="0"/>
        <w:spacing w:line="360" w:lineRule="auto"/>
        <w:ind w:left="567" w:hanging="283"/>
        <w:contextualSpacing/>
        <w:jc w:val="both"/>
        <w:rPr>
          <w:color w:val="FF0000"/>
          <w:u w:val="single"/>
        </w:rPr>
      </w:pPr>
      <w:r>
        <w:rPr>
          <w:color w:val="FF0000"/>
          <w:u w:val="single"/>
          <w:lang w:eastAsia="ar-SA"/>
        </w:rPr>
        <w:t xml:space="preserve">Odp. </w:t>
      </w:r>
      <w:r>
        <w:rPr>
          <w:color w:val="FF0000"/>
          <w:u w:val="single"/>
        </w:rPr>
        <w:t xml:space="preserve">Kolor: środek – 4+4 CMYK, wyklejka 4+1 CMYK + 1 kolor </w:t>
      </w:r>
      <w:proofErr w:type="spellStart"/>
      <w:r>
        <w:rPr>
          <w:color w:val="FF0000"/>
          <w:u w:val="single"/>
        </w:rPr>
        <w:t>Pantone</w:t>
      </w:r>
      <w:proofErr w:type="spellEnd"/>
      <w:r>
        <w:rPr>
          <w:color w:val="FF0000"/>
          <w:u w:val="single"/>
        </w:rPr>
        <w:t xml:space="preserve"> (złoty), okładka 4+0</w:t>
      </w:r>
    </w:p>
    <w:p w:rsidR="00F61DB0" w:rsidRDefault="00F61DB0" w:rsidP="00F61DB0">
      <w:pPr>
        <w:pStyle w:val="Akapitzlist"/>
        <w:autoSpaceDE w:val="0"/>
        <w:autoSpaceDN w:val="0"/>
        <w:spacing w:line="360" w:lineRule="auto"/>
        <w:ind w:left="567" w:hanging="283"/>
        <w:contextualSpacing/>
        <w:jc w:val="both"/>
      </w:pPr>
    </w:p>
    <w:p w:rsidR="00CD0E2A" w:rsidRDefault="00CD0E2A"/>
    <w:sectPr w:rsidR="00CD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B0"/>
    <w:rsid w:val="003C1E9F"/>
    <w:rsid w:val="00CD0E2A"/>
    <w:rsid w:val="00F6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84B0"/>
  <w15:chartTrackingRefBased/>
  <w15:docId w15:val="{372DAA0B-AEB0-4B07-AE7D-E38DF382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DB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1DB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61D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zowia.eu/planowane-zamowienia/szacowanie-wartosci-zamowienia-na-publikacje-perly-mazowsza-v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Obzejta-Żbikowska Dorota</dc:creator>
  <cp:keywords/>
  <dc:description/>
  <cp:lastModifiedBy>Obzejta-Żbikowska Dorota</cp:lastModifiedBy>
  <cp:revision>2</cp:revision>
  <dcterms:created xsi:type="dcterms:W3CDTF">2021-03-11T10:07:00Z</dcterms:created>
  <dcterms:modified xsi:type="dcterms:W3CDTF">2021-03-11T10:14:00Z</dcterms:modified>
</cp:coreProperties>
</file>