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EA5AB5" w:rsidP="009F68A5" w:rsidRDefault="00EA5AB5" w14:paraId="672A6659" wp14:textId="77777777">
      <w:pPr>
        <w:autoSpaceDE w:val="0"/>
        <w:autoSpaceDN w:val="0"/>
        <w:adjustRightInd w:val="0"/>
        <w:jc w:val="center"/>
        <w:rPr>
          <w:rFonts w:ascii="Calibri" w:hAnsi="Calibri" w:cs="Calibri"/>
          <w:lang w:val="pl-PL"/>
        </w:rPr>
      </w:pPr>
    </w:p>
    <w:p xmlns:wp14="http://schemas.microsoft.com/office/word/2010/wordml" w:rsidRPr="005079D0" w:rsidR="00F2409A" w:rsidP="009F68A5" w:rsidRDefault="00F2409A" w14:paraId="0A37501D" wp14:textId="77777777">
      <w:pPr>
        <w:autoSpaceDE w:val="0"/>
        <w:autoSpaceDN w:val="0"/>
        <w:adjustRightInd w:val="0"/>
        <w:jc w:val="center"/>
        <w:rPr>
          <w:rFonts w:ascii="Calibri" w:hAnsi="Calibri" w:cs="Calibri"/>
          <w:lang w:val="pl-PL"/>
        </w:rPr>
      </w:pPr>
    </w:p>
    <w:p xmlns:wp14="http://schemas.microsoft.com/office/word/2010/wordml" w:rsidR="00EA5AB5" w:rsidP="009F68A5" w:rsidRDefault="00EA5AB5" w14:paraId="5DAB6C7B" wp14:textId="77777777">
      <w:pPr>
        <w:autoSpaceDE w:val="0"/>
        <w:autoSpaceDN w:val="0"/>
        <w:adjustRightInd w:val="0"/>
        <w:jc w:val="center"/>
        <w:rPr>
          <w:rFonts w:ascii="Calibri" w:hAnsi="Calibri" w:cs="Calibri"/>
          <w:lang w:val="pl-PL"/>
        </w:rPr>
      </w:pPr>
    </w:p>
    <w:p xmlns:wp14="http://schemas.microsoft.com/office/word/2010/wordml" w:rsidR="00966778" w:rsidP="009F68A5" w:rsidRDefault="00966778" w14:paraId="02EB378F" wp14:textId="77777777">
      <w:pPr>
        <w:autoSpaceDE w:val="0"/>
        <w:autoSpaceDN w:val="0"/>
        <w:adjustRightInd w:val="0"/>
        <w:jc w:val="center"/>
        <w:rPr>
          <w:rFonts w:ascii="Calibri" w:hAnsi="Calibri" w:cs="Calibri"/>
          <w:lang w:val="pl-PL"/>
        </w:rPr>
      </w:pPr>
    </w:p>
    <w:p xmlns:wp14="http://schemas.microsoft.com/office/word/2010/wordml" w:rsidRPr="005079D0" w:rsidR="00966778" w:rsidP="009F68A5" w:rsidRDefault="00966778" w14:paraId="6A05A809" wp14:textId="77777777">
      <w:pPr>
        <w:autoSpaceDE w:val="0"/>
        <w:autoSpaceDN w:val="0"/>
        <w:adjustRightInd w:val="0"/>
        <w:jc w:val="center"/>
        <w:rPr>
          <w:rFonts w:ascii="Calibri" w:hAnsi="Calibri" w:cs="Calibri"/>
          <w:lang w:val="pl-PL"/>
        </w:rPr>
      </w:pPr>
    </w:p>
    <w:p xmlns:wp14="http://schemas.microsoft.com/office/word/2010/wordml" w:rsidRPr="005079D0" w:rsidR="009F68A5" w:rsidP="009F68A5" w:rsidRDefault="009F68A5" w14:paraId="72883EBF" wp14:textId="77777777">
      <w:pPr>
        <w:autoSpaceDE w:val="0"/>
        <w:autoSpaceDN w:val="0"/>
        <w:adjustRightInd w:val="0"/>
        <w:jc w:val="center"/>
        <w:rPr>
          <w:rFonts w:ascii="Calibri" w:hAnsi="Calibri" w:cs="Calibri"/>
          <w:lang w:val="pl-PL"/>
        </w:rPr>
      </w:pPr>
      <w:r w:rsidRPr="005079D0">
        <w:rPr>
          <w:rFonts w:ascii="Calibri" w:hAnsi="Calibri" w:cs="Calibri"/>
          <w:lang w:val="pl-PL"/>
        </w:rPr>
        <w:t>SZCZEGÓŁOWY OPIS PRZEDMIOTU ZAMÓWIENIA</w:t>
      </w:r>
      <w:r w:rsidRPr="005079D0">
        <w:rPr>
          <w:rFonts w:ascii="Calibri" w:hAnsi="Calibri" w:cs="Calibri"/>
          <w:lang w:val="pl-PL"/>
        </w:rPr>
        <w:br/>
      </w:r>
      <w:r w:rsidRPr="005079D0">
        <w:rPr>
          <w:rFonts w:ascii="Calibri" w:hAnsi="Calibri" w:cs="Calibri"/>
          <w:lang w:val="pl-PL"/>
        </w:rPr>
        <w:t xml:space="preserve">na dostawę </w:t>
      </w:r>
      <w:r w:rsidRPr="005079D0" w:rsidR="00DF135C">
        <w:rPr>
          <w:rFonts w:ascii="Calibri" w:hAnsi="Calibri" w:cs="Calibri"/>
          <w:lang w:val="pl-PL"/>
        </w:rPr>
        <w:t>serwera plików</w:t>
      </w:r>
      <w:r w:rsidRPr="005079D0">
        <w:rPr>
          <w:rFonts w:ascii="Calibri" w:hAnsi="Calibri" w:cs="Calibri"/>
          <w:lang w:val="pl-PL"/>
        </w:rPr>
        <w:t xml:space="preserve"> </w:t>
      </w:r>
      <w:r w:rsidRPr="005079D0">
        <w:rPr>
          <w:rFonts w:ascii="Calibri" w:hAnsi="Calibri" w:cs="Calibri"/>
          <w:lang w:val="pl-PL"/>
        </w:rPr>
        <w:br/>
      </w:r>
      <w:r w:rsidRPr="005079D0">
        <w:rPr>
          <w:rFonts w:ascii="Calibri" w:hAnsi="Calibri" w:cs="Calibri"/>
          <w:lang w:val="pl-PL"/>
        </w:rPr>
        <w:t>dla Mazowieckiej Jednostki Wdrażania Programów Unijnych.</w:t>
      </w:r>
    </w:p>
    <w:p xmlns:wp14="http://schemas.microsoft.com/office/word/2010/wordml" w:rsidRPr="005079D0" w:rsidR="009F68A5" w:rsidP="0001350F" w:rsidRDefault="009F68A5" w14:paraId="5A39BBE3" wp14:textId="77777777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-PL"/>
        </w:rPr>
      </w:pPr>
    </w:p>
    <w:p xmlns:wp14="http://schemas.microsoft.com/office/word/2010/wordml" w:rsidRPr="005079D0" w:rsidR="00EA5AB5" w:rsidP="0001350F" w:rsidRDefault="00EA5AB5" w14:paraId="41C8F396" wp14:textId="77777777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-PL"/>
        </w:rPr>
      </w:pPr>
    </w:p>
    <w:p xmlns:wp14="http://schemas.microsoft.com/office/word/2010/wordml" w:rsidRPr="005079D0" w:rsidR="00EA5AB5" w:rsidP="0001350F" w:rsidRDefault="00EA5AB5" w14:paraId="72A3D3EC" wp14:textId="77777777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-PL"/>
        </w:rPr>
      </w:pPr>
    </w:p>
    <w:p xmlns:wp14="http://schemas.microsoft.com/office/word/2010/wordml" w:rsidRPr="005079D0" w:rsidR="009F68A5" w:rsidP="0001350F" w:rsidRDefault="009F68A5" w14:paraId="661B77D1" wp14:textId="77777777">
      <w:pPr>
        <w:numPr>
          <w:ilvl w:val="0"/>
          <w:numId w:val="7"/>
        </w:num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b/>
          <w:sz w:val="20"/>
          <w:szCs w:val="20"/>
          <w:lang w:val="pl-PL"/>
        </w:rPr>
        <w:t xml:space="preserve"> </w:t>
      </w:r>
      <w:r w:rsidRPr="005079D0" w:rsidR="00130FD3">
        <w:rPr>
          <w:rFonts w:ascii="Calibri" w:hAnsi="Calibri" w:cs="Calibri"/>
          <w:b/>
          <w:sz w:val="20"/>
          <w:szCs w:val="20"/>
          <w:lang w:val="pl-PL"/>
        </w:rPr>
        <w:t>Wymagania ogólne.</w:t>
      </w:r>
    </w:p>
    <w:p xmlns:wp14="http://schemas.microsoft.com/office/word/2010/wordml" w:rsidRPr="005079D0" w:rsidR="009F68A5" w:rsidP="00775383" w:rsidRDefault="009F68A5" w14:paraId="51D91042" wp14:textId="77777777">
      <w:pPr>
        <w:numPr>
          <w:ilvl w:val="1"/>
          <w:numId w:val="10"/>
        </w:num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 xml:space="preserve">Przedmiotem zamówienia jest </w:t>
      </w:r>
      <w:r w:rsidRPr="00775383" w:rsidR="00775383">
        <w:rPr>
          <w:rFonts w:ascii="Calibri" w:hAnsi="Calibri" w:cs="Calibri"/>
          <w:sz w:val="20"/>
          <w:szCs w:val="20"/>
          <w:lang w:val="pl-PL"/>
        </w:rPr>
        <w:t>dostawa serwera plików na potrzeby MJWPU</w:t>
      </w:r>
      <w:r w:rsidRPr="005079D0">
        <w:rPr>
          <w:rFonts w:ascii="Calibri" w:hAnsi="Calibri" w:cs="Calibri"/>
          <w:sz w:val="20"/>
          <w:szCs w:val="20"/>
          <w:lang w:val="pl-PL"/>
        </w:rPr>
        <w:t>. Zamówienie obejmuje dostawę, udzielenie gwarancji i zap</w:t>
      </w:r>
      <w:r w:rsidRPr="005079D0" w:rsidR="00E5799B">
        <w:rPr>
          <w:rFonts w:ascii="Calibri" w:hAnsi="Calibri" w:cs="Calibri"/>
          <w:sz w:val="20"/>
          <w:szCs w:val="20"/>
          <w:lang w:val="pl-PL"/>
        </w:rPr>
        <w:t>ewnienie serwisu gwarancyjnego</w:t>
      </w:r>
      <w:r w:rsidRPr="005079D0" w:rsidR="00490EB1">
        <w:rPr>
          <w:rFonts w:ascii="Calibri" w:hAnsi="Calibri" w:cs="Calibri"/>
          <w:sz w:val="20"/>
          <w:szCs w:val="20"/>
          <w:lang w:val="pl-PL"/>
        </w:rPr>
        <w:t>.</w:t>
      </w:r>
    </w:p>
    <w:p xmlns:wp14="http://schemas.microsoft.com/office/word/2010/wordml" w:rsidRPr="005079D0" w:rsidR="00DA5E31" w:rsidP="0001350F" w:rsidRDefault="00DA5E31" w14:paraId="05CB5239" wp14:textId="77777777">
      <w:pPr>
        <w:numPr>
          <w:ilvl w:val="1"/>
          <w:numId w:val="10"/>
        </w:numPr>
        <w:autoSpaceDE w:val="0"/>
        <w:autoSpaceDN w:val="0"/>
        <w:adjustRightInd w:val="0"/>
        <w:spacing w:line="312" w:lineRule="auto"/>
        <w:ind w:left="851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 xml:space="preserve">Urządzenie musi być fabrycznie nowe i musi pochodzić z oficjalnego kanału dystrybucji producenta na terenie </w:t>
      </w:r>
      <w:r w:rsidRPr="005079D0" w:rsidR="00C140D7">
        <w:rPr>
          <w:rFonts w:ascii="Calibri" w:hAnsi="Calibri" w:cs="Calibri"/>
          <w:sz w:val="20"/>
          <w:szCs w:val="20"/>
          <w:lang w:val="pl-PL"/>
        </w:rPr>
        <w:t>Unii</w:t>
      </w:r>
      <w:r w:rsidRPr="005079D0" w:rsidR="0001350F">
        <w:rPr>
          <w:rFonts w:ascii="Calibri" w:hAnsi="Calibri" w:cs="Calibri"/>
          <w:sz w:val="20"/>
          <w:szCs w:val="20"/>
          <w:lang w:val="pl-PL"/>
        </w:rPr>
        <w:t xml:space="preserve"> Europejskiej</w:t>
      </w:r>
      <w:r w:rsidRPr="005079D0">
        <w:rPr>
          <w:rFonts w:ascii="Calibri" w:hAnsi="Calibri" w:cs="Calibri"/>
          <w:sz w:val="20"/>
          <w:szCs w:val="20"/>
          <w:lang w:val="pl-PL"/>
        </w:rPr>
        <w:t>.</w:t>
      </w:r>
    </w:p>
    <w:p xmlns:wp14="http://schemas.microsoft.com/office/word/2010/wordml" w:rsidRPr="005079D0" w:rsidR="00DA5E31" w:rsidP="0001350F" w:rsidRDefault="00DA5E31" w14:paraId="52454D5F" wp14:textId="77777777">
      <w:pPr>
        <w:numPr>
          <w:ilvl w:val="1"/>
          <w:numId w:val="10"/>
        </w:numPr>
        <w:autoSpaceDE w:val="0"/>
        <w:autoSpaceDN w:val="0"/>
        <w:adjustRightInd w:val="0"/>
        <w:spacing w:line="312" w:lineRule="auto"/>
        <w:ind w:left="851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>Urządzeni</w:t>
      </w:r>
      <w:r w:rsidRPr="005079D0" w:rsidR="00130FD3">
        <w:rPr>
          <w:rFonts w:ascii="Calibri" w:hAnsi="Calibri" w:cs="Calibri"/>
          <w:sz w:val="20"/>
          <w:szCs w:val="20"/>
          <w:lang w:val="pl-PL"/>
        </w:rPr>
        <w:t>e</w:t>
      </w:r>
      <w:r w:rsidRPr="005079D0">
        <w:rPr>
          <w:rFonts w:ascii="Calibri" w:hAnsi="Calibri" w:cs="Calibri"/>
          <w:sz w:val="20"/>
          <w:szCs w:val="20"/>
          <w:lang w:val="pl-PL"/>
        </w:rPr>
        <w:t xml:space="preserve"> mus</w:t>
      </w:r>
      <w:r w:rsidRPr="005079D0" w:rsidR="00130FD3">
        <w:rPr>
          <w:rFonts w:ascii="Calibri" w:hAnsi="Calibri" w:cs="Calibri"/>
          <w:sz w:val="20"/>
          <w:szCs w:val="20"/>
          <w:lang w:val="pl-PL"/>
        </w:rPr>
        <w:t>i</w:t>
      </w:r>
      <w:r w:rsidRPr="005079D0">
        <w:rPr>
          <w:rFonts w:ascii="Calibri" w:hAnsi="Calibri" w:cs="Calibri"/>
          <w:sz w:val="20"/>
          <w:szCs w:val="20"/>
          <w:lang w:val="pl-PL"/>
        </w:rPr>
        <w:t xml:space="preserve"> być trwale oznakowane przez </w:t>
      </w:r>
      <w:r w:rsidRPr="005079D0" w:rsidR="00C140D7">
        <w:rPr>
          <w:rFonts w:ascii="Calibri" w:hAnsi="Calibri" w:cs="Calibri"/>
          <w:sz w:val="20"/>
          <w:szCs w:val="20"/>
          <w:lang w:val="pl-PL"/>
        </w:rPr>
        <w:t>producenta, aby</w:t>
      </w:r>
      <w:r w:rsidRPr="005079D0">
        <w:rPr>
          <w:rFonts w:ascii="Calibri" w:hAnsi="Calibri" w:cs="Calibri"/>
          <w:sz w:val="20"/>
          <w:szCs w:val="20"/>
          <w:lang w:val="pl-PL"/>
        </w:rPr>
        <w:t xml:space="preserve"> możliwa była identyfikacja produktu jak i producenta.</w:t>
      </w:r>
    </w:p>
    <w:p xmlns:wp14="http://schemas.microsoft.com/office/word/2010/wordml" w:rsidRPr="005079D0" w:rsidR="00DA5E31" w:rsidP="0001350F" w:rsidRDefault="00130FD3" w14:paraId="3ECFF7D6" wp14:textId="77777777">
      <w:pPr>
        <w:numPr>
          <w:ilvl w:val="1"/>
          <w:numId w:val="10"/>
        </w:numPr>
        <w:autoSpaceDE w:val="0"/>
        <w:autoSpaceDN w:val="0"/>
        <w:adjustRightInd w:val="0"/>
        <w:spacing w:line="312" w:lineRule="auto"/>
        <w:ind w:left="851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>U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>rządzeni</w:t>
      </w:r>
      <w:r w:rsidRPr="005079D0">
        <w:rPr>
          <w:rFonts w:ascii="Calibri" w:hAnsi="Calibri" w:cs="Calibri"/>
          <w:sz w:val="20"/>
          <w:szCs w:val="20"/>
          <w:lang w:val="pl-PL"/>
        </w:rPr>
        <w:t>e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5079D0">
        <w:rPr>
          <w:rFonts w:ascii="Calibri" w:hAnsi="Calibri" w:cs="Calibri"/>
          <w:sz w:val="20"/>
          <w:szCs w:val="20"/>
          <w:lang w:val="pl-PL"/>
        </w:rPr>
        <w:t>musi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zostać dostarczone w oryginalny</w:t>
      </w:r>
      <w:r w:rsidRPr="005079D0">
        <w:rPr>
          <w:rFonts w:ascii="Calibri" w:hAnsi="Calibri" w:cs="Calibri"/>
          <w:sz w:val="20"/>
          <w:szCs w:val="20"/>
          <w:lang w:val="pl-PL"/>
        </w:rPr>
        <w:t>m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opakowani</w:t>
      </w:r>
      <w:r w:rsidRPr="005079D0">
        <w:rPr>
          <w:rFonts w:ascii="Calibri" w:hAnsi="Calibri" w:cs="Calibri"/>
          <w:sz w:val="20"/>
          <w:szCs w:val="20"/>
          <w:lang w:val="pl-PL"/>
        </w:rPr>
        <w:t>u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producenta.</w:t>
      </w:r>
    </w:p>
    <w:p xmlns:wp14="http://schemas.microsoft.com/office/word/2010/wordml" w:rsidRPr="005079D0" w:rsidR="00DA5E31" w:rsidP="0001350F" w:rsidRDefault="00130FD3" w14:paraId="5DCD57C8" wp14:textId="77777777">
      <w:pPr>
        <w:numPr>
          <w:ilvl w:val="1"/>
          <w:numId w:val="10"/>
        </w:numPr>
        <w:autoSpaceDE w:val="0"/>
        <w:autoSpaceDN w:val="0"/>
        <w:adjustRightInd w:val="0"/>
        <w:spacing w:line="312" w:lineRule="auto"/>
        <w:ind w:left="851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>U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>rządzeni</w:t>
      </w:r>
      <w:r w:rsidRPr="005079D0">
        <w:rPr>
          <w:rFonts w:ascii="Calibri" w:hAnsi="Calibri" w:cs="Calibri"/>
          <w:sz w:val="20"/>
          <w:szCs w:val="20"/>
          <w:lang w:val="pl-PL"/>
        </w:rPr>
        <w:t>e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mus</w:t>
      </w:r>
      <w:r w:rsidRPr="005079D0">
        <w:rPr>
          <w:rFonts w:ascii="Calibri" w:hAnsi="Calibri" w:cs="Calibri"/>
          <w:sz w:val="20"/>
          <w:szCs w:val="20"/>
          <w:lang w:val="pl-PL"/>
        </w:rPr>
        <w:t>i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posiadać </w:t>
      </w:r>
      <w:r w:rsidRPr="005079D0" w:rsidR="0001350F">
        <w:rPr>
          <w:rFonts w:ascii="Calibri" w:hAnsi="Calibri" w:cs="Calibri"/>
          <w:sz w:val="20"/>
          <w:szCs w:val="20"/>
          <w:lang w:val="pl-PL"/>
        </w:rPr>
        <w:t>deklarację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CE.</w:t>
      </w:r>
    </w:p>
    <w:p xmlns:wp14="http://schemas.microsoft.com/office/word/2010/wordml" w:rsidRPr="005079D0" w:rsidR="00DA5E31" w:rsidP="0001350F" w:rsidRDefault="00130FD3" w14:paraId="16A218EB" wp14:textId="77777777">
      <w:pPr>
        <w:numPr>
          <w:ilvl w:val="1"/>
          <w:numId w:val="10"/>
        </w:numPr>
        <w:autoSpaceDE w:val="0"/>
        <w:autoSpaceDN w:val="0"/>
        <w:adjustRightInd w:val="0"/>
        <w:spacing w:line="312" w:lineRule="auto"/>
        <w:ind w:left="851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>U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>rządzeni</w:t>
      </w:r>
      <w:r w:rsidRPr="005079D0">
        <w:rPr>
          <w:rFonts w:ascii="Calibri" w:hAnsi="Calibri" w:cs="Calibri"/>
          <w:sz w:val="20"/>
          <w:szCs w:val="20"/>
          <w:lang w:val="pl-PL"/>
        </w:rPr>
        <w:t>e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5079D0">
        <w:rPr>
          <w:rFonts w:ascii="Calibri" w:hAnsi="Calibri" w:cs="Calibri"/>
          <w:sz w:val="20"/>
          <w:szCs w:val="20"/>
          <w:lang w:val="pl-PL"/>
        </w:rPr>
        <w:t>musi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 xml:space="preserve"> być przystosowane do pracy w sieci energetycznej</w:t>
      </w:r>
      <w:r w:rsidRPr="005079D0" w:rsidR="00EA5AB5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5079D0" w:rsidR="00DA5E31">
        <w:rPr>
          <w:rFonts w:ascii="Calibri" w:hAnsi="Calibri" w:cs="Calibri"/>
          <w:sz w:val="20"/>
          <w:szCs w:val="20"/>
          <w:lang w:val="pl-PL"/>
        </w:rPr>
        <w:t>o parametrach 230V, ±10%, 50Hz.</w:t>
      </w:r>
    </w:p>
    <w:p xmlns:wp14="http://schemas.microsoft.com/office/word/2010/wordml" w:rsidR="00130FD3" w:rsidP="0001350F" w:rsidRDefault="00130FD3" w14:paraId="0D0B940D" wp14:textId="77777777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b/>
          <w:sz w:val="16"/>
          <w:szCs w:val="16"/>
          <w:lang w:val="pl-PL"/>
        </w:rPr>
      </w:pPr>
    </w:p>
    <w:p xmlns:wp14="http://schemas.microsoft.com/office/word/2010/wordml" w:rsidRPr="005079D0" w:rsidR="00966778" w:rsidP="0001350F" w:rsidRDefault="00966778" w14:paraId="0E27B00A" wp14:textId="77777777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b/>
          <w:sz w:val="16"/>
          <w:szCs w:val="16"/>
          <w:lang w:val="pl-PL"/>
        </w:rPr>
      </w:pPr>
    </w:p>
    <w:p xmlns:wp14="http://schemas.microsoft.com/office/word/2010/wordml" w:rsidRPr="005079D0" w:rsidR="00EA5AB5" w:rsidP="0001350F" w:rsidRDefault="00EA5AB5" w14:paraId="60061E4C" wp14:textId="77777777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b/>
          <w:sz w:val="16"/>
          <w:szCs w:val="16"/>
          <w:lang w:val="pl-PL"/>
        </w:rPr>
      </w:pPr>
    </w:p>
    <w:p xmlns:wp14="http://schemas.microsoft.com/office/word/2010/wordml" w:rsidRPr="005079D0" w:rsidR="00130FD3" w:rsidP="00E36A71" w:rsidRDefault="004D5846" w14:paraId="214F75CA" wp14:textId="77777777">
      <w:pPr>
        <w:numPr>
          <w:ilvl w:val="0"/>
          <w:numId w:val="7"/>
        </w:num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b/>
          <w:sz w:val="20"/>
          <w:szCs w:val="20"/>
          <w:lang w:val="pl-PL"/>
        </w:rPr>
      </w:pPr>
      <w:r w:rsidRPr="005079D0">
        <w:rPr>
          <w:rFonts w:ascii="Calibri" w:hAnsi="Calibri" w:cs="Calibri"/>
          <w:b/>
          <w:sz w:val="20"/>
          <w:szCs w:val="20"/>
          <w:lang w:val="pl-PL"/>
        </w:rPr>
        <w:t xml:space="preserve">Wymagane minimalne parametry </w:t>
      </w:r>
      <w:r w:rsidRPr="005079D0" w:rsidR="00E36A71">
        <w:rPr>
          <w:rFonts w:ascii="Calibri" w:hAnsi="Calibri" w:cs="Calibri"/>
          <w:b/>
          <w:sz w:val="20"/>
          <w:szCs w:val="20"/>
          <w:lang w:val="pl-PL"/>
        </w:rPr>
        <w:t xml:space="preserve">serwera plików </w:t>
      </w:r>
      <w:r w:rsidRPr="005079D0">
        <w:rPr>
          <w:rFonts w:ascii="Calibri" w:hAnsi="Calibri" w:cs="Calibri"/>
          <w:b/>
          <w:sz w:val="20"/>
          <w:szCs w:val="20"/>
          <w:lang w:val="pl-PL"/>
        </w:rPr>
        <w:t>– 1 sztuka.</w:t>
      </w:r>
    </w:p>
    <w:p xmlns:wp14="http://schemas.microsoft.com/office/word/2010/wordml" w:rsidRPr="005079D0" w:rsidR="00E36A71" w:rsidP="00E36A71" w:rsidRDefault="00E36A71" w14:paraId="44EAFD9C" wp14:textId="77777777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b/>
          <w:sz w:val="20"/>
          <w:szCs w:val="20"/>
          <w:lang w:val="pl-PL"/>
        </w:rPr>
      </w:pPr>
    </w:p>
    <w:tbl>
      <w:tblPr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4"/>
        <w:gridCol w:w="1984"/>
        <w:gridCol w:w="6950"/>
      </w:tblGrid>
      <w:tr xmlns:wp14="http://schemas.microsoft.com/office/word/2010/wordml" w:rsidRPr="005079D0" w:rsidR="00D7328D" w:rsidTr="2821CE5B" w14:paraId="5DC10F75" wp14:textId="77777777">
        <w:tc>
          <w:tcPr>
            <w:tcW w:w="534" w:type="dxa"/>
            <w:shd w:val="clear" w:color="auto" w:fill="999999"/>
            <w:tcMar/>
          </w:tcPr>
          <w:p w:rsidRPr="005079D0" w:rsidR="00D7328D" w:rsidP="00C724B0" w:rsidRDefault="004D5846" w14:paraId="0505964E" wp14:textId="77777777">
            <w:pPr>
              <w:pStyle w:val="Zwykytekst"/>
              <w:rPr>
                <w:rFonts w:ascii="Calibri" w:hAnsi="Calibri" w:eastAsia="MS Mincho" w:cs="Calibri"/>
                <w:b/>
                <w:sz w:val="18"/>
                <w:szCs w:val="18"/>
                <w:lang w:val="pl-PL"/>
              </w:rPr>
            </w:pPr>
            <w:r w:rsidRPr="005079D0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Pr="005079D0" w:rsidR="00D7328D">
              <w:rPr>
                <w:rFonts w:ascii="Calibri" w:hAnsi="Calibri" w:eastAsia="MS Mincho" w:cs="Calibri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1984" w:type="dxa"/>
            <w:shd w:val="clear" w:color="auto" w:fill="999999"/>
            <w:tcMar/>
          </w:tcPr>
          <w:p w:rsidRPr="005079D0" w:rsidR="00D7328D" w:rsidP="00C724B0" w:rsidRDefault="00D7328D" w14:paraId="7AA89D2D" wp14:textId="77777777">
            <w:pPr>
              <w:pStyle w:val="Zwykytekst"/>
              <w:rPr>
                <w:rFonts w:ascii="Calibri" w:hAnsi="Calibri" w:eastAsia="MS Mincho" w:cs="Calibri"/>
                <w:b/>
                <w:sz w:val="18"/>
                <w:szCs w:val="18"/>
                <w:lang w:val="pl-PL"/>
              </w:rPr>
            </w:pPr>
            <w:r w:rsidRPr="005079D0">
              <w:rPr>
                <w:rFonts w:ascii="Calibri" w:hAnsi="Calibri" w:eastAsia="MS Mincho" w:cs="Calibri"/>
                <w:b/>
                <w:sz w:val="18"/>
                <w:szCs w:val="18"/>
                <w:lang w:val="pl-PL"/>
              </w:rPr>
              <w:t>Element konfiguracji</w:t>
            </w:r>
          </w:p>
        </w:tc>
        <w:tc>
          <w:tcPr>
            <w:tcW w:w="6950" w:type="dxa"/>
            <w:shd w:val="clear" w:color="auto" w:fill="999999"/>
            <w:tcMar/>
          </w:tcPr>
          <w:p w:rsidRPr="005079D0" w:rsidR="00D7328D" w:rsidP="00C724B0" w:rsidRDefault="00D7328D" w14:paraId="22324F15" wp14:textId="77777777">
            <w:pPr>
              <w:pStyle w:val="Zwykytekst"/>
              <w:rPr>
                <w:rFonts w:ascii="Calibri" w:hAnsi="Calibri" w:eastAsia="MS Mincho" w:cs="Calibri"/>
                <w:b/>
                <w:sz w:val="18"/>
                <w:szCs w:val="18"/>
                <w:lang w:val="pl-PL"/>
              </w:rPr>
            </w:pPr>
            <w:r w:rsidRPr="005079D0">
              <w:rPr>
                <w:rFonts w:ascii="Calibri" w:hAnsi="Calibri" w:eastAsia="MS Mincho" w:cs="Calibri"/>
                <w:b/>
                <w:sz w:val="18"/>
                <w:szCs w:val="18"/>
                <w:lang w:val="pl-PL"/>
              </w:rPr>
              <w:t xml:space="preserve">Wymagane minimalne parametry </w:t>
            </w:r>
          </w:p>
        </w:tc>
      </w:tr>
      <w:tr xmlns:wp14="http://schemas.microsoft.com/office/word/2010/wordml" w:rsidRPr="005079D0" w:rsidR="00D7328D" w:rsidTr="2821CE5B" w14:paraId="64FBCD28" wp14:textId="77777777">
        <w:tc>
          <w:tcPr>
            <w:tcW w:w="534" w:type="dxa"/>
            <w:tcMar/>
          </w:tcPr>
          <w:p w:rsidRPr="005079D0" w:rsidR="00D7328D" w:rsidP="00C724B0" w:rsidRDefault="00D7328D" w14:paraId="0135CBF0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1.</w:t>
            </w:r>
          </w:p>
        </w:tc>
        <w:tc>
          <w:tcPr>
            <w:tcW w:w="1984" w:type="dxa"/>
            <w:tcMar/>
          </w:tcPr>
          <w:p w:rsidRPr="005079D0" w:rsidR="00D7328D" w:rsidP="00C724B0" w:rsidRDefault="00D7328D" w14:paraId="18131A70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cs="Calibri"/>
                <w:lang w:val="pl-PL"/>
              </w:rPr>
              <w:t>Obudowa</w:t>
            </w:r>
          </w:p>
        </w:tc>
        <w:tc>
          <w:tcPr>
            <w:tcW w:w="6950" w:type="dxa"/>
            <w:tcMar/>
          </w:tcPr>
          <w:p w:rsidRPr="005079D0" w:rsidR="00D7328D" w:rsidP="001E2EF7" w:rsidRDefault="00DF135C" w14:paraId="5EA76F1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serwer plików </w:t>
            </w:r>
            <w:r w:rsidRPr="005079D0" w:rsidR="00D7328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musi być </w:t>
            </w: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>przystosowany</w:t>
            </w:r>
            <w:r w:rsidRPr="005079D0" w:rsidR="00D7328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do montażu w standardowej szafie typu rack 19” </w:t>
            </w:r>
            <w:r w:rsidRPr="005079D0" w:rsidR="001E2EF7">
              <w:rPr>
                <w:rFonts w:ascii="Calibri" w:hAnsi="Calibri" w:cs="Calibri"/>
                <w:sz w:val="20"/>
                <w:szCs w:val="20"/>
                <w:lang w:val="pl-PL"/>
              </w:rPr>
              <w:t>wysokość maks. 3U, u</w:t>
            </w:r>
            <w:r w:rsidRPr="005079D0" w:rsidR="00D7328D">
              <w:rPr>
                <w:rFonts w:ascii="Calibri" w:hAnsi="Calibri" w:cs="Calibri"/>
                <w:sz w:val="20"/>
                <w:szCs w:val="20"/>
                <w:lang w:val="pl-PL"/>
              </w:rPr>
              <w:t>rządzenie należy dostarczyć z niezbędnymi elementami do zamontowania w szafie typu rack 19”</w:t>
            </w:r>
          </w:p>
        </w:tc>
      </w:tr>
      <w:tr xmlns:wp14="http://schemas.microsoft.com/office/word/2010/wordml" w:rsidRPr="00AB7DFC" w:rsidR="00D7328D" w:rsidTr="2821CE5B" w14:paraId="2C673CB3" wp14:textId="77777777">
        <w:tc>
          <w:tcPr>
            <w:tcW w:w="534" w:type="dxa"/>
            <w:tcMar/>
          </w:tcPr>
          <w:p w:rsidRPr="005079D0" w:rsidR="00D7328D" w:rsidP="00C724B0" w:rsidRDefault="00D7328D" w14:paraId="47886996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2.</w:t>
            </w:r>
          </w:p>
        </w:tc>
        <w:tc>
          <w:tcPr>
            <w:tcW w:w="1984" w:type="dxa"/>
            <w:tcMar/>
          </w:tcPr>
          <w:p w:rsidRPr="005079D0" w:rsidR="00D7328D" w:rsidP="00E36A71" w:rsidRDefault="00E36A71" w14:paraId="18F56F83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cs="Calibri"/>
                <w:lang w:val="pl-PL"/>
              </w:rPr>
              <w:t>Procesor</w:t>
            </w:r>
          </w:p>
        </w:tc>
        <w:tc>
          <w:tcPr>
            <w:tcW w:w="6950" w:type="dxa"/>
            <w:tcMar/>
          </w:tcPr>
          <w:p w:rsidRPr="00AB7DFC" w:rsidR="006D0222" w:rsidP="00B93CDA" w:rsidRDefault="00161CF1" w14:paraId="79A046D5" wp14:textId="77777777">
            <w:pPr>
              <w:pStyle w:val="Zwykytekst"/>
              <w:rPr>
                <w:rFonts w:ascii="Calibri" w:hAnsi="Calibri" w:cs="Calibri"/>
                <w:lang w:val="en-GB"/>
              </w:rPr>
            </w:pPr>
            <w:r w:rsidRPr="00AB7DFC">
              <w:rPr>
                <w:rFonts w:ascii="Calibri" w:hAnsi="Calibri" w:eastAsia="MS Mincho" w:cs="Calibri"/>
                <w:lang w:val="en-GB"/>
              </w:rPr>
              <w:t xml:space="preserve">min. </w:t>
            </w:r>
            <w:r w:rsidR="00B93CDA">
              <w:rPr>
                <w:rFonts w:ascii="Calibri" w:hAnsi="Calibri" w:eastAsia="MS Mincho" w:cs="Calibri"/>
                <w:lang w:val="en-GB"/>
              </w:rPr>
              <w:t>9400</w:t>
            </w:r>
            <w:r w:rsidRPr="00AB7DFC" w:rsidR="00694503">
              <w:rPr>
                <w:rFonts w:ascii="Calibri" w:hAnsi="Calibri" w:eastAsia="MS Mincho" w:cs="Calibri"/>
                <w:lang w:val="en-GB"/>
              </w:rPr>
              <w:t xml:space="preserve"> CPUMark</w:t>
            </w:r>
            <w:r w:rsidRPr="00AB7DFC">
              <w:rPr>
                <w:rFonts w:ascii="Calibri" w:hAnsi="Calibri" w:eastAsia="MS Mincho" w:cs="Calibri"/>
                <w:lang w:val="en-GB"/>
              </w:rPr>
              <w:t xml:space="preserve"> wg. https://www.cpubenchmark.net</w:t>
            </w:r>
          </w:p>
        </w:tc>
      </w:tr>
      <w:tr xmlns:wp14="http://schemas.microsoft.com/office/word/2010/wordml" w:rsidRPr="005079D0" w:rsidR="00D7328D" w:rsidTr="2821CE5B" w14:paraId="526409D2" wp14:textId="77777777">
        <w:tc>
          <w:tcPr>
            <w:tcW w:w="534" w:type="dxa"/>
            <w:tcMar/>
          </w:tcPr>
          <w:p w:rsidRPr="005079D0" w:rsidR="00D7328D" w:rsidP="00C724B0" w:rsidRDefault="00D7328D" w14:paraId="1F75A9DD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3.</w:t>
            </w:r>
          </w:p>
        </w:tc>
        <w:tc>
          <w:tcPr>
            <w:tcW w:w="1984" w:type="dxa"/>
            <w:tcMar/>
          </w:tcPr>
          <w:p w:rsidRPr="005079D0" w:rsidR="00D7328D" w:rsidP="00C724B0" w:rsidRDefault="00E36A71" w14:paraId="343C2311" wp14:textId="77777777">
            <w:pPr>
              <w:pStyle w:val="Zwykytekst"/>
              <w:rPr>
                <w:rFonts w:ascii="Calibri" w:hAnsi="Calibri" w:eastAsia="MS Mincho" w:cs="Calibri"/>
                <w:color w:val="000000"/>
                <w:lang w:val="pl-PL"/>
              </w:rPr>
            </w:pPr>
            <w:r w:rsidRPr="005079D0">
              <w:rPr>
                <w:rFonts w:ascii="Calibri" w:hAnsi="Calibri" w:cs="Calibri"/>
                <w:color w:val="000000"/>
                <w:lang w:val="pl-PL"/>
              </w:rPr>
              <w:t>Pamięć RAM</w:t>
            </w:r>
          </w:p>
        </w:tc>
        <w:tc>
          <w:tcPr>
            <w:tcW w:w="6950" w:type="dxa"/>
            <w:tcMar/>
          </w:tcPr>
          <w:p w:rsidRPr="005079D0" w:rsidR="00D7328D" w:rsidP="00FD4250" w:rsidRDefault="00E36A71" w14:paraId="77BB1CC4" wp14:textId="77777777">
            <w:pPr>
              <w:pStyle w:val="Zwykytekst"/>
              <w:rPr>
                <w:rFonts w:ascii="Calibri" w:hAnsi="Calibri" w:eastAsia="MS Mincho" w:cs="Calibri"/>
                <w:color w:val="000000"/>
                <w:lang w:val="pl-PL"/>
              </w:rPr>
            </w:pPr>
            <w:r w:rsidRPr="005079D0">
              <w:rPr>
                <w:rFonts w:ascii="Calibri" w:hAnsi="Calibri" w:eastAsia="MS Mincho" w:cs="Calibri"/>
                <w:color w:val="000000"/>
                <w:lang w:val="pl-PL"/>
              </w:rPr>
              <w:t>zainstalowane</w:t>
            </w:r>
            <w:r w:rsidRPr="005079D0" w:rsidR="001E2EF7">
              <w:rPr>
                <w:rFonts w:ascii="Calibri" w:hAnsi="Calibri" w:eastAsia="MS Mincho" w:cs="Calibri"/>
                <w:color w:val="000000"/>
                <w:lang w:val="pl-PL"/>
              </w:rPr>
              <w:t xml:space="preserve"> min. </w:t>
            </w:r>
            <w:r w:rsidR="00FD4250">
              <w:rPr>
                <w:rFonts w:ascii="Calibri" w:hAnsi="Calibri" w:eastAsia="MS Mincho" w:cs="Calibri"/>
                <w:color w:val="000000"/>
                <w:lang w:val="pl-PL"/>
              </w:rPr>
              <w:t>64</w:t>
            </w:r>
            <w:r w:rsidRPr="005079D0" w:rsidR="001E2EF7">
              <w:rPr>
                <w:rFonts w:ascii="Calibri" w:hAnsi="Calibri" w:eastAsia="MS Mincho" w:cs="Calibri"/>
                <w:color w:val="000000"/>
                <w:lang w:val="pl-PL"/>
              </w:rPr>
              <w:t>GB</w:t>
            </w:r>
          </w:p>
        </w:tc>
      </w:tr>
      <w:tr xmlns:wp14="http://schemas.microsoft.com/office/word/2010/wordml" w:rsidRPr="00FD4250" w:rsidR="00D7328D" w:rsidTr="2821CE5B" w14:paraId="6756D334" wp14:textId="77777777">
        <w:tc>
          <w:tcPr>
            <w:tcW w:w="534" w:type="dxa"/>
            <w:tcMar/>
          </w:tcPr>
          <w:p w:rsidRPr="005079D0" w:rsidR="00D7328D" w:rsidP="00C724B0" w:rsidRDefault="00D7328D" w14:paraId="0F9ABB3F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4.</w:t>
            </w:r>
          </w:p>
        </w:tc>
        <w:tc>
          <w:tcPr>
            <w:tcW w:w="1984" w:type="dxa"/>
            <w:tcMar/>
          </w:tcPr>
          <w:p w:rsidRPr="005079D0" w:rsidR="00D7328D" w:rsidP="00C724B0" w:rsidRDefault="00E36A71" w14:paraId="289B8E4F" wp14:textId="77777777">
            <w:pPr>
              <w:pStyle w:val="Zwykytekst"/>
              <w:rPr>
                <w:rFonts w:ascii="Calibri" w:hAnsi="Calibri" w:eastAsia="MS Mincho" w:cs="Calibri"/>
                <w:color w:val="000000"/>
                <w:lang w:val="pl-PL"/>
              </w:rPr>
            </w:pPr>
            <w:r w:rsidRPr="005079D0">
              <w:rPr>
                <w:rFonts w:ascii="Calibri" w:hAnsi="Calibri" w:cs="Calibri"/>
                <w:color w:val="000000"/>
                <w:lang w:val="pl-PL"/>
              </w:rPr>
              <w:t>Kieszenie na dyski</w:t>
            </w:r>
          </w:p>
        </w:tc>
        <w:tc>
          <w:tcPr>
            <w:tcW w:w="6950" w:type="dxa"/>
            <w:tcMar/>
          </w:tcPr>
          <w:p w:rsidRPr="00FD4250" w:rsidR="00D7328D" w:rsidP="00FD4250" w:rsidRDefault="00FD4250" w14:paraId="137985F9" wp14:textId="77777777">
            <w:pPr>
              <w:pStyle w:val="Zwykytekst"/>
              <w:rPr>
                <w:rFonts w:ascii="Calibri" w:hAnsi="Calibri" w:eastAsia="MS Mincho" w:cs="Calibri"/>
                <w:color w:val="000000"/>
                <w:lang w:val="en-GB"/>
              </w:rPr>
            </w:pPr>
            <w:r w:rsidRPr="00FD4250">
              <w:rPr>
                <w:rFonts w:ascii="Calibri" w:hAnsi="Calibri" w:cs="Calibri"/>
                <w:lang w:val="en-GB"/>
              </w:rPr>
              <w:t xml:space="preserve">min. </w:t>
            </w:r>
            <w:r w:rsidRPr="00FD4250" w:rsidR="00E36A71">
              <w:rPr>
                <w:rFonts w:ascii="Calibri" w:hAnsi="Calibri" w:cs="Calibri"/>
                <w:lang w:val="en-GB"/>
              </w:rPr>
              <w:t>1</w:t>
            </w:r>
            <w:r w:rsidRPr="00FD4250">
              <w:rPr>
                <w:rFonts w:ascii="Calibri" w:hAnsi="Calibri" w:cs="Calibri"/>
                <w:lang w:val="en-GB"/>
              </w:rPr>
              <w:t>6</w:t>
            </w:r>
            <w:r w:rsidRPr="00FD4250" w:rsidR="001E2EF7">
              <w:rPr>
                <w:rFonts w:ascii="Calibri" w:hAnsi="Calibri" w:cs="Calibri"/>
                <w:lang w:val="en-GB"/>
              </w:rPr>
              <w:t xml:space="preserve"> x HOTSWAP, 3,5” SATA</w:t>
            </w:r>
            <w:r w:rsidRPr="00FD4250" w:rsidR="00B64FFA">
              <w:rPr>
                <w:rFonts w:ascii="Calibri" w:hAnsi="Calibri" w:cs="Calibri"/>
                <w:lang w:val="en-GB"/>
              </w:rPr>
              <w:t xml:space="preserve"> HDD</w:t>
            </w:r>
          </w:p>
        </w:tc>
      </w:tr>
      <w:tr xmlns:wp14="http://schemas.microsoft.com/office/word/2010/wordml" w:rsidRPr="005079D0" w:rsidR="00D7328D" w:rsidTr="2821CE5B" w14:paraId="425D13A9" wp14:textId="77777777">
        <w:tc>
          <w:tcPr>
            <w:tcW w:w="534" w:type="dxa"/>
            <w:tcMar/>
          </w:tcPr>
          <w:p w:rsidRPr="005079D0" w:rsidR="00D7328D" w:rsidP="00C724B0" w:rsidRDefault="007C671B" w14:paraId="56C72689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5.</w:t>
            </w:r>
          </w:p>
        </w:tc>
        <w:tc>
          <w:tcPr>
            <w:tcW w:w="1984" w:type="dxa"/>
            <w:tcMar/>
          </w:tcPr>
          <w:p w:rsidRPr="005079D0" w:rsidR="00D7328D" w:rsidP="00AF310C" w:rsidRDefault="00E36A71" w14:paraId="6ADE95E4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Port</w:t>
            </w:r>
            <w:r w:rsidR="00AF310C">
              <w:rPr>
                <w:rFonts w:ascii="Calibri" w:hAnsi="Calibri" w:eastAsia="MS Mincho" w:cs="Calibri"/>
                <w:lang w:val="pl-PL"/>
              </w:rPr>
              <w:t>y</w:t>
            </w:r>
            <w:r w:rsidRPr="005079D0">
              <w:rPr>
                <w:rFonts w:ascii="Calibri" w:hAnsi="Calibri" w:eastAsia="MS Mincho" w:cs="Calibri"/>
                <w:lang w:val="pl-PL"/>
              </w:rPr>
              <w:t xml:space="preserve"> LAN </w:t>
            </w:r>
          </w:p>
        </w:tc>
        <w:tc>
          <w:tcPr>
            <w:tcW w:w="6950" w:type="dxa"/>
            <w:tcMar/>
          </w:tcPr>
          <w:p w:rsidRPr="005079D0" w:rsidR="00D7328D" w:rsidP="001E2EF7" w:rsidRDefault="001E2EF7" w14:paraId="2D900C14" wp14:textId="77777777">
            <w:pPr>
              <w:autoSpaceDE w:val="0"/>
              <w:autoSpaceDN w:val="0"/>
              <w:adjustRightInd w:val="0"/>
              <w:rPr>
                <w:rFonts w:ascii="Calibri" w:hAnsi="Calibri" w:eastAsia="MS Mincho" w:cs="Calibri"/>
                <w:sz w:val="20"/>
                <w:szCs w:val="20"/>
                <w:lang w:val="pl-PL"/>
              </w:rPr>
            </w:pPr>
            <w:r w:rsidRPr="005079D0">
              <w:rPr>
                <w:rFonts w:ascii="Calibri" w:hAnsi="Calibri" w:eastAsia="MS Mincho" w:cs="Calibri"/>
                <w:sz w:val="20"/>
                <w:szCs w:val="20"/>
                <w:lang w:val="pl-PL"/>
              </w:rPr>
              <w:t>min. 2</w:t>
            </w:r>
            <w:r w:rsidR="00AF310C">
              <w:rPr>
                <w:rFonts w:ascii="Calibri" w:hAnsi="Calibri" w:eastAsia="MS Mincho" w:cs="Calibri"/>
                <w:sz w:val="20"/>
                <w:szCs w:val="20"/>
                <w:lang w:val="pl-PL"/>
              </w:rPr>
              <w:t xml:space="preserve"> porty</w:t>
            </w:r>
            <w:r w:rsidRPr="00AB7DFC" w:rsidR="00AF310C">
              <w:rPr>
                <w:lang w:val="pl-PL"/>
              </w:rPr>
              <w:t xml:space="preserve"> </w:t>
            </w:r>
            <w:r w:rsidRPr="00AF310C" w:rsidR="00AF310C">
              <w:rPr>
                <w:rFonts w:ascii="Calibri" w:hAnsi="Calibri" w:eastAsia="MS Mincho" w:cs="Calibri"/>
                <w:sz w:val="20"/>
                <w:szCs w:val="20"/>
                <w:lang w:val="pl-PL"/>
              </w:rPr>
              <w:t>RJ-45 10GbE</w:t>
            </w:r>
            <w:r w:rsidR="00AF310C">
              <w:rPr>
                <w:rFonts w:ascii="Calibri" w:hAnsi="Calibri" w:eastAsia="MS Mincho" w:cs="Calibri"/>
                <w:sz w:val="20"/>
                <w:szCs w:val="20"/>
                <w:lang w:val="pl-PL"/>
              </w:rPr>
              <w:t xml:space="preserve"> </w:t>
            </w:r>
            <w:r w:rsidRPr="005079D0">
              <w:rPr>
                <w:rFonts w:ascii="Calibri" w:hAnsi="Calibri" w:eastAsia="MS Mincho" w:cs="Calibri"/>
                <w:sz w:val="20"/>
                <w:szCs w:val="20"/>
                <w:lang w:val="pl-PL"/>
              </w:rPr>
              <w:t xml:space="preserve"> </w:t>
            </w:r>
            <w:r w:rsidR="00AF310C">
              <w:rPr>
                <w:rFonts w:ascii="Calibri" w:hAnsi="Calibri" w:eastAsia="MS Mincho" w:cs="Calibri"/>
                <w:sz w:val="20"/>
                <w:szCs w:val="20"/>
                <w:lang w:val="pl-PL"/>
              </w:rPr>
              <w:t>z agregacją</w:t>
            </w:r>
          </w:p>
        </w:tc>
      </w:tr>
      <w:tr xmlns:wp14="http://schemas.microsoft.com/office/word/2010/wordml" w:rsidRPr="005079D0" w:rsidR="001E2EF7" w:rsidTr="2821CE5B" w14:paraId="371732B4" wp14:textId="77777777">
        <w:tc>
          <w:tcPr>
            <w:tcW w:w="534" w:type="dxa"/>
            <w:tcMar/>
          </w:tcPr>
          <w:p w:rsidRPr="005079D0" w:rsidR="001E2EF7" w:rsidP="00C724B0" w:rsidRDefault="007C671B" w14:paraId="4BC6DBBF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6.</w:t>
            </w:r>
          </w:p>
        </w:tc>
        <w:tc>
          <w:tcPr>
            <w:tcW w:w="1984" w:type="dxa"/>
            <w:tcMar/>
          </w:tcPr>
          <w:p w:rsidRPr="005079D0" w:rsidR="001E2EF7" w:rsidP="001E2EF7" w:rsidRDefault="001E2EF7" w14:paraId="2428E87C" wp14:textId="77777777">
            <w:pPr>
              <w:pStyle w:val="Zwykytekst"/>
              <w:rPr>
                <w:rFonts w:ascii="Calibri" w:hAnsi="Calibri" w:cs="Calibri"/>
                <w:lang w:val="pl-PL"/>
              </w:rPr>
            </w:pPr>
            <w:r w:rsidRPr="005079D0">
              <w:rPr>
                <w:rFonts w:ascii="Calibri" w:hAnsi="Calibri" w:cs="Calibri"/>
                <w:lang w:val="pl-PL"/>
              </w:rPr>
              <w:t xml:space="preserve">Zasilacz </w:t>
            </w:r>
          </w:p>
        </w:tc>
        <w:tc>
          <w:tcPr>
            <w:tcW w:w="6950" w:type="dxa"/>
            <w:tcMar/>
          </w:tcPr>
          <w:p w:rsidRPr="005079D0" w:rsidR="001E2EF7" w:rsidP="001E2EF7" w:rsidRDefault="001E2EF7" w14:paraId="2422918B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>Rozwiązanie z nadmiarowym redundantnym zasilaczem</w:t>
            </w:r>
          </w:p>
        </w:tc>
      </w:tr>
      <w:tr xmlns:wp14="http://schemas.microsoft.com/office/word/2010/wordml" w:rsidRPr="005079D0" w:rsidR="00D7328D" w:rsidTr="2821CE5B" w14:paraId="0FDF9F46" wp14:textId="77777777">
        <w:tc>
          <w:tcPr>
            <w:tcW w:w="534" w:type="dxa"/>
            <w:tcMar/>
          </w:tcPr>
          <w:p w:rsidRPr="005079D0" w:rsidR="00D7328D" w:rsidP="00C724B0" w:rsidRDefault="007C671B" w14:paraId="45CB103B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7.</w:t>
            </w:r>
          </w:p>
        </w:tc>
        <w:tc>
          <w:tcPr>
            <w:tcW w:w="1984" w:type="dxa"/>
            <w:tcMar/>
          </w:tcPr>
          <w:p w:rsidRPr="005079D0" w:rsidR="00D7328D" w:rsidP="00C724B0" w:rsidRDefault="00D7328D" w14:paraId="1F75528C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cs="Calibri"/>
                <w:lang w:val="pl-PL"/>
              </w:rPr>
              <w:t>Zarządzanie</w:t>
            </w:r>
          </w:p>
        </w:tc>
        <w:tc>
          <w:tcPr>
            <w:tcW w:w="6950" w:type="dxa"/>
            <w:tcMar/>
          </w:tcPr>
          <w:p w:rsidRPr="005079D0" w:rsidR="00D7328D" w:rsidP="001E2EF7" w:rsidRDefault="001E2EF7" w14:paraId="0717AA0B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>p</w:t>
            </w:r>
            <w:r w:rsidRPr="005079D0" w:rsidR="00D7328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oprzez </w:t>
            </w: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>przeglądarkę WWW</w:t>
            </w:r>
            <w:r w:rsidR="00AF310C">
              <w:rPr>
                <w:rFonts w:ascii="Calibri" w:hAnsi="Calibri" w:cs="Calibri"/>
                <w:sz w:val="20"/>
                <w:szCs w:val="20"/>
                <w:lang w:val="pl-PL"/>
              </w:rPr>
              <w:t>, logi operacji na plikach, analiza zajętości dysku przez foldery, centrum logów z innych urządzeń, syslog serwer</w:t>
            </w:r>
          </w:p>
        </w:tc>
      </w:tr>
      <w:tr xmlns:wp14="http://schemas.microsoft.com/office/word/2010/wordml" w:rsidRPr="005079D0" w:rsidR="00AF310C" w:rsidTr="2821CE5B" w14:paraId="64E4C3DA" wp14:textId="77777777">
        <w:tc>
          <w:tcPr>
            <w:tcW w:w="534" w:type="dxa"/>
            <w:tcMar/>
          </w:tcPr>
          <w:p w:rsidRPr="005079D0" w:rsidR="00AF310C" w:rsidP="00AF310C" w:rsidRDefault="00AF310C" w14:paraId="3DF6D3BA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8.</w:t>
            </w:r>
          </w:p>
        </w:tc>
        <w:tc>
          <w:tcPr>
            <w:tcW w:w="1984" w:type="dxa"/>
            <w:tcMar/>
          </w:tcPr>
          <w:p w:rsidRPr="005079D0" w:rsidR="00AF310C" w:rsidP="00AF310C" w:rsidRDefault="00AF310C" w14:paraId="0765C34D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Port USB</w:t>
            </w:r>
          </w:p>
        </w:tc>
        <w:tc>
          <w:tcPr>
            <w:tcW w:w="6950" w:type="dxa"/>
            <w:tcMar/>
          </w:tcPr>
          <w:p w:rsidRPr="005079D0" w:rsidR="00AF310C" w:rsidP="00AF310C" w:rsidRDefault="00AF310C" w14:paraId="557F4AB1" wp14:textId="77777777">
            <w:pPr>
              <w:rPr>
                <w:rFonts w:ascii="Calibri" w:hAnsi="Calibri" w:eastAsia="MS Mincho" w:cs="Calibri"/>
                <w:sz w:val="20"/>
                <w:szCs w:val="20"/>
                <w:lang w:val="pl-PL"/>
              </w:rPr>
            </w:pPr>
            <w:r>
              <w:rPr>
                <w:rFonts w:ascii="Calibri" w:hAnsi="Calibri" w:eastAsia="MS Mincho" w:cs="Calibri"/>
                <w:sz w:val="20"/>
                <w:szCs w:val="20"/>
                <w:lang w:val="pl-PL"/>
              </w:rPr>
              <w:t>min.2 porty USB 3.0</w:t>
            </w:r>
          </w:p>
        </w:tc>
      </w:tr>
      <w:tr xmlns:wp14="http://schemas.microsoft.com/office/word/2010/wordml" w:rsidRPr="005079D0" w:rsidR="00AF310C" w:rsidTr="2821CE5B" w14:paraId="68F10FE2" wp14:textId="77777777">
        <w:tc>
          <w:tcPr>
            <w:tcW w:w="534" w:type="dxa"/>
            <w:tcMar/>
          </w:tcPr>
          <w:p w:rsidRPr="005079D0" w:rsidR="00AF310C" w:rsidP="00AF310C" w:rsidRDefault="00AF310C" w14:paraId="0F57406D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9.</w:t>
            </w:r>
          </w:p>
        </w:tc>
        <w:tc>
          <w:tcPr>
            <w:tcW w:w="1984" w:type="dxa"/>
            <w:tcMar/>
          </w:tcPr>
          <w:p w:rsidRPr="005079D0" w:rsidR="00AF310C" w:rsidP="00AF310C" w:rsidRDefault="00AF310C" w14:paraId="7E86F931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cs="Calibri"/>
                <w:lang w:val="pl-PL"/>
              </w:rPr>
              <w:t>Dyski</w:t>
            </w:r>
          </w:p>
        </w:tc>
        <w:tc>
          <w:tcPr>
            <w:tcW w:w="6950" w:type="dxa"/>
            <w:tcMar/>
          </w:tcPr>
          <w:p w:rsidRPr="005079D0" w:rsidR="00AF310C" w:rsidP="00AF310C" w:rsidRDefault="00AC661C" w14:paraId="17095860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12</w:t>
            </w:r>
            <w:r w:rsidRPr="005079D0" w:rsidR="00AF310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dysków </w:t>
            </w:r>
            <w:r w:rsidR="00EF423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min. </w:t>
            </w:r>
            <w:r w:rsidRPr="005079D0" w:rsidR="00AF310C">
              <w:rPr>
                <w:rFonts w:ascii="Calibri" w:hAnsi="Calibri" w:cs="Calibri"/>
                <w:sz w:val="20"/>
                <w:szCs w:val="20"/>
                <w:lang w:val="pl-PL"/>
              </w:rPr>
              <w:t>8TB, 3,5”</w:t>
            </w:r>
            <w:r w:rsidR="00FD425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SATA3</w:t>
            </w:r>
          </w:p>
          <w:p w:rsidRPr="005079D0" w:rsidR="00AF310C" w:rsidP="008A7E15" w:rsidRDefault="00AF310C" w14:paraId="1F2F7F2C" wp14:textId="77777777">
            <w:pPr>
              <w:autoSpaceDE w:val="0"/>
              <w:autoSpaceDN w:val="0"/>
              <w:adjustRightInd w:val="0"/>
              <w:rPr>
                <w:rFonts w:ascii="Calibri" w:hAnsi="Calibri" w:eastAsia="MS Mincho" w:cs="Calibri"/>
                <w:sz w:val="20"/>
                <w:szCs w:val="20"/>
                <w:lang w:val="pl-PL"/>
              </w:rPr>
            </w:pP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 listy </w:t>
            </w:r>
            <w:r w:rsidR="008A7E15">
              <w:rPr>
                <w:rFonts w:ascii="Calibri" w:hAnsi="Calibri" w:cs="Calibri"/>
                <w:sz w:val="20"/>
                <w:szCs w:val="20"/>
                <w:lang w:val="pl-PL"/>
              </w:rPr>
              <w:t>dysków rekomendowanych przez producenta serwera plików</w:t>
            </w:r>
          </w:p>
        </w:tc>
      </w:tr>
      <w:tr xmlns:wp14="http://schemas.microsoft.com/office/word/2010/wordml" w:rsidRPr="00EF4235" w:rsidR="00AF310C" w:rsidTr="2821CE5B" w14:paraId="0179B093" wp14:textId="77777777">
        <w:tc>
          <w:tcPr>
            <w:tcW w:w="534" w:type="dxa"/>
            <w:tcMar/>
          </w:tcPr>
          <w:p w:rsidRPr="005079D0" w:rsidR="00AF310C" w:rsidP="00AF310C" w:rsidRDefault="00AF310C" w14:paraId="4B94D5A5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</w:p>
        </w:tc>
        <w:tc>
          <w:tcPr>
            <w:tcW w:w="1984" w:type="dxa"/>
            <w:tcMar/>
          </w:tcPr>
          <w:p w:rsidRPr="005079D0" w:rsidR="00AF310C" w:rsidP="00AF310C" w:rsidRDefault="00AF310C" w14:paraId="1E3459B5" wp14:textId="77777777">
            <w:pPr>
              <w:pStyle w:val="Zwykytekst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Protokoły sieciowe</w:t>
            </w:r>
          </w:p>
        </w:tc>
        <w:tc>
          <w:tcPr>
            <w:tcW w:w="6950" w:type="dxa"/>
            <w:tcMar/>
          </w:tcPr>
          <w:p w:rsidRPr="00EF4235" w:rsidR="00AF310C" w:rsidP="00AF310C" w:rsidRDefault="00EF4235" w14:paraId="6FE623CF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CIFS, NFS, FTP</w:t>
            </w:r>
          </w:p>
        </w:tc>
      </w:tr>
      <w:tr xmlns:wp14="http://schemas.microsoft.com/office/word/2010/wordml" w:rsidRPr="005079D0" w:rsidR="00AF310C" w:rsidTr="2821CE5B" w14:paraId="1130F483" wp14:textId="77777777">
        <w:tc>
          <w:tcPr>
            <w:tcW w:w="534" w:type="dxa"/>
            <w:tcMar/>
          </w:tcPr>
          <w:p w:rsidRPr="00EF4235" w:rsidR="00AF310C" w:rsidP="00AF310C" w:rsidRDefault="00AF310C" w14:paraId="3DEEC669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</w:p>
        </w:tc>
        <w:tc>
          <w:tcPr>
            <w:tcW w:w="1984" w:type="dxa"/>
            <w:tcMar/>
          </w:tcPr>
          <w:p w:rsidR="00AF310C" w:rsidP="00AF310C" w:rsidRDefault="00AF310C" w14:paraId="38F7D011" wp14:textId="77777777">
            <w:pPr>
              <w:pStyle w:val="Zwykytekst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Obsługiwane RAID</w:t>
            </w:r>
          </w:p>
        </w:tc>
        <w:tc>
          <w:tcPr>
            <w:tcW w:w="6950" w:type="dxa"/>
            <w:tcMar/>
          </w:tcPr>
          <w:p w:rsidR="00AF310C" w:rsidP="00AF310C" w:rsidRDefault="00AF310C" w14:paraId="3F56E19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RAID 1, RAID 5, RAID 6, RAID 10</w:t>
            </w:r>
          </w:p>
        </w:tc>
      </w:tr>
      <w:tr xmlns:wp14="http://schemas.microsoft.com/office/word/2010/wordml" w:rsidRPr="005079D0" w:rsidR="00AF310C" w:rsidTr="2821CE5B" w14:paraId="517FB1E8" wp14:textId="77777777">
        <w:tc>
          <w:tcPr>
            <w:tcW w:w="534" w:type="dxa"/>
            <w:tcMar/>
          </w:tcPr>
          <w:p w:rsidRPr="005079D0" w:rsidR="00AF310C" w:rsidP="00AF310C" w:rsidRDefault="00AF310C" w14:paraId="3656B9AB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</w:p>
        </w:tc>
        <w:tc>
          <w:tcPr>
            <w:tcW w:w="1984" w:type="dxa"/>
            <w:tcMar/>
          </w:tcPr>
          <w:p w:rsidR="00AF310C" w:rsidP="00AF310C" w:rsidRDefault="00AF310C" w14:paraId="08105EEB" wp14:textId="77777777">
            <w:pPr>
              <w:pStyle w:val="Zwykytekst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Liczba jednoczesnych połączeń</w:t>
            </w:r>
          </w:p>
        </w:tc>
        <w:tc>
          <w:tcPr>
            <w:tcW w:w="6950" w:type="dxa"/>
            <w:tcMar/>
          </w:tcPr>
          <w:p w:rsidR="00AF310C" w:rsidP="00AF310C" w:rsidRDefault="00AF310C" w14:paraId="7258EF99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min. 500</w:t>
            </w:r>
          </w:p>
        </w:tc>
      </w:tr>
      <w:tr xmlns:wp14="http://schemas.microsoft.com/office/word/2010/wordml" w:rsidRPr="005079D0" w:rsidR="00AF310C" w:rsidTr="2821CE5B" w14:paraId="0C2AFD48" wp14:textId="77777777">
        <w:tc>
          <w:tcPr>
            <w:tcW w:w="534" w:type="dxa"/>
            <w:tcMar/>
          </w:tcPr>
          <w:p w:rsidRPr="005079D0" w:rsidR="00AF310C" w:rsidP="00AF310C" w:rsidRDefault="00AF310C" w14:paraId="45FB0818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</w:p>
        </w:tc>
        <w:tc>
          <w:tcPr>
            <w:tcW w:w="1984" w:type="dxa"/>
            <w:tcMar/>
          </w:tcPr>
          <w:p w:rsidR="00AF310C" w:rsidP="00AF310C" w:rsidRDefault="00AF310C" w14:paraId="1867396A" wp14:textId="77777777">
            <w:pPr>
              <w:pStyle w:val="Zwykytekst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Uprawnienia</w:t>
            </w:r>
          </w:p>
        </w:tc>
        <w:tc>
          <w:tcPr>
            <w:tcW w:w="6950" w:type="dxa"/>
            <w:tcMar/>
          </w:tcPr>
          <w:p w:rsidR="00AF310C" w:rsidP="00AF310C" w:rsidRDefault="00AF310C" w14:paraId="0B20D6BB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obsługa AD i ACL</w:t>
            </w:r>
          </w:p>
        </w:tc>
      </w:tr>
      <w:tr xmlns:wp14="http://schemas.microsoft.com/office/word/2010/wordml" w:rsidRPr="005079D0" w:rsidR="00AF310C" w:rsidTr="2821CE5B" w14:paraId="393CE2CE" wp14:textId="77777777">
        <w:tc>
          <w:tcPr>
            <w:tcW w:w="534" w:type="dxa"/>
            <w:tcMar/>
          </w:tcPr>
          <w:p w:rsidRPr="005079D0" w:rsidR="00AF310C" w:rsidP="00AF310C" w:rsidRDefault="00AF310C" w14:paraId="5F682803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10.</w:t>
            </w:r>
          </w:p>
        </w:tc>
        <w:tc>
          <w:tcPr>
            <w:tcW w:w="1984" w:type="dxa"/>
            <w:tcMar/>
          </w:tcPr>
          <w:p w:rsidRPr="005079D0" w:rsidR="00AF310C" w:rsidP="00AF310C" w:rsidRDefault="00AF310C" w14:paraId="4082BAA1" wp14:textId="77777777">
            <w:pPr>
              <w:pStyle w:val="Zwykytekst"/>
              <w:rPr>
                <w:rFonts w:ascii="Calibri" w:hAnsi="Calibri" w:cs="Calibri"/>
                <w:lang w:val="pl-PL"/>
              </w:rPr>
            </w:pPr>
            <w:r w:rsidRPr="005079D0">
              <w:rPr>
                <w:rFonts w:ascii="Calibri" w:hAnsi="Calibri" w:cs="Calibri"/>
                <w:lang w:val="pl-PL"/>
              </w:rPr>
              <w:t>Gwarancja</w:t>
            </w:r>
          </w:p>
        </w:tc>
        <w:tc>
          <w:tcPr>
            <w:tcW w:w="6950" w:type="dxa"/>
            <w:tcMar/>
          </w:tcPr>
          <w:p w:rsidRPr="005079D0" w:rsidR="00AF310C" w:rsidP="00AF310C" w:rsidRDefault="00AB7DFC" w14:paraId="64C9D6DC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Min. </w:t>
            </w:r>
            <w:r w:rsidRPr="005079D0" w:rsidR="00AF310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5 lat na serwer, gwarancja on-site, next business day </w:t>
            </w:r>
            <w:r w:rsidRPr="005079D0" w:rsidR="00AF310C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min. </w:t>
            </w:r>
            <w:r w:rsidRPr="005079D0" w:rsidR="00AF310C">
              <w:rPr>
                <w:rFonts w:ascii="Calibri" w:hAnsi="Calibri" w:cs="Calibri"/>
                <w:sz w:val="20"/>
                <w:szCs w:val="20"/>
                <w:lang w:val="pl-PL"/>
              </w:rPr>
              <w:t>5 lat na dyski twarde - uszkodzony dysk zostaje u Zamawiającego</w:t>
            </w:r>
          </w:p>
        </w:tc>
      </w:tr>
      <w:tr xmlns:wp14="http://schemas.microsoft.com/office/word/2010/wordml" w:rsidRPr="005079D0" w:rsidR="00AF310C" w:rsidTr="2821CE5B" w14:paraId="6A98C0FD" wp14:textId="77777777">
        <w:tc>
          <w:tcPr>
            <w:tcW w:w="534" w:type="dxa"/>
            <w:tcMar/>
          </w:tcPr>
          <w:p w:rsidRPr="005079D0" w:rsidR="00AF310C" w:rsidP="00AF310C" w:rsidRDefault="00AF310C" w14:paraId="6B7135B9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11.</w:t>
            </w:r>
          </w:p>
        </w:tc>
        <w:tc>
          <w:tcPr>
            <w:tcW w:w="1984" w:type="dxa"/>
            <w:tcMar/>
          </w:tcPr>
          <w:p w:rsidRPr="005079D0" w:rsidR="00AF310C" w:rsidP="00AF310C" w:rsidRDefault="00AF310C" w14:paraId="1C5A7E38" wp14:textId="77777777">
            <w:pPr>
              <w:pStyle w:val="Zwykytekst"/>
              <w:rPr>
                <w:rFonts w:ascii="Calibri" w:hAnsi="Calibri" w:cs="Calibri"/>
                <w:lang w:val="pl-PL"/>
              </w:rPr>
            </w:pPr>
            <w:r w:rsidRPr="005079D0">
              <w:rPr>
                <w:rFonts w:ascii="Calibri" w:hAnsi="Calibri" w:cs="Calibri"/>
                <w:lang w:val="pl-PL"/>
              </w:rPr>
              <w:t>Dodatkowo</w:t>
            </w:r>
          </w:p>
        </w:tc>
        <w:tc>
          <w:tcPr>
            <w:tcW w:w="6950" w:type="dxa"/>
            <w:tcMar/>
          </w:tcPr>
          <w:p w:rsidRPr="005079D0" w:rsidR="00AF310C" w:rsidP="00AF310C" w:rsidRDefault="00AF310C" w14:paraId="731DD1E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>- dwa kable zasilające C13-C14 do serwera plików maks. 1,5m,</w:t>
            </w:r>
          </w:p>
          <w:p w:rsidRPr="005079D0" w:rsidR="00AF310C" w:rsidP="00AF310C" w:rsidRDefault="00AF310C" w14:paraId="5F7FE358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>- dwie wkładki SFP+ RJ45 10GbE kompatybilne z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posiadanym przez Zamawiającego</w:t>
            </w: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switchem Brocade ICX6610</w:t>
            </w:r>
          </w:p>
          <w:p w:rsidRPr="005079D0" w:rsidR="00AF310C" w:rsidP="00AF310C" w:rsidRDefault="00AF310C" w14:paraId="08436930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- dwa kable do połączenia serwera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ze switchem </w:t>
            </w: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>RJ45 10GbE, dł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ugość</w:t>
            </w: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5 metrów</w:t>
            </w:r>
          </w:p>
        </w:tc>
      </w:tr>
      <w:tr xmlns:wp14="http://schemas.microsoft.com/office/word/2010/wordml" w:rsidRPr="005079D0" w:rsidR="00AF310C" w:rsidTr="2821CE5B" w14:paraId="53A1FCF3" wp14:textId="77777777">
        <w:tc>
          <w:tcPr>
            <w:tcW w:w="534" w:type="dxa"/>
            <w:tcMar/>
          </w:tcPr>
          <w:p w:rsidRPr="005079D0" w:rsidR="00AF310C" w:rsidP="00AF310C" w:rsidRDefault="00AF310C" w14:paraId="6D6998CD" wp14:textId="77777777">
            <w:pPr>
              <w:pStyle w:val="Zwykytekst"/>
              <w:rPr>
                <w:rFonts w:ascii="Calibri" w:hAnsi="Calibri" w:eastAsia="MS Mincho" w:cs="Calibri"/>
                <w:lang w:val="pl-PL"/>
              </w:rPr>
            </w:pPr>
            <w:r w:rsidRPr="005079D0">
              <w:rPr>
                <w:rFonts w:ascii="Calibri" w:hAnsi="Calibri" w:eastAsia="MS Mincho" w:cs="Calibri"/>
                <w:lang w:val="pl-PL"/>
              </w:rPr>
              <w:t>12.</w:t>
            </w:r>
          </w:p>
        </w:tc>
        <w:tc>
          <w:tcPr>
            <w:tcW w:w="1984" w:type="dxa"/>
            <w:tcMar/>
          </w:tcPr>
          <w:p w:rsidRPr="005079D0" w:rsidR="00AF310C" w:rsidP="00AF310C" w:rsidRDefault="00AF310C" w14:paraId="781CEE07" wp14:textId="77777777">
            <w:pPr>
              <w:pStyle w:val="Zwykytekst"/>
              <w:rPr>
                <w:rFonts w:ascii="Calibri" w:hAnsi="Calibri" w:cs="Calibri"/>
                <w:lang w:val="pl-PL"/>
              </w:rPr>
            </w:pPr>
            <w:r w:rsidRPr="005079D0">
              <w:rPr>
                <w:rFonts w:ascii="Calibri" w:hAnsi="Calibri" w:cs="Calibri"/>
                <w:lang w:val="pl-PL"/>
              </w:rPr>
              <w:t xml:space="preserve">Zgodność </w:t>
            </w:r>
          </w:p>
        </w:tc>
        <w:tc>
          <w:tcPr>
            <w:tcW w:w="6950" w:type="dxa"/>
            <w:tcMar/>
          </w:tcPr>
          <w:p w:rsidR="00AF310C" w:rsidP="00BE225C" w:rsidRDefault="00AF310C" w14:paraId="4E845210" wp14:textId="140D3E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>Urządzenie ma współpracować z posiadanym</w:t>
            </w:r>
            <w:r w:rsidRPr="2821CE5B" w:rsidR="523F4927">
              <w:rPr>
                <w:rFonts w:ascii="Calibri" w:hAnsi="Calibri" w:cs="Calibri"/>
                <w:sz w:val="20"/>
                <w:szCs w:val="20"/>
                <w:lang w:val="pl-PL"/>
              </w:rPr>
              <w:t>i</w:t>
            </w:r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przez Zamawiającego serwer</w:t>
            </w:r>
            <w:r w:rsidRPr="2821CE5B" w:rsidR="6C7F9590">
              <w:rPr>
                <w:rFonts w:ascii="Calibri" w:hAnsi="Calibri" w:cs="Calibri"/>
                <w:sz w:val="20"/>
                <w:szCs w:val="20"/>
                <w:lang w:val="pl-PL"/>
              </w:rPr>
              <w:t>a</w:t>
            </w:r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>m</w:t>
            </w:r>
            <w:r w:rsidRPr="2821CE5B" w:rsidR="40D95699">
              <w:rPr>
                <w:rFonts w:ascii="Calibri" w:hAnsi="Calibri" w:cs="Calibri"/>
                <w:sz w:val="20"/>
                <w:szCs w:val="20"/>
                <w:lang w:val="pl-PL"/>
              </w:rPr>
              <w:t>i</w:t>
            </w:r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plików </w:t>
            </w:r>
            <w:proofErr w:type="spellStart"/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>Synology</w:t>
            </w:r>
            <w:proofErr w:type="spellEnd"/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2821CE5B" w:rsidR="6CDB83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wymienionymi poniżej </w:t>
            </w:r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 zakresie usługi automatycznego  </w:t>
            </w:r>
            <w:r w:rsidRPr="2821CE5B" w:rsidR="00BE225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sieciowego </w:t>
            </w:r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backupu </w:t>
            </w:r>
            <w:proofErr w:type="spellStart"/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>Hyper</w:t>
            </w:r>
            <w:proofErr w:type="spellEnd"/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Backup </w:t>
            </w:r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>oraz</w:t>
            </w:r>
            <w:r w:rsidRPr="2821CE5B" w:rsidR="00BE225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centrali zarządzania wszystkim serwerami plików </w:t>
            </w:r>
            <w:r w:rsidRPr="2821CE5B" w:rsidR="00AF310C">
              <w:rPr>
                <w:rFonts w:ascii="Calibri" w:hAnsi="Calibri" w:cs="Calibri"/>
                <w:sz w:val="20"/>
                <w:szCs w:val="20"/>
                <w:lang w:val="pl-PL"/>
              </w:rPr>
              <w:t>Central Management System</w:t>
            </w:r>
            <w:r w:rsidRPr="2821CE5B" w:rsidR="00966778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  <w:p w:rsidR="002F1C16" w:rsidP="00042D39" w:rsidRDefault="002F1C16" w14:paraId="049F31CB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AC661C" w:rsidP="00042D39" w:rsidRDefault="00966778" w14:paraId="56DD842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W przypadku gdy Wykonawca oferuje urządzenie nie w pełni kompatybilne z posiadanymi przez Zamawiającego serwerami plików, Zamawiający dopuszcza</w:t>
            </w:r>
            <w:r w:rsidR="008A7E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8A7E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 ramach wynagrodzenia, wymianę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serwerów plików posiadanych </w:t>
            </w:r>
            <w:r w:rsidR="00042D39">
              <w:rPr>
                <w:rFonts w:ascii="Calibri" w:hAnsi="Calibri" w:cs="Calibri"/>
                <w:sz w:val="20"/>
                <w:szCs w:val="20"/>
                <w:lang w:val="pl-PL"/>
              </w:rPr>
              <w:t>przez Zamawiającego</w:t>
            </w:r>
            <w:r w:rsidR="008A7E1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="00B64FF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wraz z przeniesieniem danych, </w:t>
            </w:r>
            <w:r w:rsidR="008A7E15">
              <w:rPr>
                <w:rFonts w:ascii="Calibri" w:hAnsi="Calibri" w:cs="Calibri"/>
                <w:sz w:val="20"/>
                <w:szCs w:val="20"/>
                <w:lang w:val="pl-PL"/>
              </w:rPr>
              <w:t>na równoważne</w:t>
            </w:r>
            <w:r w:rsidR="00042D39">
              <w:rPr>
                <w:rFonts w:ascii="Calibri" w:hAnsi="Calibri" w:cs="Calibri"/>
                <w:sz w:val="20"/>
                <w:szCs w:val="20"/>
                <w:lang w:val="pl-PL"/>
              </w:rPr>
              <w:t>:</w:t>
            </w:r>
            <w:r w:rsidR="00042D39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</w:p>
          <w:p w:rsidR="00AC661C" w:rsidP="00042D39" w:rsidRDefault="00AC661C" w14:paraId="69E2A53C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1xSynology </w:t>
            </w:r>
            <w:r w:rsidRPr="00966778">
              <w:rPr>
                <w:rFonts w:ascii="Calibri" w:hAnsi="Calibri" w:cs="Calibri"/>
                <w:sz w:val="20"/>
                <w:szCs w:val="20"/>
                <w:lang w:val="pl-PL"/>
              </w:rPr>
              <w:t>RS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4017xs</w:t>
            </w:r>
            <w:r w:rsidRPr="00966778">
              <w:rPr>
                <w:rFonts w:ascii="Calibri" w:hAnsi="Calibri" w:cs="Calibri"/>
                <w:sz w:val="20"/>
                <w:szCs w:val="20"/>
                <w:lang w:val="pl-PL"/>
              </w:rPr>
              <w:t>+</w:t>
            </w:r>
          </w:p>
          <w:p w:rsidR="00BD6158" w:rsidP="00042D39" w:rsidRDefault="00AC661C" w14:paraId="2EF1050F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AC661C">
              <w:rPr>
                <w:rFonts w:ascii="Calibri" w:hAnsi="Calibri" w:cs="Calibri"/>
                <w:sz w:val="20"/>
                <w:szCs w:val="20"/>
                <w:lang w:val="pl-PL"/>
              </w:rPr>
              <w:t>Intel Xeon D-1541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64GB, 9 x </w:t>
            </w:r>
            <w:r w:rsidR="00BD6158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WD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3,5” 8TB</w:t>
            </w:r>
            <w:r w:rsidR="00BD6158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256MB 7200rpm (</w:t>
            </w:r>
            <w:r w:rsidRPr="00BD6158" w:rsidR="00BD6158">
              <w:rPr>
                <w:rFonts w:ascii="Calibri" w:hAnsi="Calibri" w:cs="Calibri"/>
                <w:sz w:val="20"/>
                <w:szCs w:val="20"/>
                <w:lang w:val="pl-PL"/>
              </w:rPr>
              <w:t xml:space="preserve">HUS728T8TALE6L4 </w:t>
            </w:r>
            <w:r w:rsidR="00BD6158">
              <w:rPr>
                <w:rFonts w:ascii="Calibri" w:hAnsi="Calibri" w:cs="Calibri"/>
                <w:sz w:val="20"/>
                <w:szCs w:val="20"/>
                <w:lang w:val="pl-PL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,</w:t>
            </w:r>
          </w:p>
          <w:p w:rsidR="00BD6158" w:rsidP="00042D39" w:rsidRDefault="00BD6158" w14:paraId="379C1AA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079D0">
              <w:rPr>
                <w:rFonts w:ascii="Calibri" w:hAnsi="Calibri" w:eastAsia="MS Mincho" w:cs="Calibri"/>
                <w:sz w:val="20"/>
                <w:szCs w:val="20"/>
                <w:lang w:val="pl-PL"/>
              </w:rPr>
              <w:t>2</w:t>
            </w:r>
            <w:r>
              <w:rPr>
                <w:rFonts w:ascii="Calibri" w:hAnsi="Calibri" w:eastAsia="MS Mincho" w:cs="Calibri"/>
                <w:sz w:val="20"/>
                <w:szCs w:val="20"/>
                <w:lang w:val="pl-PL"/>
              </w:rPr>
              <w:t xml:space="preserve"> porty</w:t>
            </w:r>
            <w:r w:rsidRPr="00AB7DFC">
              <w:rPr>
                <w:lang w:val="pl-PL"/>
              </w:rPr>
              <w:t xml:space="preserve"> </w:t>
            </w:r>
            <w:r w:rsidRPr="00AF310C">
              <w:rPr>
                <w:rFonts w:ascii="Calibri" w:hAnsi="Calibri" w:eastAsia="MS Mincho" w:cs="Calibri"/>
                <w:sz w:val="20"/>
                <w:szCs w:val="20"/>
                <w:lang w:val="pl-PL"/>
              </w:rPr>
              <w:t>RJ-45 10GbE</w:t>
            </w:r>
            <w:r>
              <w:rPr>
                <w:rFonts w:ascii="Calibri" w:hAnsi="Calibri" w:eastAsia="MS Mincho" w:cs="Calibri"/>
                <w:sz w:val="20"/>
                <w:szCs w:val="20"/>
                <w:lang w:val="pl-PL"/>
              </w:rPr>
              <w:t xml:space="preserve"> </w:t>
            </w:r>
            <w:r w:rsidRPr="005079D0">
              <w:rPr>
                <w:rFonts w:ascii="Calibri" w:hAnsi="Calibri" w:eastAsia="MS Mincho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 w:eastAsia="MS Mincho" w:cs="Calibri"/>
                <w:sz w:val="20"/>
                <w:szCs w:val="20"/>
                <w:lang w:val="pl-PL"/>
              </w:rPr>
              <w:t>z agregacją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5079D0">
              <w:rPr>
                <w:rFonts w:ascii="Calibri" w:hAnsi="Calibri" w:cs="Calibri"/>
                <w:sz w:val="20"/>
                <w:szCs w:val="20"/>
                <w:lang w:val="pl-PL"/>
              </w:rPr>
              <w:t>z nadmiarowym redundantnym zasilaczem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42D39">
              <w:rPr>
                <w:rFonts w:ascii="Calibri" w:hAnsi="Calibri" w:cs="Calibri"/>
                <w:sz w:val="20"/>
                <w:szCs w:val="20"/>
                <w:lang w:val="pl-PL"/>
              </w:rPr>
              <w:t>CIFS, AFP, FTP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42D39">
              <w:rPr>
                <w:rFonts w:ascii="Calibri" w:hAnsi="Calibri" w:cs="Calibri"/>
                <w:sz w:val="20"/>
                <w:szCs w:val="20"/>
                <w:lang w:val="pl-PL"/>
              </w:rPr>
              <w:t>RAID 0,1,5,6 + dyski zapasowe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, min. 500 jednoczesnych polączeń</w:t>
            </w:r>
          </w:p>
          <w:p w:rsidR="00BD6158" w:rsidP="00042D39" w:rsidRDefault="00BD6158" w14:paraId="53128261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BD6158" w:rsidP="00042D39" w:rsidRDefault="00042D39" w14:paraId="6CBEBF9D" wp14:textId="14812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>1x</w:t>
            </w:r>
            <w:r w:rsidRPr="2821CE5B" w:rsidR="00966778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Synology </w:t>
            </w:r>
            <w:r w:rsidRPr="2821CE5B" w:rsidR="00966778">
              <w:rPr>
                <w:rFonts w:ascii="Calibri" w:hAnsi="Calibri" w:cs="Calibri"/>
                <w:sz w:val="20"/>
                <w:szCs w:val="20"/>
                <w:lang w:val="pl-PL"/>
              </w:rPr>
              <w:t>RS2414+</w:t>
            </w:r>
            <w:r>
              <w:br/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Intel Dual </w:t>
            </w:r>
            <w:proofErr w:type="spellStart"/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>Core</w:t>
            </w:r>
            <w:proofErr w:type="spellEnd"/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2.13 GHz,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>2GB DDR3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12 x 3,5" 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4TB, 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4 x RJ45 Gigabit </w:t>
            </w:r>
            <w:proofErr w:type="spellStart"/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>ethernet</w:t>
            </w:r>
            <w:proofErr w:type="spellEnd"/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z agregacją linków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>2 x 400W redundancja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>CIFS, AFP, FTP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>RAID 0,1,5,6 + dyski zapasowe</w:t>
            </w:r>
            <w:r w:rsidRPr="2821CE5B" w:rsidR="00042D39">
              <w:rPr>
                <w:rFonts w:ascii="Calibri" w:hAnsi="Calibri" w:cs="Calibri"/>
                <w:sz w:val="20"/>
                <w:szCs w:val="20"/>
                <w:lang w:val="pl-PL"/>
              </w:rPr>
              <w:t>, min. 500 jednoczesnych polaczeń</w:t>
            </w:r>
          </w:p>
          <w:p w:rsidR="2821CE5B" w:rsidP="2821CE5B" w:rsidRDefault="2821CE5B" w14:paraId="18310F6A" w14:textId="2D596F5A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Pr="005079D0" w:rsidR="00966778" w:rsidP="00B64FFA" w:rsidRDefault="00042D39" w14:paraId="1FBD2CE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1x</w:t>
            </w:r>
            <w:r w:rsidRPr="00966778" w:rsidR="00966778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Synology DS1511+ </w:t>
            </w:r>
            <w:r w:rsidR="00966778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042D39">
              <w:rPr>
                <w:rFonts w:ascii="Calibri" w:hAnsi="Calibri" w:cs="Calibri"/>
                <w:sz w:val="20"/>
                <w:szCs w:val="20"/>
                <w:lang w:val="pl-PL"/>
              </w:rPr>
              <w:t>Intel Atom D525 - 1,8GHz Dual Core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42D39">
              <w:rPr>
                <w:rFonts w:ascii="Calibri" w:hAnsi="Calibri" w:cs="Calibri"/>
                <w:sz w:val="20"/>
                <w:szCs w:val="20"/>
                <w:lang w:val="pl-PL"/>
              </w:rPr>
              <w:t>1 GB DDR II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42D39">
              <w:rPr>
                <w:rFonts w:ascii="Calibri" w:hAnsi="Calibri" w:cs="Calibri"/>
                <w:sz w:val="20"/>
                <w:szCs w:val="20"/>
                <w:lang w:val="pl-PL"/>
              </w:rPr>
              <w:t>5 x SATA 3.5"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2TB, 2</w:t>
            </w:r>
            <w:r w:rsidRPr="00042D3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x RJ45 Gigabit ethernet z agregacją linków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042D39">
              <w:rPr>
                <w:rFonts w:ascii="Calibri" w:hAnsi="Calibri" w:cs="Calibri"/>
                <w:sz w:val="20"/>
                <w:szCs w:val="20"/>
                <w:lang w:val="pl-PL"/>
              </w:rPr>
              <w:t>CIFS, AFP, FTP, RAID 0,1,5,6 + dyski zapasowe, min. 500 jednoczesnych polaczeń</w:t>
            </w:r>
          </w:p>
        </w:tc>
      </w:tr>
    </w:tbl>
    <w:p xmlns:wp14="http://schemas.microsoft.com/office/word/2010/wordml" w:rsidR="00966778" w:rsidP="00966778" w:rsidRDefault="00966778" w14:paraId="62486C05" wp14:textId="77777777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  <w:lang w:val="pl-PL"/>
        </w:rPr>
      </w:pPr>
    </w:p>
    <w:p xmlns:wp14="http://schemas.microsoft.com/office/word/2010/wordml" w:rsidR="00966778" w:rsidP="00966778" w:rsidRDefault="00966778" w14:paraId="4101652C" wp14:textId="77777777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  <w:lang w:val="pl-PL"/>
        </w:rPr>
      </w:pPr>
    </w:p>
    <w:p xmlns:wp14="http://schemas.microsoft.com/office/word/2010/wordml" w:rsidR="00966778" w:rsidP="00966778" w:rsidRDefault="00966778" w14:paraId="4B99056E" wp14:textId="77777777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  <w:lang w:val="pl-PL"/>
        </w:rPr>
      </w:pPr>
    </w:p>
    <w:p xmlns:wp14="http://schemas.microsoft.com/office/word/2010/wordml" w:rsidRPr="005079D0" w:rsidR="00835053" w:rsidP="00966778" w:rsidRDefault="00835053" w14:paraId="2A3DD702" wp14:textId="7777777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  <w:lang w:val="pl-PL"/>
        </w:rPr>
      </w:pPr>
      <w:r w:rsidRPr="005079D0">
        <w:rPr>
          <w:rFonts w:ascii="Calibri" w:hAnsi="Calibri" w:cs="Calibri"/>
          <w:b/>
          <w:sz w:val="20"/>
          <w:szCs w:val="20"/>
          <w:lang w:val="pl-PL"/>
        </w:rPr>
        <w:t>Wymagania w zakresie gwarancji</w:t>
      </w:r>
      <w:r w:rsidRPr="005079D0" w:rsidR="00E5799B">
        <w:rPr>
          <w:rFonts w:ascii="Calibri" w:hAnsi="Calibri" w:cs="Calibri"/>
          <w:b/>
          <w:sz w:val="20"/>
          <w:szCs w:val="20"/>
          <w:lang w:val="pl-PL"/>
        </w:rPr>
        <w:t>.</w:t>
      </w:r>
    </w:p>
    <w:p xmlns:wp14="http://schemas.microsoft.com/office/word/2010/wordml" w:rsidRPr="005079D0" w:rsidR="00835053" w:rsidP="00DD01CB" w:rsidRDefault="00835053" w14:paraId="1299C43A" wp14:textId="77777777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0"/>
          <w:szCs w:val="20"/>
          <w:lang w:val="pl-PL"/>
        </w:rPr>
      </w:pPr>
    </w:p>
    <w:p xmlns:wp14="http://schemas.microsoft.com/office/word/2010/wordml" w:rsidRPr="005079D0" w:rsidR="00835053" w:rsidP="00DD01CB" w:rsidRDefault="00835053" w14:paraId="39624FC9" wp14:textId="77777777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>W zakresie gwarancji:</w:t>
      </w:r>
    </w:p>
    <w:p xmlns:wp14="http://schemas.microsoft.com/office/word/2010/wordml" w:rsidRPr="005079D0" w:rsidR="00835053" w:rsidP="007C671B" w:rsidRDefault="00835053" w14:paraId="314A5267" wp14:textId="77777777">
      <w:pPr>
        <w:numPr>
          <w:ilvl w:val="2"/>
          <w:numId w:val="7"/>
        </w:numPr>
        <w:autoSpaceDE w:val="0"/>
        <w:autoSpaceDN w:val="0"/>
        <w:adjustRightInd w:val="0"/>
        <w:ind w:left="1418" w:hanging="698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 xml:space="preserve">Na dostarczone </w:t>
      </w:r>
      <w:r w:rsidRPr="005079D0" w:rsidR="0001350F">
        <w:rPr>
          <w:rFonts w:ascii="Calibri" w:hAnsi="Calibri" w:cs="Calibri"/>
          <w:sz w:val="20"/>
          <w:szCs w:val="20"/>
          <w:lang w:val="pl-PL"/>
        </w:rPr>
        <w:t>urządzenie</w:t>
      </w:r>
      <w:r w:rsidRPr="005079D0">
        <w:rPr>
          <w:rFonts w:ascii="Calibri" w:hAnsi="Calibri" w:cs="Calibri"/>
          <w:sz w:val="20"/>
          <w:szCs w:val="20"/>
          <w:lang w:val="pl-PL"/>
        </w:rPr>
        <w:t xml:space="preserve"> Wykonawca udziela co najmniej </w:t>
      </w:r>
      <w:r w:rsidR="00AB7DFC">
        <w:rPr>
          <w:rFonts w:ascii="Calibri" w:hAnsi="Calibri" w:cs="Calibri"/>
          <w:sz w:val="20"/>
          <w:szCs w:val="20"/>
          <w:lang w:val="pl-PL"/>
        </w:rPr>
        <w:t>60</w:t>
      </w:r>
      <w:r w:rsidRPr="005079D0" w:rsidR="00E670A0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5079D0">
        <w:rPr>
          <w:rFonts w:ascii="Calibri" w:hAnsi="Calibri" w:cs="Calibri"/>
          <w:sz w:val="20"/>
          <w:szCs w:val="20"/>
          <w:lang w:val="pl-PL"/>
        </w:rPr>
        <w:t>miesięcznej gwarancji</w:t>
      </w:r>
      <w:r w:rsidR="00694503">
        <w:rPr>
          <w:rFonts w:ascii="Calibri" w:hAnsi="Calibri" w:cs="Calibri"/>
          <w:sz w:val="20"/>
          <w:szCs w:val="20"/>
          <w:lang w:val="pl-PL"/>
        </w:rPr>
        <w:t xml:space="preserve"> [zgodnie ze złożoną ofertą]</w:t>
      </w:r>
      <w:r w:rsidRPr="005079D0">
        <w:rPr>
          <w:rFonts w:ascii="Calibri" w:hAnsi="Calibri" w:cs="Calibri"/>
          <w:sz w:val="20"/>
          <w:szCs w:val="20"/>
          <w:lang w:val="pl-PL"/>
        </w:rPr>
        <w:t xml:space="preserve">, licząc od dnia podpisania bez zastrzeżeń protokołu </w:t>
      </w:r>
      <w:r w:rsidRPr="005079D0" w:rsidR="00E670A0">
        <w:rPr>
          <w:rFonts w:ascii="Calibri" w:hAnsi="Calibri" w:cs="Calibri"/>
          <w:sz w:val="20"/>
          <w:szCs w:val="20"/>
          <w:lang w:val="pl-PL"/>
        </w:rPr>
        <w:t>odbioru</w:t>
      </w:r>
      <w:r w:rsidRPr="005079D0">
        <w:rPr>
          <w:rFonts w:ascii="Calibri" w:hAnsi="Calibri" w:cs="Calibri"/>
          <w:sz w:val="20"/>
          <w:szCs w:val="20"/>
          <w:lang w:val="pl-PL"/>
        </w:rPr>
        <w:t>.</w:t>
      </w:r>
    </w:p>
    <w:p xmlns:wp14="http://schemas.microsoft.com/office/word/2010/wordml" w:rsidRPr="005079D0" w:rsidR="00835053" w:rsidP="00DD01CB" w:rsidRDefault="00835053" w14:paraId="36DE8CE7" wp14:textId="77777777">
      <w:pPr>
        <w:numPr>
          <w:ilvl w:val="2"/>
          <w:numId w:val="7"/>
        </w:numPr>
        <w:autoSpaceDE w:val="0"/>
        <w:autoSpaceDN w:val="0"/>
        <w:adjustRightInd w:val="0"/>
        <w:ind w:left="1418" w:hanging="646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>W ramach udzielonej gwarancji Wykonawca:</w:t>
      </w:r>
    </w:p>
    <w:p xmlns:wp14="http://schemas.microsoft.com/office/word/2010/wordml" w:rsidRPr="005079D0" w:rsidR="00835053" w:rsidP="00DD01CB" w:rsidRDefault="00835053" w14:paraId="09D37049" wp14:textId="77777777">
      <w:pPr>
        <w:numPr>
          <w:ilvl w:val="3"/>
          <w:numId w:val="7"/>
        </w:numPr>
        <w:tabs>
          <w:tab w:val="left" w:pos="2410"/>
        </w:tabs>
        <w:autoSpaceDE w:val="0"/>
        <w:autoSpaceDN w:val="0"/>
        <w:adjustRightInd w:val="0"/>
        <w:ind w:left="2410" w:hanging="931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>dokona diagnozy i identyfikacji źródła problemu oraz zapewni dostawę i wymianę części w przypadku awarii,</w:t>
      </w:r>
    </w:p>
    <w:p xmlns:wp14="http://schemas.microsoft.com/office/word/2010/wordml" w:rsidRPr="005079D0" w:rsidR="00835053" w:rsidP="00DD01CB" w:rsidRDefault="00835053" w14:paraId="730B185A" wp14:textId="77777777">
      <w:pPr>
        <w:numPr>
          <w:ilvl w:val="3"/>
          <w:numId w:val="7"/>
        </w:numPr>
        <w:tabs>
          <w:tab w:val="left" w:pos="2410"/>
        </w:tabs>
        <w:autoSpaceDE w:val="0"/>
        <w:autoSpaceDN w:val="0"/>
        <w:adjustRightInd w:val="0"/>
        <w:ind w:left="2410" w:hanging="931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 xml:space="preserve">zapewni autoryzowany serwis gwarancyjny urządzeń lub serwis producenta </w:t>
      </w:r>
      <w:r w:rsidRPr="005079D0" w:rsidR="000C4018">
        <w:rPr>
          <w:rFonts w:ascii="Calibri" w:hAnsi="Calibri" w:cs="Calibri"/>
          <w:sz w:val="20"/>
          <w:szCs w:val="20"/>
          <w:lang w:val="pl-PL"/>
        </w:rPr>
        <w:br/>
      </w:r>
      <w:r w:rsidRPr="005079D0">
        <w:rPr>
          <w:rFonts w:ascii="Calibri" w:hAnsi="Calibri" w:cs="Calibri"/>
          <w:sz w:val="20"/>
          <w:szCs w:val="20"/>
          <w:lang w:val="pl-PL"/>
        </w:rPr>
        <w:t xml:space="preserve">w trybie </w:t>
      </w:r>
      <w:r w:rsidRPr="005079D0" w:rsidR="00AB4B81">
        <w:rPr>
          <w:rFonts w:ascii="Calibri" w:hAnsi="Calibri" w:cs="Calibri"/>
          <w:sz w:val="20"/>
          <w:szCs w:val="20"/>
          <w:lang w:val="pl-PL"/>
        </w:rPr>
        <w:t>8/5</w:t>
      </w:r>
      <w:r w:rsidRPr="005079D0">
        <w:rPr>
          <w:rFonts w:ascii="Calibri" w:hAnsi="Calibri" w:cs="Calibri"/>
          <w:sz w:val="20"/>
          <w:szCs w:val="20"/>
          <w:lang w:val="pl-PL"/>
        </w:rPr>
        <w:t xml:space="preserve"> (</w:t>
      </w:r>
      <w:r w:rsidRPr="005079D0" w:rsidR="00AB4B81">
        <w:rPr>
          <w:rFonts w:ascii="Calibri" w:hAnsi="Calibri" w:cs="Calibri"/>
          <w:sz w:val="20"/>
          <w:szCs w:val="20"/>
          <w:lang w:val="pl-PL"/>
        </w:rPr>
        <w:t>8</w:t>
      </w:r>
      <w:r w:rsidRPr="005079D0">
        <w:rPr>
          <w:rFonts w:ascii="Calibri" w:hAnsi="Calibri" w:cs="Calibri"/>
          <w:sz w:val="20"/>
          <w:szCs w:val="20"/>
          <w:lang w:val="pl-PL"/>
        </w:rPr>
        <w:t xml:space="preserve"> godziny na dobę, we wszystkie dni </w:t>
      </w:r>
      <w:r w:rsidRPr="005079D0" w:rsidR="00AB4B81">
        <w:rPr>
          <w:rFonts w:ascii="Calibri" w:hAnsi="Calibri" w:cs="Calibri"/>
          <w:sz w:val="20"/>
          <w:szCs w:val="20"/>
          <w:lang w:val="pl-PL"/>
        </w:rPr>
        <w:t>robocze</w:t>
      </w:r>
      <w:r w:rsidRPr="005079D0">
        <w:rPr>
          <w:rFonts w:ascii="Calibri" w:hAnsi="Calibri" w:cs="Calibri"/>
          <w:sz w:val="20"/>
          <w:szCs w:val="20"/>
          <w:lang w:val="pl-PL"/>
        </w:rPr>
        <w:t xml:space="preserve">) od zgłoszenia. </w:t>
      </w:r>
      <w:r w:rsidRPr="005079D0" w:rsidR="00AB4B81">
        <w:rPr>
          <w:rFonts w:ascii="Calibri" w:hAnsi="Calibri" w:cs="Calibri"/>
          <w:sz w:val="20"/>
          <w:szCs w:val="20"/>
          <w:lang w:val="pl-PL"/>
        </w:rPr>
        <w:t>Dniem roboczym jest jeden dzień od poniedziałku do piątku</w:t>
      </w:r>
      <w:r w:rsidRPr="005079D0" w:rsidR="00DF7642">
        <w:rPr>
          <w:rFonts w:ascii="Calibri" w:hAnsi="Calibri" w:cs="Calibri"/>
          <w:sz w:val="20"/>
          <w:szCs w:val="20"/>
          <w:lang w:val="pl-PL"/>
        </w:rPr>
        <w:t xml:space="preserve"> od godziny 8:00 do godziny 16:00</w:t>
      </w:r>
      <w:r w:rsidRPr="005079D0" w:rsidR="00AB4B81">
        <w:rPr>
          <w:rFonts w:ascii="Calibri" w:hAnsi="Calibri" w:cs="Calibri"/>
          <w:sz w:val="20"/>
          <w:szCs w:val="20"/>
          <w:lang w:val="pl-PL"/>
        </w:rPr>
        <w:t>, z wyłączeniem dni ustawowo wolnych od pracy.</w:t>
      </w:r>
    </w:p>
    <w:p xmlns:wp14="http://schemas.microsoft.com/office/word/2010/wordml" w:rsidRPr="005079D0" w:rsidR="00835053" w:rsidP="007C671B" w:rsidRDefault="00160AE7" w14:paraId="49DA4050" wp14:textId="77777777">
      <w:pPr>
        <w:numPr>
          <w:ilvl w:val="2"/>
          <w:numId w:val="7"/>
        </w:numPr>
        <w:autoSpaceDE w:val="0"/>
        <w:autoSpaceDN w:val="0"/>
        <w:adjustRightInd w:val="0"/>
        <w:ind w:left="1560" w:hanging="840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>Gwarancja Next Business Day, On-Site -</w:t>
      </w:r>
      <w:r w:rsidRPr="005079D0" w:rsidR="007C671B">
        <w:rPr>
          <w:rFonts w:ascii="Calibri" w:hAnsi="Calibri" w:cs="Calibri"/>
          <w:sz w:val="20"/>
          <w:szCs w:val="20"/>
          <w:lang w:val="pl-PL"/>
        </w:rPr>
        <w:t xml:space="preserve"> oznacza, że w przypadku uzasadnionego zgłoszenia awarii zweryfikowanej i potwierdzonej przez dział serwisu do godziny 14.00, w następnym dniu roboczym urządzenie zostanie naprawione lub zostanie dostarczone Klientowi urządzenie zastępcze, które przejmuje obsługę danych i oferuje tę samą konfigurację, co wadliwy egzemplarz. Zgłoszenia zatwierdzone po tej godzinie będą realizowane w kolejnym dniu roboczym.</w:t>
      </w:r>
    </w:p>
    <w:p xmlns:wp14="http://schemas.microsoft.com/office/word/2010/wordml" w:rsidRPr="005079D0" w:rsidR="00835053" w:rsidP="007C671B" w:rsidRDefault="007C671B" w14:paraId="5EA11349" wp14:textId="77777777">
      <w:pPr>
        <w:numPr>
          <w:ilvl w:val="2"/>
          <w:numId w:val="7"/>
        </w:numPr>
        <w:autoSpaceDE w:val="0"/>
        <w:autoSpaceDN w:val="0"/>
        <w:adjustRightInd w:val="0"/>
        <w:ind w:left="1560" w:hanging="840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5079D0" w:rsidR="00835053">
        <w:rPr>
          <w:rFonts w:ascii="Calibri" w:hAnsi="Calibri" w:cs="Calibri"/>
          <w:sz w:val="20"/>
          <w:szCs w:val="20"/>
          <w:lang w:val="pl-PL"/>
        </w:rPr>
        <w:t>Zgłoszenia awarii oraz potwierdzenie ich usunięcia będą dokonywane na piśmie, faksem, drogą elektroniczną lub w innej formie dopuszczonej przez strony.</w:t>
      </w:r>
    </w:p>
    <w:p xmlns:wp14="http://schemas.microsoft.com/office/word/2010/wordml" w:rsidRPr="005079D0" w:rsidR="009E0759" w:rsidP="007C671B" w:rsidRDefault="009E0759" w14:paraId="2F6FFF36" wp14:textId="77777777">
      <w:pPr>
        <w:numPr>
          <w:ilvl w:val="2"/>
          <w:numId w:val="7"/>
        </w:numPr>
        <w:autoSpaceDE w:val="0"/>
        <w:autoSpaceDN w:val="0"/>
        <w:adjustRightInd w:val="0"/>
        <w:ind w:left="1560" w:hanging="783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>Komunikacja telefoniczna i elektroniczna powinna być realizowana w języku polskim.</w:t>
      </w:r>
    </w:p>
    <w:p xmlns:wp14="http://schemas.microsoft.com/office/word/2010/wordml" w:rsidRPr="005079D0" w:rsidR="00835053" w:rsidP="007C671B" w:rsidRDefault="00835053" w14:paraId="35201686" wp14:textId="77777777">
      <w:pPr>
        <w:numPr>
          <w:ilvl w:val="2"/>
          <w:numId w:val="7"/>
        </w:numPr>
        <w:autoSpaceDE w:val="0"/>
        <w:autoSpaceDN w:val="0"/>
        <w:adjustRightInd w:val="0"/>
        <w:ind w:left="1560" w:hanging="789"/>
        <w:jc w:val="both"/>
        <w:rPr>
          <w:rFonts w:ascii="Calibri" w:hAnsi="Calibri" w:cs="Calibri"/>
          <w:sz w:val="20"/>
          <w:szCs w:val="20"/>
          <w:lang w:val="pl-PL"/>
        </w:rPr>
      </w:pPr>
      <w:r w:rsidRPr="005079D0">
        <w:rPr>
          <w:rFonts w:ascii="Calibri" w:hAnsi="Calibri" w:cs="Calibri"/>
          <w:sz w:val="20"/>
          <w:szCs w:val="20"/>
          <w:lang w:val="pl-PL"/>
        </w:rPr>
        <w:t>Gwarancją nie są objęte przypadki nieprawidłowego działania urządzeń spowodowane niezgodnym z instrukcją obsługi użytkowaniem bądź zawinione przez użytkownika uszkodzenia mechaniczne.</w:t>
      </w:r>
    </w:p>
    <w:p xmlns:wp14="http://schemas.microsoft.com/office/word/2010/wordml" w:rsidRPr="005079D0" w:rsidR="001E2EF7" w:rsidP="001E2EF7" w:rsidRDefault="001E2EF7" w14:paraId="4DDBEF00" wp14:textId="77777777">
      <w:pPr>
        <w:autoSpaceDE w:val="0"/>
        <w:autoSpaceDN w:val="0"/>
        <w:adjustRightInd w:val="0"/>
        <w:ind w:left="792"/>
        <w:jc w:val="both"/>
        <w:rPr>
          <w:rFonts w:ascii="Calibri" w:hAnsi="Calibri" w:eastAsia="MS Mincho" w:cs="Calibri"/>
          <w:sz w:val="18"/>
          <w:szCs w:val="18"/>
          <w:lang w:val="pl-PL"/>
        </w:rPr>
      </w:pPr>
    </w:p>
    <w:p xmlns:wp14="http://schemas.microsoft.com/office/word/2010/wordml" w:rsidRPr="005079D0" w:rsidR="001E2EF7" w:rsidP="001E2EF7" w:rsidRDefault="001E2EF7" w14:paraId="3461D779" wp14:textId="77777777">
      <w:pPr>
        <w:autoSpaceDE w:val="0"/>
        <w:autoSpaceDN w:val="0"/>
        <w:adjustRightInd w:val="0"/>
        <w:ind w:left="792"/>
        <w:jc w:val="both"/>
        <w:rPr>
          <w:rFonts w:ascii="Calibri" w:hAnsi="Calibri" w:eastAsia="MS Mincho" w:cs="Calibri"/>
          <w:sz w:val="18"/>
          <w:szCs w:val="18"/>
          <w:lang w:val="pl-PL"/>
        </w:rPr>
      </w:pPr>
    </w:p>
    <w:p xmlns:wp14="http://schemas.microsoft.com/office/word/2010/wordml" w:rsidRPr="005079D0" w:rsidR="001E2EF7" w:rsidP="001E2EF7" w:rsidRDefault="001E2EF7" w14:paraId="3CF2D8B6" wp14:textId="77777777">
      <w:pPr>
        <w:autoSpaceDE w:val="0"/>
        <w:autoSpaceDN w:val="0"/>
        <w:adjustRightInd w:val="0"/>
        <w:ind w:left="792"/>
        <w:jc w:val="both"/>
        <w:rPr>
          <w:rFonts w:ascii="Calibri" w:hAnsi="Calibri" w:eastAsia="MS Mincho" w:cs="Calibri"/>
          <w:sz w:val="18"/>
          <w:szCs w:val="18"/>
          <w:lang w:val="pl-PL"/>
        </w:rPr>
      </w:pPr>
    </w:p>
    <w:sectPr w:rsidRPr="005079D0" w:rsidR="001E2EF7" w:rsidSect="005F41CC">
      <w:footerReference w:type="default" r:id="rId10"/>
      <w:footerReference w:type="first" r:id="rId11"/>
      <w:pgSz w:w="11906" w:h="16838" w:orient="portrait"/>
      <w:pgMar w:top="568" w:right="1152" w:bottom="993" w:left="1152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263EF9" w:rsidRDefault="00263EF9" w14:paraId="62EBF3C5" wp14:textId="77777777">
      <w:r>
        <w:separator/>
      </w:r>
    </w:p>
  </w:endnote>
  <w:endnote w:type="continuationSeparator" w:id="0">
    <w:p xmlns:wp14="http://schemas.microsoft.com/office/word/2010/wordml" w:rsidR="00263EF9" w:rsidRDefault="00263EF9" w14:paraId="6D98A12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7D1D6C" w:rsidRDefault="007D1D6C" w14:paraId="0EB546F9" wp14:textId="7777777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BD6158" w:rsidR="00BD6158">
      <w:rPr>
        <w:noProof/>
        <w:lang w:val="pl-PL"/>
      </w:rPr>
      <w:t>2</w:t>
    </w:r>
    <w:r>
      <w:fldChar w:fldCharType="end"/>
    </w:r>
  </w:p>
  <w:p xmlns:wp14="http://schemas.microsoft.com/office/word/2010/wordml" w:rsidR="007D1D6C" w:rsidRDefault="007D1D6C" w14:paraId="34CE0A41" wp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7D1D6C" w:rsidRDefault="007D1D6C" w14:paraId="407CE2FB" wp14:textId="7777777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BD6158" w:rsidR="00BD6158">
      <w:rPr>
        <w:noProof/>
        <w:lang w:val="pl-PL"/>
      </w:rPr>
      <w:t>1</w:t>
    </w:r>
    <w:r>
      <w:fldChar w:fldCharType="end"/>
    </w:r>
  </w:p>
  <w:p xmlns:wp14="http://schemas.microsoft.com/office/word/2010/wordml" w:rsidR="007D1D6C" w:rsidRDefault="007D1D6C" w14:paraId="0562CB0E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263EF9" w:rsidRDefault="00263EF9" w14:paraId="0FB78278" wp14:textId="77777777">
      <w:r>
        <w:separator/>
      </w:r>
    </w:p>
  </w:footnote>
  <w:footnote w:type="continuationSeparator" w:id="0">
    <w:p xmlns:wp14="http://schemas.microsoft.com/office/word/2010/wordml" w:rsidR="00263EF9" w:rsidRDefault="00263EF9" w14:paraId="1FC3994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7EAB"/>
    <w:multiLevelType w:val="hybridMultilevel"/>
    <w:tmpl w:val="88A6E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7CAA"/>
    <w:multiLevelType w:val="hybridMultilevel"/>
    <w:tmpl w:val="FE24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74E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6061E4"/>
    <w:multiLevelType w:val="hybridMultilevel"/>
    <w:tmpl w:val="30B4EB96"/>
    <w:lvl w:ilvl="0" w:tplc="685AA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10A4"/>
    <w:multiLevelType w:val="hybridMultilevel"/>
    <w:tmpl w:val="588ED3CC"/>
    <w:lvl w:ilvl="0" w:tplc="555CFC0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BAB8D3BC">
      <w:start w:val="1"/>
      <w:numFmt w:val="lowerLetter"/>
      <w:lvlText w:val="%2)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04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3E6673"/>
    <w:multiLevelType w:val="hybridMultilevel"/>
    <w:tmpl w:val="90E4ECE4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C7C71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98008D"/>
    <w:multiLevelType w:val="hybridMultilevel"/>
    <w:tmpl w:val="7F78B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4F7A"/>
    <w:multiLevelType w:val="hybridMultilevel"/>
    <w:tmpl w:val="6AB41234"/>
    <w:lvl w:ilvl="0" w:tplc="ED929BD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37663B"/>
    <w:multiLevelType w:val="hybridMultilevel"/>
    <w:tmpl w:val="86FA83B2"/>
    <w:lvl w:ilvl="0" w:tplc="189465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A7FF8"/>
    <w:multiLevelType w:val="hybridMultilevel"/>
    <w:tmpl w:val="207C784E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65971256"/>
    <w:multiLevelType w:val="hybridMultilevel"/>
    <w:tmpl w:val="2F0AD75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E1976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AA5A74"/>
    <w:multiLevelType w:val="hybridMultilevel"/>
    <w:tmpl w:val="5CAA596E"/>
    <w:lvl w:ilvl="0" w:tplc="A508C8E4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5028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3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7C"/>
    <w:rsid w:val="000075B6"/>
    <w:rsid w:val="0001350F"/>
    <w:rsid w:val="0002400D"/>
    <w:rsid w:val="00025713"/>
    <w:rsid w:val="00037BD6"/>
    <w:rsid w:val="00042D39"/>
    <w:rsid w:val="00046191"/>
    <w:rsid w:val="00046DED"/>
    <w:rsid w:val="000505FE"/>
    <w:rsid w:val="000908B8"/>
    <w:rsid w:val="000A0ECE"/>
    <w:rsid w:val="000C3810"/>
    <w:rsid w:val="000C4018"/>
    <w:rsid w:val="000E0055"/>
    <w:rsid w:val="000E30CE"/>
    <w:rsid w:val="000F243A"/>
    <w:rsid w:val="0012375A"/>
    <w:rsid w:val="00130FD3"/>
    <w:rsid w:val="00136C8F"/>
    <w:rsid w:val="001373B5"/>
    <w:rsid w:val="001555F4"/>
    <w:rsid w:val="00160AE7"/>
    <w:rsid w:val="0016186B"/>
    <w:rsid w:val="00161CF1"/>
    <w:rsid w:val="00163E61"/>
    <w:rsid w:val="0017506D"/>
    <w:rsid w:val="00192702"/>
    <w:rsid w:val="00194CFD"/>
    <w:rsid w:val="001A59E4"/>
    <w:rsid w:val="001C7773"/>
    <w:rsid w:val="001D60E0"/>
    <w:rsid w:val="001E2EF7"/>
    <w:rsid w:val="001F2008"/>
    <w:rsid w:val="00217B99"/>
    <w:rsid w:val="00263EF9"/>
    <w:rsid w:val="00280846"/>
    <w:rsid w:val="00282747"/>
    <w:rsid w:val="002E7C5B"/>
    <w:rsid w:val="002F1C16"/>
    <w:rsid w:val="002F1EC5"/>
    <w:rsid w:val="00306ABA"/>
    <w:rsid w:val="00323CAB"/>
    <w:rsid w:val="00351D31"/>
    <w:rsid w:val="00356A6C"/>
    <w:rsid w:val="00385BB3"/>
    <w:rsid w:val="003C7962"/>
    <w:rsid w:val="003D064C"/>
    <w:rsid w:val="003E07CB"/>
    <w:rsid w:val="003E4060"/>
    <w:rsid w:val="00402A4E"/>
    <w:rsid w:val="0041771C"/>
    <w:rsid w:val="00427CC1"/>
    <w:rsid w:val="00434DFA"/>
    <w:rsid w:val="00445CCF"/>
    <w:rsid w:val="00490EB1"/>
    <w:rsid w:val="00492480"/>
    <w:rsid w:val="004A4E10"/>
    <w:rsid w:val="004A75E9"/>
    <w:rsid w:val="004C7A4F"/>
    <w:rsid w:val="004D3E36"/>
    <w:rsid w:val="004D5846"/>
    <w:rsid w:val="004F242C"/>
    <w:rsid w:val="00503FD1"/>
    <w:rsid w:val="00504291"/>
    <w:rsid w:val="005079D0"/>
    <w:rsid w:val="00507DC4"/>
    <w:rsid w:val="005271EC"/>
    <w:rsid w:val="00530DA6"/>
    <w:rsid w:val="005454EC"/>
    <w:rsid w:val="005460D9"/>
    <w:rsid w:val="00552DFF"/>
    <w:rsid w:val="0055433A"/>
    <w:rsid w:val="0057598C"/>
    <w:rsid w:val="005765F7"/>
    <w:rsid w:val="005953E5"/>
    <w:rsid w:val="005A602D"/>
    <w:rsid w:val="005A62C3"/>
    <w:rsid w:val="005C40FE"/>
    <w:rsid w:val="005C4B21"/>
    <w:rsid w:val="005F27B7"/>
    <w:rsid w:val="005F41CC"/>
    <w:rsid w:val="00603B4A"/>
    <w:rsid w:val="006208C6"/>
    <w:rsid w:val="00643D8C"/>
    <w:rsid w:val="006455EB"/>
    <w:rsid w:val="00647143"/>
    <w:rsid w:val="006735DC"/>
    <w:rsid w:val="00674A00"/>
    <w:rsid w:val="00694503"/>
    <w:rsid w:val="006960E2"/>
    <w:rsid w:val="006A2155"/>
    <w:rsid w:val="006A2825"/>
    <w:rsid w:val="006B40DA"/>
    <w:rsid w:val="006D0222"/>
    <w:rsid w:val="006D46A5"/>
    <w:rsid w:val="006D617A"/>
    <w:rsid w:val="006E50B2"/>
    <w:rsid w:val="006F58F8"/>
    <w:rsid w:val="007100D8"/>
    <w:rsid w:val="00730927"/>
    <w:rsid w:val="00732D21"/>
    <w:rsid w:val="00747C19"/>
    <w:rsid w:val="00754B35"/>
    <w:rsid w:val="00760851"/>
    <w:rsid w:val="00775383"/>
    <w:rsid w:val="0078386B"/>
    <w:rsid w:val="007A5095"/>
    <w:rsid w:val="007A5172"/>
    <w:rsid w:val="007A69D4"/>
    <w:rsid w:val="007C671B"/>
    <w:rsid w:val="007D1D6C"/>
    <w:rsid w:val="007E106D"/>
    <w:rsid w:val="00807E09"/>
    <w:rsid w:val="00832F4A"/>
    <w:rsid w:val="00835053"/>
    <w:rsid w:val="00847703"/>
    <w:rsid w:val="00857FC4"/>
    <w:rsid w:val="008622D1"/>
    <w:rsid w:val="00864DBD"/>
    <w:rsid w:val="0086788A"/>
    <w:rsid w:val="00870E49"/>
    <w:rsid w:val="008846A8"/>
    <w:rsid w:val="00884F50"/>
    <w:rsid w:val="00893678"/>
    <w:rsid w:val="008A7E15"/>
    <w:rsid w:val="008C50DF"/>
    <w:rsid w:val="008F085B"/>
    <w:rsid w:val="008F11CA"/>
    <w:rsid w:val="008F626C"/>
    <w:rsid w:val="00901B45"/>
    <w:rsid w:val="009024D1"/>
    <w:rsid w:val="00905CB8"/>
    <w:rsid w:val="009312D8"/>
    <w:rsid w:val="00943D4E"/>
    <w:rsid w:val="009566C8"/>
    <w:rsid w:val="00956942"/>
    <w:rsid w:val="00957A17"/>
    <w:rsid w:val="00966778"/>
    <w:rsid w:val="00977DDE"/>
    <w:rsid w:val="00992229"/>
    <w:rsid w:val="00992875"/>
    <w:rsid w:val="009A7DBC"/>
    <w:rsid w:val="009D50FF"/>
    <w:rsid w:val="009E0759"/>
    <w:rsid w:val="009F68A5"/>
    <w:rsid w:val="009F7BC4"/>
    <w:rsid w:val="00A057B9"/>
    <w:rsid w:val="00A127A8"/>
    <w:rsid w:val="00A23FA7"/>
    <w:rsid w:val="00A44440"/>
    <w:rsid w:val="00A51DF1"/>
    <w:rsid w:val="00A55931"/>
    <w:rsid w:val="00A71A1B"/>
    <w:rsid w:val="00A71C57"/>
    <w:rsid w:val="00A75E90"/>
    <w:rsid w:val="00A8011A"/>
    <w:rsid w:val="00A80F07"/>
    <w:rsid w:val="00A84F27"/>
    <w:rsid w:val="00AA732E"/>
    <w:rsid w:val="00AB4B81"/>
    <w:rsid w:val="00AB634B"/>
    <w:rsid w:val="00AB773F"/>
    <w:rsid w:val="00AB7DFC"/>
    <w:rsid w:val="00AC661C"/>
    <w:rsid w:val="00AE1359"/>
    <w:rsid w:val="00AE6870"/>
    <w:rsid w:val="00AF310C"/>
    <w:rsid w:val="00B025B8"/>
    <w:rsid w:val="00B07FF1"/>
    <w:rsid w:val="00B208D9"/>
    <w:rsid w:val="00B428CB"/>
    <w:rsid w:val="00B44764"/>
    <w:rsid w:val="00B634A6"/>
    <w:rsid w:val="00B64FFA"/>
    <w:rsid w:val="00B91608"/>
    <w:rsid w:val="00B93CDA"/>
    <w:rsid w:val="00B965D6"/>
    <w:rsid w:val="00BA7842"/>
    <w:rsid w:val="00BB48B8"/>
    <w:rsid w:val="00BD35FA"/>
    <w:rsid w:val="00BD6158"/>
    <w:rsid w:val="00BE225C"/>
    <w:rsid w:val="00BF0E35"/>
    <w:rsid w:val="00BF15DD"/>
    <w:rsid w:val="00C00C73"/>
    <w:rsid w:val="00C0701C"/>
    <w:rsid w:val="00C140D7"/>
    <w:rsid w:val="00C14D0F"/>
    <w:rsid w:val="00C25888"/>
    <w:rsid w:val="00C37778"/>
    <w:rsid w:val="00C724B0"/>
    <w:rsid w:val="00C76339"/>
    <w:rsid w:val="00C91247"/>
    <w:rsid w:val="00CA0B9F"/>
    <w:rsid w:val="00CD0B78"/>
    <w:rsid w:val="00CE1F1A"/>
    <w:rsid w:val="00CE4F8E"/>
    <w:rsid w:val="00D05E2C"/>
    <w:rsid w:val="00D203F8"/>
    <w:rsid w:val="00D31C6B"/>
    <w:rsid w:val="00D334FA"/>
    <w:rsid w:val="00D53915"/>
    <w:rsid w:val="00D61C73"/>
    <w:rsid w:val="00D7328D"/>
    <w:rsid w:val="00D80F09"/>
    <w:rsid w:val="00D94FE6"/>
    <w:rsid w:val="00DA4C17"/>
    <w:rsid w:val="00DA5E31"/>
    <w:rsid w:val="00DB4B56"/>
    <w:rsid w:val="00DC3443"/>
    <w:rsid w:val="00DD01CB"/>
    <w:rsid w:val="00DD5CCE"/>
    <w:rsid w:val="00DF0473"/>
    <w:rsid w:val="00DF135C"/>
    <w:rsid w:val="00DF209B"/>
    <w:rsid w:val="00DF7642"/>
    <w:rsid w:val="00DF7C16"/>
    <w:rsid w:val="00E00430"/>
    <w:rsid w:val="00E07E35"/>
    <w:rsid w:val="00E36A71"/>
    <w:rsid w:val="00E5799B"/>
    <w:rsid w:val="00E670A0"/>
    <w:rsid w:val="00E72CFF"/>
    <w:rsid w:val="00E95656"/>
    <w:rsid w:val="00EA5AB5"/>
    <w:rsid w:val="00EB3F3C"/>
    <w:rsid w:val="00ED2B82"/>
    <w:rsid w:val="00ED52F9"/>
    <w:rsid w:val="00EF4235"/>
    <w:rsid w:val="00F01813"/>
    <w:rsid w:val="00F03D9E"/>
    <w:rsid w:val="00F17363"/>
    <w:rsid w:val="00F2409A"/>
    <w:rsid w:val="00F273A6"/>
    <w:rsid w:val="00F55AB2"/>
    <w:rsid w:val="00F60EA5"/>
    <w:rsid w:val="00F8217C"/>
    <w:rsid w:val="00FA3739"/>
    <w:rsid w:val="00FD4250"/>
    <w:rsid w:val="00FF4EF2"/>
    <w:rsid w:val="2821CE5B"/>
    <w:rsid w:val="2BF465FC"/>
    <w:rsid w:val="35821FE5"/>
    <w:rsid w:val="40D95699"/>
    <w:rsid w:val="523F4927"/>
    <w:rsid w:val="6C7F9590"/>
    <w:rsid w:val="6CDB8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304D085"/>
  <w15:chartTrackingRefBased/>
  <w15:docId w15:val="{B1130400-42AC-4788-8CE0-80641B3F92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492480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0A0ECE"/>
    <w:pPr>
      <w:keepNext/>
      <w:outlineLvl w:val="1"/>
    </w:pPr>
    <w:rPr>
      <w:b/>
      <w:bCs/>
      <w:lang w:val="pl-PL"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semiHidden/>
    <w:rsid w:val="0002400D"/>
    <w:rPr>
      <w:sz w:val="16"/>
      <w:szCs w:val="16"/>
    </w:rPr>
  </w:style>
  <w:style w:type="paragraph" w:styleId="Tekstkomentarza">
    <w:name w:val="annotation text"/>
    <w:basedOn w:val="Normalny"/>
    <w:semiHidden/>
    <w:rsid w:val="000240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2400D"/>
    <w:rPr>
      <w:b/>
      <w:bCs/>
    </w:rPr>
  </w:style>
  <w:style w:type="paragraph" w:styleId="Tekstdymka">
    <w:name w:val="Balloon Text"/>
    <w:basedOn w:val="Normalny"/>
    <w:semiHidden/>
    <w:rsid w:val="0002400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735DC"/>
    <w:rPr>
      <w:sz w:val="20"/>
      <w:szCs w:val="20"/>
    </w:rPr>
  </w:style>
  <w:style w:type="character" w:styleId="Odwoanieprzypisukocowego">
    <w:name w:val="endnote reference"/>
    <w:semiHidden/>
    <w:rsid w:val="006735DC"/>
    <w:rPr>
      <w:vertAlign w:val="superscript"/>
    </w:rPr>
  </w:style>
  <w:style w:type="character" w:styleId="q01" w:customStyle="1">
    <w:name w:val="q01"/>
    <w:rsid w:val="00C25888"/>
    <w:rPr>
      <w:color w:val="000000"/>
    </w:rPr>
  </w:style>
  <w:style w:type="character" w:styleId="Hipercze">
    <w:name w:val="Hyperlink"/>
    <w:rsid w:val="00C25888"/>
    <w:rPr>
      <w:color w:val="0000FF"/>
      <w:u w:val="single"/>
    </w:rPr>
  </w:style>
  <w:style w:type="character" w:styleId="Nagwek2Znak" w:customStyle="1">
    <w:name w:val="Nagłówek 2 Znak"/>
    <w:link w:val="Nagwek2"/>
    <w:rsid w:val="000A0ECE"/>
    <w:rPr>
      <w:b/>
      <w:bCs/>
      <w:sz w:val="24"/>
      <w:szCs w:val="24"/>
    </w:rPr>
  </w:style>
  <w:style w:type="paragraph" w:styleId="Nagwektabeli" w:customStyle="1">
    <w:name w:val="Nagłówek tabeli"/>
    <w:basedOn w:val="Normalny"/>
    <w:rsid w:val="000A0ECE"/>
    <w:pPr>
      <w:widowControl w:val="0"/>
      <w:autoSpaceDE w:val="0"/>
      <w:autoSpaceDN w:val="0"/>
      <w:jc w:val="center"/>
    </w:pPr>
    <w:rPr>
      <w:rFonts w:eastAsia="MS Mincho"/>
      <w:b/>
      <w:bCs/>
      <w:i/>
      <w:iCs/>
      <w:lang w:val="pl-PL" w:eastAsia="ja-JP"/>
    </w:rPr>
  </w:style>
  <w:style w:type="character" w:styleId="boldbodycopy" w:customStyle="1">
    <w:name w:val="boldbodycopy"/>
    <w:basedOn w:val="Domylnaczcionkaakapitu"/>
    <w:rsid w:val="00A127A8"/>
  </w:style>
  <w:style w:type="paragraph" w:styleId="Nagwek">
    <w:name w:val="header"/>
    <w:basedOn w:val="Normalny"/>
    <w:link w:val="NagwekZnak"/>
    <w:rsid w:val="00E07E3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rsid w:val="00E07E3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E07E35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E07E3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4379cfec2a92d5fec533eaf9b0e528be">
  <xsd:schema xmlns:xsd="http://www.w3.org/2001/XMLSchema" xmlns:xs="http://www.w3.org/2001/XMLSchema" xmlns:p="http://schemas.microsoft.com/office/2006/metadata/properties" xmlns:ns2="153e0a85-a7de-4c25-b915-33607e7cdfca" xmlns:ns3="13e258df-16cb-4507-b678-b498e48e58c8" targetNamespace="http://schemas.microsoft.com/office/2006/metadata/properties" ma:root="true" ma:fieldsID="ca7248b98ec5f495705ee169c06c162b" ns2:_="" ns3:_="">
    <xsd:import namespace="153e0a85-a7de-4c25-b915-33607e7cdfca"/>
    <xsd:import namespace="13e258df-16cb-4507-b678-b498e48e5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5FF12-BD17-4137-A692-5833DB0F11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6ACA1C-C12C-4D8D-B88D-B0F7A9E75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73E89-C216-4BF6-819C-509201E2B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e0a85-a7de-4c25-b915-33607e7cdfca"/>
    <ds:schemaRef ds:uri="13e258df-16cb-4507-b678-b498e48e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Strona 1 z 40</dc:title>
  <dc:subject/>
  <dc:creator>benek</dc:creator>
  <keywords/>
  <lastModifiedBy>Bogudał Łukasz</lastModifiedBy>
  <revision>24</revision>
  <lastPrinted>2020-10-08T18:38:00.0000000Z</lastPrinted>
  <dcterms:created xsi:type="dcterms:W3CDTF">2021-04-15T04:30:00.0000000Z</dcterms:created>
  <dcterms:modified xsi:type="dcterms:W3CDTF">2021-04-15T04:33:56.8169826Z</dcterms:modified>
</coreProperties>
</file>