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odpowiadając na zaproszenie do złożenia oferty w postępowaniu prowadzonym w trybie podstawowym bez 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(Dz. U. z 2019 r., poz. 2019, z </w:t>
      </w:r>
      <w:proofErr w:type="spellStart"/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późn</w:t>
      </w:r>
      <w:proofErr w:type="spellEnd"/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. zm.), którego przedmiotem jest </w:t>
      </w:r>
      <w:r w:rsidR="000071CB">
        <w:rPr>
          <w:rFonts w:ascii="Calibri" w:hAnsi="Calibri" w:cs="Calibri"/>
          <w:b/>
          <w:sz w:val="20"/>
          <w:szCs w:val="20"/>
        </w:rPr>
        <w:t>u</w:t>
      </w:r>
      <w:r w:rsidR="000071CB" w:rsidRPr="00FD115F">
        <w:rPr>
          <w:rFonts w:ascii="Calibri" w:hAnsi="Calibri" w:cs="Calibri"/>
          <w:b/>
          <w:sz w:val="20"/>
          <w:szCs w:val="20"/>
        </w:rPr>
        <w:t>sługa przeprowadzenia kampanii informacyjno-promocyjnej szerokiego zasięgu dotyczącej Funduszy Europejskich dla Mazowsza</w:t>
      </w:r>
      <w:r w:rsidRPr="00F52BF4">
        <w:rPr>
          <w:rFonts w:ascii="Calibri" w:eastAsia="Times New Roman" w:hAnsi="Calibri" w:cs="Arial"/>
          <w:bCs/>
          <w:kern w:val="0"/>
          <w:sz w:val="18"/>
          <w:szCs w:val="18"/>
          <w:lang w:eastAsia="pl-PL" w:bidi="ar-SA"/>
        </w:rPr>
        <w:t>,</w:t>
      </w:r>
      <w:r w:rsidRPr="00F52BF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:rsidR="00F52BF4" w:rsidRPr="00F52BF4" w:rsidRDefault="00F52BF4" w:rsidP="00F52BF4">
      <w:pPr>
        <w:widowControl/>
        <w:numPr>
          <w:ilvl w:val="0"/>
          <w:numId w:val="8"/>
        </w:numPr>
        <w:tabs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Oferujemy spełnienie przedmiotu zamówienia, zgodnie z warunkami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w Specyfikacji Warunków Zamówienia za całkowitą kwotę brutto: </w:t>
      </w:r>
    </w:p>
    <w:p w:rsidR="00D62A90" w:rsidRDefault="00D62A9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……………………………………….................................................................................*</w:t>
      </w:r>
    </w:p>
    <w:p w:rsidR="00D62A90" w:rsidRDefault="00D62A9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(słownie: ……………………………………………………………………………………………..………*).</w:t>
      </w:r>
    </w:p>
    <w:p w:rsidR="00D62A90" w:rsidRDefault="00524E47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D62A90" w:rsidRDefault="00D62A9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10962" w:type="dxa"/>
        <w:tblInd w:w="-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1520"/>
        <w:gridCol w:w="1520"/>
        <w:gridCol w:w="2977"/>
        <w:gridCol w:w="1060"/>
        <w:gridCol w:w="1702"/>
        <w:gridCol w:w="1573"/>
      </w:tblGrid>
      <w:tr w:rsidR="008F699E" w:rsidTr="00D229F2">
        <w:trPr>
          <w:trHeight w:val="90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Lp. </w:t>
            </w:r>
          </w:p>
        </w:tc>
        <w:tc>
          <w:tcPr>
            <w:tcW w:w="6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WYCENIANA POZYCJA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LICZBA</w:t>
            </w:r>
          </w:p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JEDNOSTEK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ŁĄCZNA</w:t>
            </w:r>
          </w:p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WARTOŚĆ BRUTTO</w:t>
            </w:r>
          </w:p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(kol. 5 = kol. 3 × kol. 4)</w:t>
            </w:r>
          </w:p>
        </w:tc>
      </w:tr>
      <w:tr w:rsidR="008F699E" w:rsidTr="00D229F2">
        <w:trPr>
          <w:trHeight w:val="30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1.</w:t>
            </w:r>
          </w:p>
        </w:tc>
        <w:tc>
          <w:tcPr>
            <w:tcW w:w="6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4.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5.</w:t>
            </w:r>
          </w:p>
        </w:tc>
      </w:tr>
      <w:tr w:rsidR="008F699E" w:rsidTr="00D229F2">
        <w:trPr>
          <w:trHeight w:val="5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D115F">
              <w:rPr>
                <w:rFonts w:ascii="Calibri" w:hAnsi="Calibri" w:cs="Calibri"/>
                <w:sz w:val="14"/>
                <w:szCs w:val="14"/>
              </w:rPr>
              <w:t xml:space="preserve">Opracowanie koncepcji kreacji kampanii: </w:t>
            </w:r>
            <w:proofErr w:type="spellStart"/>
            <w:r w:rsidRPr="00FD115F">
              <w:rPr>
                <w:rFonts w:ascii="Calibri" w:hAnsi="Calibri" w:cs="Calibri"/>
                <w:sz w:val="14"/>
                <w:szCs w:val="14"/>
              </w:rPr>
              <w:t>Key</w:t>
            </w:r>
            <w:proofErr w:type="spellEnd"/>
            <w:r w:rsidRPr="00FD115F">
              <w:rPr>
                <w:rFonts w:ascii="Calibri" w:hAnsi="Calibri" w:cs="Calibri"/>
                <w:sz w:val="14"/>
                <w:szCs w:val="14"/>
              </w:rPr>
              <w:t xml:space="preserve"> Visual, hasło, motyw przewodni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B66B25" w:rsidTr="00D229F2">
        <w:trPr>
          <w:trHeight w:val="115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 w:rsidP="00EB3B17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B25" w:rsidRPr="00FD115F" w:rsidRDefault="00B66B25" w:rsidP="00FC47C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66B25">
              <w:rPr>
                <w:rFonts w:ascii="Calibri" w:hAnsi="Calibri" w:cs="Calibri"/>
                <w:sz w:val="14"/>
                <w:szCs w:val="14"/>
              </w:rPr>
              <w:t>Emisja banerów, zasięg ogólnopolski, nazwa portalu horyzontalnego (nazwa……………</w:t>
            </w:r>
            <w:r w:rsidR="00FC47C3">
              <w:rPr>
                <w:rFonts w:ascii="Calibri" w:hAnsi="Calibri" w:cs="Calibri"/>
                <w:sz w:val="14"/>
                <w:szCs w:val="14"/>
              </w:rPr>
              <w:t>………………………….</w:t>
            </w:r>
            <w:r w:rsidRPr="00B66B25">
              <w:rPr>
                <w:rFonts w:ascii="Calibri" w:hAnsi="Calibri" w:cs="Calibri"/>
                <w:sz w:val="14"/>
                <w:szCs w:val="14"/>
              </w:rPr>
              <w:t>…)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Pr="00FD115F" w:rsidRDefault="00B66B25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FD115F">
              <w:rPr>
                <w:rFonts w:ascii="Calibri" w:hAnsi="Calibri" w:cs="Calibri"/>
                <w:sz w:val="14"/>
                <w:szCs w:val="14"/>
              </w:rPr>
              <w:t>double</w:t>
            </w:r>
            <w:proofErr w:type="spellEnd"/>
            <w:r w:rsidRPr="00FD115F">
              <w:rPr>
                <w:rFonts w:ascii="Calibri" w:hAnsi="Calibri" w:cs="Calibri"/>
                <w:sz w:val="14"/>
                <w:szCs w:val="14"/>
              </w:rPr>
              <w:t xml:space="preserve"> billboard, </w:t>
            </w:r>
            <w:proofErr w:type="spellStart"/>
            <w:r w:rsidRPr="00FD115F">
              <w:rPr>
                <w:rFonts w:ascii="Calibri" w:hAnsi="Calibri" w:cs="Calibri"/>
                <w:sz w:val="14"/>
                <w:szCs w:val="14"/>
              </w:rPr>
              <w:t>rectangle</w:t>
            </w:r>
            <w:proofErr w:type="spellEnd"/>
            <w:r w:rsidRPr="00FD115F">
              <w:rPr>
                <w:rFonts w:ascii="Calibri" w:hAnsi="Calibri" w:cs="Calibri"/>
                <w:sz w:val="14"/>
                <w:szCs w:val="14"/>
              </w:rPr>
              <w:t xml:space="preserve"> - min. 8 000 kliknięć przy min. 1 000 000 odsłon przez </w:t>
            </w:r>
            <w:r>
              <w:rPr>
                <w:rFonts w:ascii="Calibri" w:hAnsi="Calibri" w:cs="Calibri"/>
                <w:sz w:val="14"/>
                <w:szCs w:val="14"/>
              </w:rPr>
              <w:t>14</w:t>
            </w:r>
            <w:r w:rsidRPr="00FD115F">
              <w:rPr>
                <w:rFonts w:ascii="Calibri" w:hAnsi="Calibri" w:cs="Calibri"/>
                <w:sz w:val="14"/>
                <w:szCs w:val="14"/>
              </w:rPr>
              <w:t xml:space="preserve"> dni (w tym min. 50% podanych wartości dot. emisji </w:t>
            </w:r>
            <w:proofErr w:type="spellStart"/>
            <w:r w:rsidRPr="00FD115F">
              <w:rPr>
                <w:rFonts w:ascii="Calibri" w:hAnsi="Calibri" w:cs="Calibri"/>
                <w:sz w:val="14"/>
                <w:szCs w:val="14"/>
              </w:rPr>
              <w:t>Double</w:t>
            </w:r>
            <w:proofErr w:type="spellEnd"/>
            <w:r w:rsidRPr="00FD115F">
              <w:rPr>
                <w:rFonts w:ascii="Calibri" w:hAnsi="Calibri" w:cs="Calibri"/>
                <w:sz w:val="14"/>
                <w:szCs w:val="14"/>
              </w:rPr>
              <w:t xml:space="preserve"> Billboard)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B66B25" w:rsidTr="00D229F2">
        <w:trPr>
          <w:trHeight w:val="115"/>
        </w:trPr>
        <w:tc>
          <w:tcPr>
            <w:tcW w:w="30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327B97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</w:t>
            </w:r>
            <w:r w:rsidR="00B66B25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B25" w:rsidRDefault="00B66B25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 w:rsidRPr="00FD115F">
              <w:rPr>
                <w:rFonts w:ascii="Calibri" w:hAnsi="Calibri" w:cs="Calibri"/>
                <w:sz w:val="14"/>
                <w:szCs w:val="14"/>
              </w:rPr>
              <w:t>Przeprowadzenie kampanii w wyszukiwarce/na wynikach wyszukiwania z wykorzystaniem reklam tekstowych i reklam graficznych w sieci wyszukiwania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B66B25" w:rsidTr="00D229F2">
        <w:trPr>
          <w:trHeight w:val="115"/>
        </w:trPr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327B97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</w:t>
            </w:r>
            <w:r w:rsidR="00B66B25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B25" w:rsidRDefault="00B66B25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D115F">
              <w:rPr>
                <w:rFonts w:ascii="Calibri" w:hAnsi="Calibri" w:cs="Calibri"/>
                <w:sz w:val="14"/>
                <w:szCs w:val="14"/>
              </w:rPr>
              <w:t xml:space="preserve">Przeprowadzenie kampanii Google </w:t>
            </w:r>
            <w:proofErr w:type="spellStart"/>
            <w:r w:rsidRPr="00FD115F">
              <w:rPr>
                <w:rFonts w:ascii="Calibri" w:hAnsi="Calibri" w:cs="Calibri"/>
                <w:sz w:val="14"/>
                <w:szCs w:val="14"/>
              </w:rPr>
              <w:t>Ads</w:t>
            </w:r>
            <w:proofErr w:type="spellEnd"/>
            <w:r w:rsidRPr="00FD115F">
              <w:rPr>
                <w:rFonts w:ascii="Calibri" w:hAnsi="Calibri" w:cs="Calibri"/>
                <w:sz w:val="14"/>
                <w:szCs w:val="14"/>
              </w:rPr>
              <w:t xml:space="preserve"> (lub równoważnej) do wybranego wydarzenia organizowanego przez Zamawiającego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52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Pr="008F699E" w:rsidRDefault="008F699E" w:rsidP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8F699E">
              <w:rPr>
                <w:rFonts w:ascii="Calibri" w:hAnsi="Calibri" w:cs="Calibri"/>
                <w:b/>
                <w:sz w:val="14"/>
                <w:szCs w:val="14"/>
              </w:rPr>
              <w:t>Social</w:t>
            </w:r>
            <w:proofErr w:type="spellEnd"/>
            <w:r w:rsidRPr="008F699E">
              <w:rPr>
                <w:rFonts w:ascii="Calibri" w:hAnsi="Calibri" w:cs="Calibri"/>
                <w:b/>
                <w:sz w:val="14"/>
                <w:szCs w:val="14"/>
              </w:rPr>
              <w:t xml:space="preserve"> media</w:t>
            </w:r>
          </w:p>
          <w:p w:rsidR="008F699E" w:rsidRDefault="008F699E" w:rsidP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Facebook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D115F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płatna promocja postów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  <w:p w:rsidR="008F699E" w:rsidRDefault="008F699E" w:rsidP="00D41648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:rsidR="008F699E" w:rsidRDefault="008F699E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:rsidR="008F699E" w:rsidRDefault="008F699E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F699E" w:rsidTr="00D229F2">
        <w:trPr>
          <w:trHeight w:val="300"/>
        </w:trPr>
        <w:tc>
          <w:tcPr>
            <w:tcW w:w="30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/>
        </w:tc>
        <w:tc>
          <w:tcPr>
            <w:tcW w:w="15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przygotowanie i publikacja animacji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115"/>
        </w:trPr>
        <w:tc>
          <w:tcPr>
            <w:tcW w:w="30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>przeprowadzenie konkursów z pulą nagród nie mniejszą niż 300 zł i nie wyższej niż 400 zł na jeden konkurs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115"/>
        </w:trPr>
        <w:tc>
          <w:tcPr>
            <w:tcW w:w="30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>płatne działania mające na celu pozyskanie nowych fanów dla profilu "Fundusze dla Mazowsza" w liczbie min. 5000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115"/>
        </w:trPr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>płatne działania mające na celu pozyskanie nowych fanów dla profilu "Forum Rozwoju Mazowsza" w liczbie min. 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52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Instagram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płatna promocja postów przygotowanych i</w:t>
            </w:r>
            <w:r w:rsidR="00FC47C3">
              <w:rPr>
                <w:rFonts w:ascii="Calibri" w:hAnsi="Calibri" w:cs="Calibri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sz w:val="14"/>
                <w:szCs w:val="14"/>
              </w:rPr>
              <w:t>opublikowanych przez Zamawiającego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D41648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:rsidR="008F699E" w:rsidRDefault="008F699E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:rsidR="008F699E" w:rsidRDefault="008F699E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F699E" w:rsidTr="00D229F2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>płatna promocja postów przygotowanych i</w:t>
            </w:r>
            <w:r w:rsidR="00FC47C3">
              <w:rPr>
                <w:rFonts w:ascii="Calibri" w:hAnsi="Calibri" w:cs="Calibri"/>
                <w:sz w:val="14"/>
                <w:szCs w:val="14"/>
              </w:rPr>
              <w:t> </w:t>
            </w:r>
            <w:r w:rsidRPr="004A7552">
              <w:rPr>
                <w:rFonts w:ascii="Calibri" w:hAnsi="Calibri" w:cs="Calibri"/>
                <w:sz w:val="14"/>
                <w:szCs w:val="14"/>
              </w:rPr>
              <w:t>opublikowanych przez Wykonawcę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 xml:space="preserve">płatne działania promocyjne za pomocą </w:t>
            </w:r>
            <w:proofErr w:type="spellStart"/>
            <w:r w:rsidRPr="004A7552">
              <w:rPr>
                <w:rFonts w:ascii="Calibri" w:hAnsi="Calibri" w:cs="Calibri"/>
                <w:sz w:val="14"/>
                <w:szCs w:val="14"/>
              </w:rPr>
              <w:t>Instastories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F699E" w:rsidTr="00D229F2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FC47C3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</w:t>
            </w:r>
            <w:r w:rsidR="008F699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płatne działania mające na celu pozyskanie 1 000 nowych obserwujących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52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YouTube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płatna promocja filmów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:rsidR="008F699E" w:rsidRDefault="008F699E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:rsidR="008F699E" w:rsidRDefault="008F699E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F699E" w:rsidTr="00D229F2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/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płatne działania mające na celu pozyskanie 300 nowych subskrybentów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0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Pr="004A7552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FC47C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 xml:space="preserve">Optymalizacja tworzenia </w:t>
            </w:r>
            <w:proofErr w:type="spellStart"/>
            <w:r w:rsidRPr="004A7552">
              <w:rPr>
                <w:rFonts w:ascii="Calibri" w:hAnsi="Calibri" w:cs="Calibri"/>
                <w:sz w:val="14"/>
                <w:szCs w:val="14"/>
              </w:rPr>
              <w:t>contentu</w:t>
            </w:r>
            <w:proofErr w:type="spellEnd"/>
            <w:r w:rsidRPr="004A7552">
              <w:rPr>
                <w:rFonts w:ascii="Calibri" w:hAnsi="Calibri" w:cs="Calibri"/>
                <w:sz w:val="14"/>
                <w:szCs w:val="14"/>
              </w:rPr>
              <w:t xml:space="preserve"> na </w:t>
            </w:r>
            <w:proofErr w:type="spellStart"/>
            <w:r w:rsidRPr="004A7552">
              <w:rPr>
                <w:rFonts w:ascii="Calibri" w:hAnsi="Calibri" w:cs="Calibri"/>
                <w:sz w:val="14"/>
                <w:szCs w:val="14"/>
              </w:rPr>
              <w:t>social</w:t>
            </w:r>
            <w:proofErr w:type="spellEnd"/>
            <w:r w:rsidRPr="004A7552">
              <w:rPr>
                <w:rFonts w:ascii="Calibri" w:hAnsi="Calibri" w:cs="Calibri"/>
                <w:sz w:val="14"/>
                <w:szCs w:val="14"/>
              </w:rPr>
              <w:t xml:space="preserve"> mediach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00"/>
        </w:trPr>
        <w:tc>
          <w:tcPr>
            <w:tcW w:w="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Pr="008F699E" w:rsidRDefault="008F699E" w:rsidP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F699E">
              <w:rPr>
                <w:rFonts w:ascii="Calibri" w:hAnsi="Calibri" w:cs="Calibri"/>
                <w:b/>
                <w:sz w:val="14"/>
                <w:szCs w:val="14"/>
              </w:rPr>
              <w:t>Radio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8F699E">
              <w:rPr>
                <w:rFonts w:ascii="Calibri" w:hAnsi="Calibri" w:cs="Calibri"/>
                <w:sz w:val="14"/>
                <w:szCs w:val="14"/>
              </w:rPr>
              <w:t>Produkcja spotu 30 sekundowego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00"/>
        </w:trPr>
        <w:tc>
          <w:tcPr>
            <w:tcW w:w="6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8F699E">
              <w:rPr>
                <w:rFonts w:ascii="Calibri" w:hAnsi="Calibri" w:cs="Calibri"/>
                <w:sz w:val="14"/>
                <w:szCs w:val="14"/>
              </w:rPr>
              <w:t>Emisja spotu w regionalnej/lokalnej i ponadregionalnej stacji radiowej (nazwa …………</w:t>
            </w:r>
            <w:r w:rsidR="00FC47C3">
              <w:rPr>
                <w:rFonts w:ascii="Calibri" w:hAnsi="Calibri" w:cs="Calibri"/>
                <w:sz w:val="14"/>
                <w:szCs w:val="14"/>
              </w:rPr>
              <w:t>………………………..</w:t>
            </w:r>
            <w:r w:rsidRPr="008F699E">
              <w:rPr>
                <w:rFonts w:ascii="Calibri" w:hAnsi="Calibri" w:cs="Calibri"/>
                <w:sz w:val="14"/>
                <w:szCs w:val="14"/>
              </w:rPr>
              <w:t>………)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00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8F699E">
              <w:rPr>
                <w:rFonts w:ascii="Calibri" w:hAnsi="Calibri" w:cs="Calibri"/>
                <w:sz w:val="14"/>
                <w:szCs w:val="14"/>
              </w:rPr>
              <w:t>Emisja spotu w regionalnej/lokalnej i ponadregionalnej stacji radiowej (nazwa ………</w:t>
            </w:r>
            <w:r w:rsidR="00FC47C3">
              <w:rPr>
                <w:rFonts w:ascii="Calibri" w:hAnsi="Calibri" w:cs="Calibri"/>
                <w:sz w:val="14"/>
                <w:szCs w:val="14"/>
              </w:rPr>
              <w:t>…………………………</w:t>
            </w:r>
            <w:r w:rsidRPr="008F699E">
              <w:rPr>
                <w:rFonts w:ascii="Calibri" w:hAnsi="Calibri" w:cs="Calibri"/>
                <w:sz w:val="14"/>
                <w:szCs w:val="14"/>
              </w:rPr>
              <w:t>…………)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00"/>
        </w:trPr>
        <w:tc>
          <w:tcPr>
            <w:tcW w:w="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 w:rsidP="00D41648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Pr="00D229F2" w:rsidRDefault="008F699E" w:rsidP="008F699E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229F2">
              <w:rPr>
                <w:rFonts w:ascii="Calibri" w:hAnsi="Calibri" w:cs="Calibri"/>
                <w:b/>
                <w:sz w:val="14"/>
                <w:szCs w:val="14"/>
              </w:rPr>
              <w:t>Prasa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8F699E">
              <w:rPr>
                <w:rFonts w:ascii="Calibri" w:hAnsi="Calibri" w:cs="Calibri"/>
                <w:sz w:val="14"/>
                <w:szCs w:val="14"/>
              </w:rPr>
              <w:t>Opracowanie redakcyjne i graficzne insertów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B66B25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8F699E" w:rsidTr="00D229F2">
        <w:trPr>
          <w:trHeight w:val="300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8F699E">
              <w:rPr>
                <w:rFonts w:ascii="Calibri" w:hAnsi="Calibri" w:cs="Calibri"/>
                <w:sz w:val="14"/>
                <w:szCs w:val="14"/>
              </w:rPr>
              <w:t>Publikacja insertów w wybranym tygodniku opinii (nazwa:……………</w:t>
            </w:r>
            <w:r w:rsidR="00FC47C3">
              <w:rPr>
                <w:rFonts w:ascii="Calibri" w:hAnsi="Calibri" w:cs="Calibri"/>
                <w:sz w:val="14"/>
                <w:szCs w:val="14"/>
              </w:rPr>
              <w:t>………..</w:t>
            </w:r>
            <w:r w:rsidRPr="008F699E">
              <w:rPr>
                <w:rFonts w:ascii="Calibri" w:hAnsi="Calibri" w:cs="Calibri"/>
                <w:sz w:val="14"/>
                <w:szCs w:val="14"/>
              </w:rPr>
              <w:t>……) - nakład regionalny mazowiecki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99E" w:rsidRDefault="008F699E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D229F2" w:rsidTr="00D229F2">
        <w:trPr>
          <w:trHeight w:val="50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29F2" w:rsidRPr="00D229F2" w:rsidRDefault="00D229F2" w:rsidP="00D229F2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D229F2">
              <w:rPr>
                <w:rFonts w:ascii="Calibri" w:hAnsi="Calibri" w:cs="Calibri"/>
                <w:b/>
                <w:sz w:val="14"/>
                <w:szCs w:val="14"/>
              </w:rPr>
              <w:t>Outdoor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Metro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Ramki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D229F2" w:rsidTr="00D229F2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29F2" w:rsidRDefault="00D229F2" w:rsidP="00D41648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Metroboardy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D41648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D229F2" w:rsidTr="00D229F2">
        <w:trPr>
          <w:trHeight w:val="50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29F2" w:rsidRDefault="00D229F2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Autobusy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Fullbacki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D229F2" w:rsidTr="00D229F2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9F2" w:rsidRDefault="00D229F2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Plakaty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="00327B97">
              <w:rPr>
                <w:rFonts w:ascii="Calibri" w:hAnsi="Calibri" w:cs="Calibri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  <w:p w:rsidR="00D229F2" w:rsidRDefault="00D229F2" w:rsidP="00FC47C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F2" w:rsidRDefault="00D229F2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B66B25" w:rsidTr="00CD61B1">
        <w:trPr>
          <w:trHeight w:val="300"/>
        </w:trPr>
        <w:tc>
          <w:tcPr>
            <w:tcW w:w="9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B25" w:rsidRDefault="00B66B25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Wartość brutto RAZEM: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B25" w:rsidRDefault="00B66B25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*</w:t>
            </w:r>
          </w:p>
        </w:tc>
      </w:tr>
    </w:tbl>
    <w:p w:rsidR="00D62A90" w:rsidRDefault="00D62A90">
      <w:pPr>
        <w:pStyle w:val="Standard"/>
        <w:jc w:val="both"/>
        <w:rPr>
          <w:rFonts w:ascii="Calibri" w:hAnsi="Calibri" w:cs="Calibri"/>
          <w:bCs/>
          <w:i/>
          <w:sz w:val="18"/>
          <w:szCs w:val="16"/>
        </w:rPr>
      </w:pPr>
    </w:p>
    <w:p w:rsidR="000071CB" w:rsidRPr="000071CB" w:rsidRDefault="000071CB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:rsidR="00D62A90" w:rsidRDefault="00524E47">
      <w:pPr>
        <w:pStyle w:val="Default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Calibri" w:hAnsi="Calibri" w:cs="Times New Roman"/>
          <w:sz w:val="20"/>
          <w:szCs w:val="20"/>
        </w:rPr>
        <w:t xml:space="preserve">Zobowiązujemy </w:t>
      </w:r>
      <w:r>
        <w:rPr>
          <w:rFonts w:ascii="Calibri" w:hAnsi="Calibri" w:cs="Calibri"/>
          <w:sz w:val="20"/>
          <w:szCs w:val="20"/>
        </w:rPr>
        <w:t>się do realizacji przedmiotu zamówienia w ciągu 1</w:t>
      </w:r>
      <w:r w:rsidR="005C029A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miesięcy od dnia zawarcia umowy. </w:t>
      </w:r>
      <w:r>
        <w:rPr>
          <w:rFonts w:ascii="Calibri" w:hAnsi="Calibri" w:cs="Calibri"/>
          <w:bCs/>
          <w:spacing w:val="-6"/>
          <w:sz w:val="20"/>
          <w:szCs w:val="20"/>
        </w:rPr>
        <w:t xml:space="preserve">Zamówienie będzie realizowane zgodnie z harmonogramem prac, zaakceptowanym przez Zamawiającego, przy czym harmonogram ten zostanie przekazany Zamawiającemu najpóźniej w ciągu </w:t>
      </w:r>
      <w:r w:rsidR="00B66B25">
        <w:rPr>
          <w:rFonts w:ascii="Calibri" w:hAnsi="Calibri" w:cs="Calibri"/>
          <w:bCs/>
          <w:spacing w:val="-6"/>
          <w:sz w:val="20"/>
          <w:szCs w:val="20"/>
        </w:rPr>
        <w:t>10</w:t>
      </w:r>
      <w:r w:rsidR="00FC47C3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Cs/>
          <w:spacing w:val="-6"/>
          <w:sz w:val="20"/>
          <w:szCs w:val="20"/>
        </w:rPr>
        <w:t>dni roboczych od daty zawarcia Umowy.</w:t>
      </w:r>
    </w:p>
    <w:p w:rsidR="00D62A90" w:rsidRDefault="00524E47">
      <w:pPr>
        <w:pStyle w:val="Default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D62A90" w:rsidRDefault="00524E47">
      <w:pPr>
        <w:pStyle w:val="Standard"/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</w:pPr>
      <w:r>
        <w:rPr>
          <w:rFonts w:ascii="Calibri" w:hAnsi="Calibri" w:cs="Calibri"/>
          <w:iCs/>
          <w:sz w:val="20"/>
          <w:szCs w:val="20"/>
        </w:rPr>
        <w:t xml:space="preserve">W związku z określonymi przez Zamawiającego </w:t>
      </w:r>
      <w:proofErr w:type="spellStart"/>
      <w:r>
        <w:rPr>
          <w:rFonts w:ascii="Calibri" w:hAnsi="Calibri" w:cs="Calibri"/>
          <w:iCs/>
          <w:sz w:val="20"/>
          <w:szCs w:val="20"/>
        </w:rPr>
        <w:t>pozacenowymi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kryteriami oceny ofert oświadczamy, że </w:t>
      </w:r>
      <w:r>
        <w:rPr>
          <w:rFonts w:ascii="Calibri" w:hAnsi="Calibri" w:cs="Calibri"/>
          <w:sz w:val="20"/>
          <w:szCs w:val="20"/>
        </w:rPr>
        <w:t>oferujemy realizację zamówienia na następujących warunkach:</w:t>
      </w:r>
    </w:p>
    <w:p w:rsidR="00D62A90" w:rsidRPr="00B66B25" w:rsidRDefault="00524E47">
      <w:pPr>
        <w:pStyle w:val="Standard"/>
        <w:numPr>
          <w:ilvl w:val="0"/>
          <w:numId w:val="5"/>
        </w:numPr>
        <w:tabs>
          <w:tab w:val="left" w:pos="1418"/>
        </w:tabs>
        <w:spacing w:line="360" w:lineRule="auto"/>
        <w:ind w:left="709" w:hanging="283"/>
        <w:jc w:val="both"/>
      </w:pPr>
      <w:r>
        <w:rPr>
          <w:rFonts w:ascii="Calibri" w:hAnsi="Calibri" w:cs="Calibri"/>
          <w:bCs/>
          <w:sz w:val="20"/>
          <w:szCs w:val="20"/>
        </w:rPr>
        <w:t xml:space="preserve">w przypadku płatnej promocji </w:t>
      </w:r>
      <w:r w:rsidR="00B66B25">
        <w:rPr>
          <w:rFonts w:ascii="Calibri" w:hAnsi="Calibri" w:cs="Calibri"/>
          <w:bCs/>
          <w:sz w:val="20"/>
          <w:szCs w:val="20"/>
        </w:rPr>
        <w:t>postów</w:t>
      </w:r>
      <w:r>
        <w:rPr>
          <w:rFonts w:ascii="Calibri" w:hAnsi="Calibri" w:cs="Calibri"/>
          <w:bCs/>
          <w:sz w:val="20"/>
          <w:szCs w:val="20"/>
        </w:rPr>
        <w:t xml:space="preserve"> na Facebooku – zobowiązujemy się do osiągnięcia zasięgu dla pojedynczego postu w wysokości co najmniej </w:t>
      </w:r>
      <w:r>
        <w:rPr>
          <w:rFonts w:ascii="Calibri" w:hAnsi="Calibri" w:cs="Calibri"/>
          <w:b/>
          <w:bCs/>
          <w:sz w:val="20"/>
          <w:szCs w:val="20"/>
        </w:rPr>
        <w:t>………..….*</w:t>
      </w:r>
      <w:r>
        <w:rPr>
          <w:rFonts w:ascii="Calibri" w:hAnsi="Calibri" w:cs="Calibri"/>
          <w:bCs/>
          <w:sz w:val="20"/>
          <w:szCs w:val="20"/>
        </w:rPr>
        <w:t xml:space="preserve"> (*proszę określić deklarowaną wysokość zasięgu; minimalny zasięg to </w:t>
      </w:r>
      <w:r>
        <w:rPr>
          <w:rFonts w:ascii="Calibri" w:hAnsi="Calibri" w:cs="Calibri"/>
          <w:b/>
          <w:bCs/>
          <w:sz w:val="20"/>
          <w:szCs w:val="20"/>
        </w:rPr>
        <w:t>10 000</w:t>
      </w:r>
      <w:r>
        <w:rPr>
          <w:rFonts w:ascii="Calibri" w:hAnsi="Calibri" w:cs="Calibri"/>
          <w:bCs/>
          <w:sz w:val="20"/>
          <w:szCs w:val="20"/>
        </w:rPr>
        <w:t>);</w:t>
      </w:r>
    </w:p>
    <w:p w:rsidR="00B66B25" w:rsidRPr="00B66B25" w:rsidRDefault="00B66B25" w:rsidP="00B66B25">
      <w:pPr>
        <w:pStyle w:val="Standard"/>
        <w:numPr>
          <w:ilvl w:val="0"/>
          <w:numId w:val="5"/>
        </w:numPr>
        <w:tabs>
          <w:tab w:val="left" w:pos="1418"/>
        </w:tabs>
        <w:spacing w:line="360" w:lineRule="auto"/>
        <w:jc w:val="both"/>
      </w:pPr>
      <w:r>
        <w:rPr>
          <w:rFonts w:ascii="Calibri" w:hAnsi="Calibri" w:cs="Calibri"/>
          <w:bCs/>
          <w:sz w:val="20"/>
          <w:szCs w:val="20"/>
        </w:rPr>
        <w:t>w przypadku płatnych działań mających</w:t>
      </w:r>
      <w:r w:rsidRPr="00B66B25">
        <w:rPr>
          <w:rFonts w:ascii="Calibri" w:hAnsi="Calibri" w:cs="Calibri"/>
          <w:bCs/>
          <w:sz w:val="20"/>
          <w:szCs w:val="20"/>
        </w:rPr>
        <w:t xml:space="preserve"> na celu pozyskanie nowych fanów dla profilu "Fundusze dla Mazowsza</w:t>
      </w:r>
      <w:r>
        <w:rPr>
          <w:rFonts w:ascii="Calibri" w:hAnsi="Calibri" w:cs="Calibri"/>
          <w:bCs/>
          <w:sz w:val="20"/>
          <w:szCs w:val="20"/>
        </w:rPr>
        <w:t xml:space="preserve"> na Facebooku – zobowiązujemy się do zdobycia co najmniej …………* (*proszę określić deklarowaną liczbę fanów; minimalna liczba to </w:t>
      </w:r>
      <w:r w:rsidRPr="00B66B25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 </w:t>
      </w:r>
      <w:r w:rsidRPr="00B66B25">
        <w:rPr>
          <w:rFonts w:ascii="Calibri" w:hAnsi="Calibri" w:cs="Calibri"/>
          <w:b/>
          <w:bCs/>
          <w:sz w:val="20"/>
          <w:szCs w:val="20"/>
        </w:rPr>
        <w:t>000</w:t>
      </w:r>
      <w:r w:rsidRPr="00B66B25">
        <w:rPr>
          <w:rFonts w:ascii="Calibri" w:hAnsi="Calibri" w:cs="Calibri"/>
          <w:bCs/>
          <w:sz w:val="20"/>
          <w:szCs w:val="20"/>
        </w:rPr>
        <w:t>;</w:t>
      </w:r>
    </w:p>
    <w:p w:rsidR="00B66B25" w:rsidRDefault="00B66B25" w:rsidP="00B66B25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jc w:val="both"/>
      </w:pPr>
      <w:r>
        <w:rPr>
          <w:rFonts w:ascii="Calibri" w:hAnsi="Calibri" w:cs="Calibri"/>
          <w:bCs/>
          <w:sz w:val="20"/>
          <w:szCs w:val="20"/>
        </w:rPr>
        <w:t>w przypadku płatnych działań mających</w:t>
      </w:r>
      <w:r w:rsidRPr="00B66B25">
        <w:rPr>
          <w:rFonts w:ascii="Calibri" w:hAnsi="Calibri" w:cs="Calibri"/>
          <w:bCs/>
          <w:sz w:val="20"/>
          <w:szCs w:val="20"/>
        </w:rPr>
        <w:t xml:space="preserve"> na celu pozyskanie nowych fanów dla profilu "</w:t>
      </w:r>
      <w:r>
        <w:rPr>
          <w:rFonts w:ascii="Calibri" w:hAnsi="Calibri" w:cs="Calibri"/>
          <w:bCs/>
          <w:sz w:val="20"/>
          <w:szCs w:val="20"/>
        </w:rPr>
        <w:t>Forum Rozwoju</w:t>
      </w:r>
      <w:r w:rsidRPr="00B66B25">
        <w:rPr>
          <w:rFonts w:ascii="Calibri" w:hAnsi="Calibri" w:cs="Calibri"/>
          <w:bCs/>
          <w:sz w:val="20"/>
          <w:szCs w:val="20"/>
        </w:rPr>
        <w:t xml:space="preserve"> Mazowsza</w:t>
      </w:r>
      <w:r>
        <w:rPr>
          <w:rFonts w:ascii="Calibri" w:hAnsi="Calibri" w:cs="Calibri"/>
          <w:bCs/>
          <w:sz w:val="20"/>
          <w:szCs w:val="20"/>
        </w:rPr>
        <w:t xml:space="preserve"> na Facebooku – zobowiązujemy się do zdobycia co najmniej …………* (*proszę określić deklarowaną liczbę fanów; minimalna liczba to </w:t>
      </w:r>
      <w:r>
        <w:rPr>
          <w:rFonts w:ascii="Calibri" w:hAnsi="Calibri" w:cs="Calibri"/>
          <w:b/>
          <w:bCs/>
          <w:sz w:val="20"/>
          <w:szCs w:val="20"/>
        </w:rPr>
        <w:t>1 </w:t>
      </w:r>
      <w:r w:rsidRPr="00B66B25">
        <w:rPr>
          <w:rFonts w:ascii="Calibri" w:hAnsi="Calibri" w:cs="Calibri"/>
          <w:b/>
          <w:bCs/>
          <w:sz w:val="20"/>
          <w:szCs w:val="20"/>
        </w:rPr>
        <w:t>000</w:t>
      </w:r>
      <w:r w:rsidRPr="00B66B25">
        <w:rPr>
          <w:rFonts w:ascii="Calibri" w:hAnsi="Calibri" w:cs="Calibri"/>
          <w:bCs/>
          <w:sz w:val="20"/>
          <w:szCs w:val="20"/>
        </w:rPr>
        <w:t>;</w:t>
      </w:r>
    </w:p>
    <w:p w:rsidR="00D62A90" w:rsidRPr="00B66B25" w:rsidRDefault="00524E47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jc w:val="both"/>
      </w:pPr>
      <w:r>
        <w:rPr>
          <w:rFonts w:ascii="Calibri" w:hAnsi="Calibri" w:cs="Calibri"/>
          <w:bCs/>
          <w:sz w:val="20"/>
          <w:szCs w:val="20"/>
        </w:rPr>
        <w:t xml:space="preserve">w przypadku płatnej promocji </w:t>
      </w:r>
      <w:r w:rsidR="00B66B25">
        <w:rPr>
          <w:rFonts w:ascii="Calibri" w:hAnsi="Calibri" w:cs="Calibri"/>
          <w:bCs/>
          <w:sz w:val="20"/>
          <w:szCs w:val="20"/>
        </w:rPr>
        <w:t>postów</w:t>
      </w:r>
      <w:r>
        <w:rPr>
          <w:rFonts w:ascii="Calibri" w:hAnsi="Calibri" w:cs="Calibri"/>
          <w:bCs/>
          <w:sz w:val="20"/>
          <w:szCs w:val="20"/>
        </w:rPr>
        <w:t xml:space="preserve"> na Instagramie – zobowiązujemy się do osiągnięcia zasięgu dla pojedynczego postu w wysokości co najmniej </w:t>
      </w:r>
      <w:r>
        <w:rPr>
          <w:rFonts w:ascii="Calibri" w:hAnsi="Calibri" w:cs="Calibri"/>
          <w:b/>
          <w:bCs/>
          <w:sz w:val="20"/>
          <w:szCs w:val="20"/>
        </w:rPr>
        <w:t>………..….*</w:t>
      </w:r>
      <w:r>
        <w:rPr>
          <w:rFonts w:ascii="Calibri" w:hAnsi="Calibri" w:cs="Calibri"/>
          <w:bCs/>
          <w:sz w:val="20"/>
          <w:szCs w:val="20"/>
        </w:rPr>
        <w:t xml:space="preserve"> (*proszę określić deklarowaną wysokość zasięgu; minimalny zasięg to </w:t>
      </w:r>
      <w:r>
        <w:rPr>
          <w:rFonts w:ascii="Calibri" w:hAnsi="Calibri" w:cs="Calibri"/>
          <w:b/>
          <w:bCs/>
          <w:sz w:val="20"/>
          <w:szCs w:val="20"/>
        </w:rPr>
        <w:t>8 000</w:t>
      </w:r>
      <w:r>
        <w:rPr>
          <w:rFonts w:ascii="Calibri" w:hAnsi="Calibri" w:cs="Calibri"/>
          <w:bCs/>
          <w:sz w:val="20"/>
          <w:szCs w:val="20"/>
        </w:rPr>
        <w:t>);</w:t>
      </w:r>
    </w:p>
    <w:p w:rsidR="00B66B25" w:rsidRDefault="00B66B25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jc w:val="both"/>
      </w:pPr>
      <w:r>
        <w:rPr>
          <w:rFonts w:ascii="Calibri" w:hAnsi="Calibri" w:cs="Calibri"/>
          <w:bCs/>
          <w:sz w:val="20"/>
          <w:szCs w:val="20"/>
        </w:rPr>
        <w:t>w przypadku płatnych działań mających</w:t>
      </w:r>
      <w:r w:rsidRPr="00B66B25">
        <w:rPr>
          <w:rFonts w:ascii="Calibri" w:hAnsi="Calibri" w:cs="Calibri"/>
          <w:bCs/>
          <w:sz w:val="20"/>
          <w:szCs w:val="20"/>
        </w:rPr>
        <w:t xml:space="preserve"> na celu pozyskanie nowych </w:t>
      </w:r>
      <w:r>
        <w:rPr>
          <w:rFonts w:ascii="Calibri" w:hAnsi="Calibri" w:cs="Calibri"/>
          <w:bCs/>
          <w:sz w:val="20"/>
          <w:szCs w:val="20"/>
        </w:rPr>
        <w:t xml:space="preserve">obserwujących na Instagramie – zobowiązujemy się do zdobycia co najmniej …………* (*proszę określić deklarowaną liczbę fanów; minimalna liczba to </w:t>
      </w:r>
      <w:r>
        <w:rPr>
          <w:rFonts w:ascii="Calibri" w:hAnsi="Calibri" w:cs="Calibri"/>
          <w:b/>
          <w:bCs/>
          <w:sz w:val="20"/>
          <w:szCs w:val="20"/>
        </w:rPr>
        <w:t>1 </w:t>
      </w:r>
      <w:r w:rsidRPr="00B66B25">
        <w:rPr>
          <w:rFonts w:ascii="Calibri" w:hAnsi="Calibri" w:cs="Calibri"/>
          <w:b/>
          <w:bCs/>
          <w:sz w:val="20"/>
          <w:szCs w:val="20"/>
        </w:rPr>
        <w:t>000</w:t>
      </w:r>
      <w:r w:rsidRPr="00B66B25">
        <w:rPr>
          <w:rFonts w:ascii="Calibri" w:hAnsi="Calibri" w:cs="Calibri"/>
          <w:bCs/>
          <w:sz w:val="20"/>
          <w:szCs w:val="20"/>
        </w:rPr>
        <w:t>);</w:t>
      </w:r>
    </w:p>
    <w:p w:rsidR="00D62A90" w:rsidRPr="00B66B25" w:rsidRDefault="00524E47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jc w:val="both"/>
      </w:pPr>
      <w:r>
        <w:rPr>
          <w:rFonts w:ascii="Calibri" w:hAnsi="Calibri" w:cs="Calibri"/>
          <w:bCs/>
          <w:sz w:val="20"/>
          <w:szCs w:val="20"/>
        </w:rPr>
        <w:t xml:space="preserve">w przypadku płatnej promocji </w:t>
      </w:r>
      <w:r w:rsidR="00B66B25">
        <w:rPr>
          <w:rFonts w:ascii="Calibri" w:hAnsi="Calibri" w:cs="Calibri"/>
          <w:bCs/>
          <w:sz w:val="20"/>
          <w:szCs w:val="20"/>
        </w:rPr>
        <w:t>filmów</w:t>
      </w:r>
      <w:r>
        <w:rPr>
          <w:rFonts w:ascii="Calibri" w:hAnsi="Calibri" w:cs="Calibri"/>
          <w:bCs/>
          <w:sz w:val="20"/>
          <w:szCs w:val="20"/>
        </w:rPr>
        <w:t xml:space="preserve"> na YouTube – zobowiązujemy się do osiągnięcia </w:t>
      </w:r>
      <w:r>
        <w:rPr>
          <w:rFonts w:ascii="Calibri" w:hAnsi="Calibri" w:cs="Calibri"/>
          <w:sz w:val="20"/>
          <w:szCs w:val="20"/>
        </w:rPr>
        <w:t>minimalnej liczby wyświetleń</w:t>
      </w:r>
      <w:r>
        <w:rPr>
          <w:rFonts w:ascii="Calibri" w:hAnsi="Calibri" w:cs="Calibri"/>
          <w:bCs/>
          <w:sz w:val="20"/>
          <w:szCs w:val="20"/>
        </w:rPr>
        <w:t xml:space="preserve"> dla pojedynczego filmu w wysokości co najmniej </w:t>
      </w:r>
      <w:r>
        <w:rPr>
          <w:rFonts w:ascii="Calibri" w:hAnsi="Calibri" w:cs="Calibri"/>
          <w:b/>
          <w:bCs/>
          <w:sz w:val="20"/>
          <w:szCs w:val="20"/>
        </w:rPr>
        <w:t>………..….*</w:t>
      </w:r>
      <w:r>
        <w:rPr>
          <w:rFonts w:ascii="Calibri" w:hAnsi="Calibri" w:cs="Calibri"/>
          <w:bCs/>
          <w:sz w:val="20"/>
          <w:szCs w:val="20"/>
        </w:rPr>
        <w:t xml:space="preserve"> (*proszę określić deklarowaną liczbę wyświetleń; minimalna liczba wyświetleń to </w:t>
      </w:r>
      <w:r>
        <w:rPr>
          <w:rFonts w:ascii="Calibri" w:hAnsi="Calibri" w:cs="Calibri"/>
          <w:b/>
          <w:bCs/>
          <w:sz w:val="20"/>
          <w:szCs w:val="20"/>
        </w:rPr>
        <w:t>35 000</w:t>
      </w:r>
      <w:r>
        <w:rPr>
          <w:rFonts w:ascii="Calibri" w:hAnsi="Calibri" w:cs="Calibri"/>
          <w:bCs/>
          <w:sz w:val="20"/>
          <w:szCs w:val="20"/>
        </w:rPr>
        <w:t>);</w:t>
      </w:r>
    </w:p>
    <w:p w:rsidR="00B66B25" w:rsidRDefault="00B66B25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jc w:val="both"/>
      </w:pPr>
      <w:r>
        <w:rPr>
          <w:rFonts w:ascii="Calibri" w:hAnsi="Calibri" w:cs="Calibri"/>
          <w:bCs/>
          <w:sz w:val="20"/>
          <w:szCs w:val="20"/>
        </w:rPr>
        <w:t>w przypadku płatnych działań mających</w:t>
      </w:r>
      <w:r w:rsidRPr="00B66B25">
        <w:rPr>
          <w:rFonts w:ascii="Calibri" w:hAnsi="Calibri" w:cs="Calibri"/>
          <w:bCs/>
          <w:sz w:val="20"/>
          <w:szCs w:val="20"/>
        </w:rPr>
        <w:t xml:space="preserve"> na celu pozyskanie nowych </w:t>
      </w:r>
      <w:r>
        <w:rPr>
          <w:rFonts w:ascii="Calibri" w:hAnsi="Calibri" w:cs="Calibri"/>
          <w:bCs/>
          <w:sz w:val="20"/>
          <w:szCs w:val="20"/>
        </w:rPr>
        <w:t xml:space="preserve">subskrybentów na YouTube – zobowiązujemy się do zdobycia co najmniej …………* (*proszę określić deklarowaną liczbę fanów; minimalna liczba to </w:t>
      </w:r>
      <w:r>
        <w:rPr>
          <w:rFonts w:ascii="Calibri" w:hAnsi="Calibri" w:cs="Calibri"/>
          <w:b/>
          <w:bCs/>
          <w:sz w:val="20"/>
          <w:szCs w:val="20"/>
        </w:rPr>
        <w:t>3</w:t>
      </w:r>
      <w:r w:rsidRPr="00B66B25">
        <w:rPr>
          <w:rFonts w:ascii="Calibri" w:hAnsi="Calibri" w:cs="Calibri"/>
          <w:b/>
          <w:bCs/>
          <w:sz w:val="20"/>
          <w:szCs w:val="20"/>
        </w:rPr>
        <w:t>00</w:t>
      </w:r>
      <w:r w:rsidRPr="00B66B25">
        <w:rPr>
          <w:rFonts w:ascii="Calibri" w:hAnsi="Calibri" w:cs="Calibri"/>
          <w:bCs/>
          <w:sz w:val="20"/>
          <w:szCs w:val="20"/>
        </w:rPr>
        <w:t>);</w:t>
      </w:r>
    </w:p>
    <w:p w:rsidR="00D62A90" w:rsidRDefault="00524E47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jc w:val="both"/>
      </w:pPr>
      <w:r>
        <w:rPr>
          <w:rFonts w:ascii="Calibri" w:hAnsi="Calibri" w:cs="Calibri"/>
          <w:bCs/>
          <w:sz w:val="20"/>
          <w:szCs w:val="20"/>
        </w:rPr>
        <w:t xml:space="preserve">w przypadku insertów w prasie – zobowiązujemy się do wydania 3 insertów, z których każdy będzie wydany w nakładzie w wysokości co najmniej </w:t>
      </w:r>
      <w:r>
        <w:rPr>
          <w:rFonts w:ascii="Calibri" w:hAnsi="Calibri" w:cs="Calibri"/>
          <w:b/>
          <w:bCs/>
          <w:sz w:val="20"/>
          <w:szCs w:val="20"/>
        </w:rPr>
        <w:t>…………..….*</w:t>
      </w:r>
      <w:r>
        <w:rPr>
          <w:rFonts w:ascii="Calibri" w:hAnsi="Calibri" w:cs="Calibri"/>
          <w:bCs/>
          <w:sz w:val="20"/>
          <w:szCs w:val="20"/>
        </w:rPr>
        <w:t xml:space="preserve"> (*proszę określić deklarowaną wysokość pojedynczego nakładu; minimalna wysokość nakładu pojedynczego insertu to </w:t>
      </w:r>
      <w:r>
        <w:rPr>
          <w:rFonts w:ascii="Calibri" w:hAnsi="Calibri" w:cs="Calibri"/>
          <w:b/>
          <w:bCs/>
          <w:sz w:val="20"/>
          <w:szCs w:val="20"/>
        </w:rPr>
        <w:t>10 000</w:t>
      </w:r>
      <w:r>
        <w:rPr>
          <w:rFonts w:ascii="Calibri" w:hAnsi="Calibri" w:cs="Calibri"/>
          <w:bCs/>
          <w:sz w:val="20"/>
          <w:szCs w:val="20"/>
        </w:rPr>
        <w:t xml:space="preserve">); jednocześnie oświadczamy, że insert będzie dodatkiem do tygodnika </w:t>
      </w:r>
      <w:r>
        <w:rPr>
          <w:rFonts w:ascii="Calibri" w:hAnsi="Calibri" w:cs="Calibri"/>
          <w:b/>
          <w:bCs/>
          <w:sz w:val="20"/>
          <w:szCs w:val="20"/>
        </w:rPr>
        <w:t>…………………*</w:t>
      </w:r>
      <w:r>
        <w:rPr>
          <w:rFonts w:ascii="Calibri" w:hAnsi="Calibri" w:cs="Calibri"/>
          <w:bCs/>
          <w:sz w:val="20"/>
          <w:szCs w:val="20"/>
        </w:rPr>
        <w:t xml:space="preserve"> (*proszę podać tytuł), którego średni miesięczny nakład (z trzech ostatnich pełnych miesięcy poprzedzających miesiąc z terminem składania ofert) na województwo mazowieckie (tj. wydanie regionalne tygodnika lub nakład części przeznaczonej do dystrybucji w</w:t>
      </w:r>
      <w:r w:rsidR="00363CDB">
        <w:rPr>
          <w:rFonts w:ascii="Calibri" w:hAnsi="Calibri" w:cs="Calibri"/>
          <w:bCs/>
          <w:sz w:val="20"/>
          <w:szCs w:val="20"/>
        </w:rPr>
        <w:t> </w:t>
      </w:r>
      <w:r>
        <w:rPr>
          <w:rFonts w:ascii="Calibri" w:hAnsi="Calibri" w:cs="Calibri"/>
          <w:bCs/>
          <w:sz w:val="20"/>
          <w:szCs w:val="20"/>
        </w:rPr>
        <w:t xml:space="preserve">województwie mazowieckim w ramach tygodnika ogólnopolskiego) wyniósł </w:t>
      </w:r>
      <w:r>
        <w:rPr>
          <w:rFonts w:ascii="Calibri" w:hAnsi="Calibri" w:cs="Calibri"/>
          <w:b/>
          <w:bCs/>
          <w:sz w:val="20"/>
          <w:szCs w:val="20"/>
        </w:rPr>
        <w:t>………………*</w:t>
      </w:r>
      <w:r>
        <w:rPr>
          <w:rFonts w:ascii="Calibri" w:hAnsi="Calibri" w:cs="Calibri"/>
          <w:bCs/>
          <w:sz w:val="20"/>
          <w:szCs w:val="20"/>
        </w:rPr>
        <w:t xml:space="preserve"> egz. (*proszę podać wysokość nakładu</w:t>
      </w:r>
      <w:r w:rsidR="00B66B25">
        <w:rPr>
          <w:rFonts w:ascii="Calibri" w:hAnsi="Calibri" w:cs="Calibri"/>
          <w:bCs/>
          <w:sz w:val="20"/>
          <w:szCs w:val="20"/>
        </w:rPr>
        <w:t xml:space="preserve">; minimalny nakład tygodnika to </w:t>
      </w:r>
      <w:r w:rsidR="00B66B25" w:rsidRPr="00B66B25">
        <w:rPr>
          <w:rFonts w:ascii="Calibri" w:hAnsi="Calibri" w:cs="Calibri"/>
          <w:b/>
          <w:bCs/>
          <w:sz w:val="20"/>
          <w:szCs w:val="20"/>
        </w:rPr>
        <w:t>15 000</w:t>
      </w:r>
      <w:r>
        <w:rPr>
          <w:rFonts w:ascii="Calibri" w:hAnsi="Calibri" w:cs="Calibri"/>
          <w:bCs/>
          <w:sz w:val="20"/>
          <w:szCs w:val="20"/>
        </w:rPr>
        <w:t>).</w:t>
      </w:r>
    </w:p>
    <w:p w:rsidR="00D62A90" w:rsidRDefault="00AC50D4">
      <w:pPr>
        <w:pStyle w:val="Standard"/>
        <w:ind w:left="426"/>
        <w:jc w:val="both"/>
        <w:textAlignment w:val="top"/>
      </w:pPr>
      <w:r>
        <w:rPr>
          <w:rFonts w:ascii="Calibri" w:hAnsi="Calibri" w:cs="Calibri"/>
          <w:b/>
          <w:i/>
          <w:sz w:val="16"/>
          <w:szCs w:val="18"/>
        </w:rPr>
        <w:t>UWAGA 1</w:t>
      </w:r>
      <w:r w:rsidR="00524E47">
        <w:rPr>
          <w:rFonts w:ascii="Calibri" w:hAnsi="Calibri" w:cs="Calibri"/>
          <w:b/>
          <w:i/>
          <w:sz w:val="16"/>
          <w:szCs w:val="18"/>
        </w:rPr>
        <w:t xml:space="preserve">: </w:t>
      </w:r>
      <w:r w:rsidR="00B66B25">
        <w:rPr>
          <w:rFonts w:ascii="Calibri" w:hAnsi="Calibri" w:cs="Calibri"/>
          <w:bCs/>
          <w:i/>
          <w:sz w:val="16"/>
          <w:szCs w:val="18"/>
        </w:rPr>
        <w:t xml:space="preserve">W poz. </w:t>
      </w:r>
      <w:r w:rsidR="00C6149E">
        <w:rPr>
          <w:rFonts w:ascii="Calibri" w:hAnsi="Calibri" w:cs="Calibri"/>
          <w:bCs/>
          <w:i/>
          <w:sz w:val="16"/>
          <w:szCs w:val="18"/>
        </w:rPr>
        <w:t xml:space="preserve">od </w:t>
      </w:r>
      <w:r w:rsidR="00B66B25">
        <w:rPr>
          <w:rFonts w:ascii="Calibri" w:hAnsi="Calibri" w:cs="Calibri"/>
          <w:bCs/>
          <w:i/>
          <w:sz w:val="16"/>
          <w:szCs w:val="18"/>
        </w:rPr>
        <w:t>a)</w:t>
      </w:r>
      <w:r w:rsidR="00C6149E">
        <w:rPr>
          <w:rFonts w:ascii="Calibri" w:hAnsi="Calibri" w:cs="Calibri"/>
          <w:bCs/>
          <w:i/>
          <w:sz w:val="16"/>
          <w:szCs w:val="18"/>
        </w:rPr>
        <w:t xml:space="preserve"> do </w:t>
      </w:r>
      <w:r w:rsidR="00B66B25">
        <w:rPr>
          <w:rFonts w:ascii="Calibri" w:hAnsi="Calibri" w:cs="Calibri"/>
          <w:bCs/>
          <w:i/>
          <w:sz w:val="16"/>
          <w:szCs w:val="18"/>
        </w:rPr>
        <w:t>h)</w:t>
      </w:r>
      <w:r w:rsidR="00524E47">
        <w:rPr>
          <w:rFonts w:ascii="Calibri" w:hAnsi="Calibri" w:cs="Calibri"/>
          <w:bCs/>
          <w:i/>
          <w:sz w:val="16"/>
          <w:szCs w:val="18"/>
        </w:rPr>
        <w:t xml:space="preserve"> Wykonawca zobowiązany jest wskazać tylko takie parametry przedmiotu zamówienia, które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w</w:t>
      </w:r>
      <w:r w:rsidR="00C6149E">
        <w:rPr>
          <w:rFonts w:ascii="Calibri" w:hAnsi="Calibri" w:cs="Calibri"/>
          <w:bCs/>
          <w:i/>
          <w:sz w:val="16"/>
          <w:szCs w:val="18"/>
        </w:rPr>
        <w:t> </w:t>
      </w:r>
      <w:r w:rsidR="00524E47">
        <w:rPr>
          <w:rFonts w:ascii="Calibri" w:hAnsi="Calibri" w:cs="Calibri"/>
          <w:bCs/>
          <w:i/>
          <w:sz w:val="16"/>
          <w:szCs w:val="18"/>
        </w:rPr>
        <w:t xml:space="preserve">pkt </w:t>
      </w:r>
      <w:r w:rsidR="00B66B25">
        <w:rPr>
          <w:rFonts w:ascii="Calibri" w:hAnsi="Calibri" w:cs="Calibri"/>
          <w:bCs/>
          <w:i/>
          <w:sz w:val="16"/>
          <w:szCs w:val="18"/>
        </w:rPr>
        <w:t>…</w:t>
      </w:r>
      <w:r w:rsidR="00524E47">
        <w:rPr>
          <w:rFonts w:ascii="Calibri" w:hAnsi="Calibri" w:cs="Calibri"/>
          <w:bCs/>
          <w:i/>
          <w:sz w:val="16"/>
          <w:szCs w:val="18"/>
        </w:rPr>
        <w:t>) SIWZ.</w:t>
      </w:r>
    </w:p>
    <w:p w:rsidR="00D62A90" w:rsidRDefault="00D62A90">
      <w:pPr>
        <w:pStyle w:val="Standard"/>
        <w:spacing w:line="360" w:lineRule="auto"/>
        <w:jc w:val="both"/>
        <w:rPr>
          <w:rFonts w:ascii="Calibri" w:hAnsi="Calibri" w:cs="Calibri"/>
          <w:sz w:val="12"/>
          <w:szCs w:val="20"/>
        </w:rPr>
      </w:pPr>
    </w:p>
    <w:p w:rsidR="00F52BF4" w:rsidRDefault="00524E47" w:rsidP="00F52BF4">
      <w:pPr>
        <w:pStyle w:val="Akapitzlist"/>
        <w:numPr>
          <w:ilvl w:val="0"/>
          <w:numId w:val="1"/>
        </w:numPr>
        <w:tabs>
          <w:tab w:val="left" w:pos="568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52BF4" w:rsidRPr="00F52BF4" w:rsidRDefault="00F52BF4" w:rsidP="00F52BF4">
      <w:pPr>
        <w:pStyle w:val="Akapitzlist"/>
        <w:numPr>
          <w:ilvl w:val="0"/>
          <w:numId w:val="1"/>
        </w:numPr>
        <w:tabs>
          <w:tab w:val="left" w:pos="568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F52BF4">
        <w:rPr>
          <w:sz w:val="20"/>
          <w:szCs w:val="18"/>
        </w:rPr>
        <w:t xml:space="preserve">Zostaliśmy poinformowani, że możemy zgodnie z art. 18 ust. 3 ustawy </w:t>
      </w:r>
      <w:proofErr w:type="spellStart"/>
      <w:r w:rsidRPr="00F52BF4">
        <w:rPr>
          <w:sz w:val="20"/>
          <w:szCs w:val="18"/>
        </w:rPr>
        <w:t>P.z.p</w:t>
      </w:r>
      <w:proofErr w:type="spellEnd"/>
      <w:r w:rsidRPr="00F52BF4">
        <w:rPr>
          <w:sz w:val="20"/>
          <w:szCs w:val="18"/>
        </w:rPr>
        <w:t xml:space="preserve">., nie później niż w terminie składania ofert, wydzielić z oferty informacje stanowiące tajemnicę przedsiębiorstwa w rozumieniu przepisów o zwalczaniu nieuczciwej konkurencji, </w:t>
      </w:r>
      <w:r w:rsidRPr="00F52BF4">
        <w:rPr>
          <w:b/>
          <w:bCs/>
          <w:sz w:val="20"/>
          <w:szCs w:val="18"/>
        </w:rPr>
        <w:t>wykazując jednocześnie, iż zastrzeżone informacje</w:t>
      </w:r>
      <w:r w:rsidRPr="00F52BF4">
        <w:rPr>
          <w:sz w:val="20"/>
          <w:szCs w:val="18"/>
        </w:rPr>
        <w:t xml:space="preserve"> </w:t>
      </w:r>
      <w:r w:rsidRPr="00F52BF4">
        <w:rPr>
          <w:b/>
          <w:bCs/>
          <w:sz w:val="20"/>
          <w:szCs w:val="18"/>
        </w:rPr>
        <w:t xml:space="preserve">stanowią tajemnicę </w:t>
      </w:r>
      <w:r>
        <w:rPr>
          <w:b/>
          <w:bCs/>
          <w:sz w:val="20"/>
          <w:szCs w:val="18"/>
        </w:rPr>
        <w:t xml:space="preserve">                                </w:t>
      </w:r>
      <w:r w:rsidRPr="00F52BF4">
        <w:rPr>
          <w:b/>
          <w:bCs/>
          <w:sz w:val="20"/>
          <w:szCs w:val="18"/>
        </w:rPr>
        <w:t>przedsiębiorstwa</w:t>
      </w:r>
      <w:r w:rsidRPr="00F52BF4">
        <w:rPr>
          <w:sz w:val="20"/>
          <w:szCs w:val="18"/>
        </w:rPr>
        <w:t>, i zastrzec w odniesieniu do tych informacji, aby nie były one udostępnione innym uczestnikom postępowania.</w:t>
      </w:r>
    </w:p>
    <w:p w:rsidR="00F52BF4" w:rsidRPr="001B4AF7" w:rsidRDefault="00F52BF4" w:rsidP="00F52BF4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1B4AF7">
        <w:rPr>
          <w:b/>
          <w:i/>
          <w:iCs/>
          <w:sz w:val="18"/>
          <w:szCs w:val="18"/>
        </w:rPr>
        <w:t>UWAGA:</w:t>
      </w:r>
      <w:r w:rsidRPr="001B4AF7">
        <w:rPr>
          <w:i/>
          <w:iCs/>
          <w:sz w:val="18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</w:t>
      </w:r>
      <w:r>
        <w:rPr>
          <w:i/>
          <w:iCs/>
          <w:sz w:val="18"/>
          <w:szCs w:val="18"/>
        </w:rPr>
        <w:t>.</w:t>
      </w:r>
      <w:r w:rsidRPr="001B4AF7">
        <w:rPr>
          <w:i/>
          <w:iCs/>
          <w:sz w:val="18"/>
          <w:szCs w:val="18"/>
        </w:rPr>
        <w:t xml:space="preserve"> 25.13 SWZ.</w:t>
      </w:r>
    </w:p>
    <w:p w:rsidR="00D62A90" w:rsidRDefault="00524E47">
      <w:pPr>
        <w:pStyle w:val="Akapitzlist"/>
        <w:numPr>
          <w:ilvl w:val="0"/>
          <w:numId w:val="1"/>
        </w:numPr>
        <w:tabs>
          <w:tab w:val="left" w:pos="568"/>
        </w:tabs>
        <w:suppressAutoHyphens w:val="0"/>
        <w:spacing w:after="0" w:line="360" w:lineRule="auto"/>
        <w:ind w:left="284" w:hanging="284"/>
        <w:jc w:val="both"/>
      </w:pPr>
      <w:r>
        <w:rPr>
          <w:rFonts w:cs="Arial"/>
          <w:i/>
          <w:sz w:val="20"/>
          <w:szCs w:val="20"/>
        </w:rPr>
        <w:t>Przewidujemy powierzenie / Nie przewidujemy powierzenia</w:t>
      </w:r>
      <w:r>
        <w:rPr>
          <w:rFonts w:cs="Arial"/>
          <w:sz w:val="20"/>
          <w:szCs w:val="20"/>
        </w:rPr>
        <w:t xml:space="preserve">* </w:t>
      </w:r>
      <w:r w:rsidR="00822742">
        <w:rPr>
          <w:rFonts w:cs="Arial"/>
          <w:b/>
          <w:sz w:val="20"/>
          <w:szCs w:val="20"/>
        </w:rPr>
        <w:t>(*</w:t>
      </w:r>
      <w:r>
        <w:rPr>
          <w:rFonts w:cs="Arial"/>
          <w:b/>
          <w:sz w:val="20"/>
          <w:szCs w:val="20"/>
        </w:rPr>
        <w:t xml:space="preserve">niewłaściwe skreślić lub właściwe wskazać/podkreślić) </w:t>
      </w:r>
      <w:r>
        <w:rPr>
          <w:rFonts w:cs="Arial"/>
          <w:sz w:val="20"/>
          <w:szCs w:val="20"/>
        </w:rPr>
        <w:t xml:space="preserve">wykonania następującej części zamówienia Podwykonawcom. W przypadku powierzenia jakiejkolwiek części zamówienia Podwykonawcom należy wskazać </w:t>
      </w:r>
      <w:r>
        <w:rPr>
          <w:rFonts w:cs="Arial"/>
          <w:b/>
          <w:sz w:val="20"/>
        </w:rPr>
        <w:t>zakres oraz nazwy (firmy) Podwykonawców</w:t>
      </w:r>
      <w:r>
        <w:rPr>
          <w:rFonts w:cs="Arial"/>
          <w:sz w:val="20"/>
          <w:szCs w:val="20"/>
        </w:rPr>
        <w:t>:</w:t>
      </w:r>
    </w:p>
    <w:p w:rsidR="00D62A90" w:rsidRDefault="00524E47">
      <w:pPr>
        <w:pStyle w:val="St4-punkt"/>
        <w:numPr>
          <w:ilvl w:val="0"/>
          <w:numId w:val="6"/>
        </w:numPr>
        <w:tabs>
          <w:tab w:val="left" w:pos="1418"/>
        </w:tabs>
        <w:spacing w:line="360" w:lineRule="auto"/>
        <w:ind w:left="709" w:hanging="42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……………………………………………………………………………………………………*</w:t>
      </w:r>
    </w:p>
    <w:p w:rsidR="00D62A90" w:rsidRDefault="00524E47">
      <w:pPr>
        <w:pStyle w:val="St4-punkt"/>
        <w:numPr>
          <w:ilvl w:val="0"/>
          <w:numId w:val="2"/>
        </w:numPr>
        <w:tabs>
          <w:tab w:val="left" w:pos="1418"/>
        </w:tabs>
        <w:spacing w:line="360" w:lineRule="auto"/>
        <w:ind w:left="709" w:hanging="42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……………………………………………………………………………………………………*</w:t>
      </w:r>
    </w:p>
    <w:p w:rsidR="00D62A90" w:rsidRDefault="00524E47">
      <w:pPr>
        <w:pStyle w:val="St4-punkt"/>
        <w:numPr>
          <w:ilvl w:val="0"/>
          <w:numId w:val="2"/>
        </w:numPr>
        <w:tabs>
          <w:tab w:val="left" w:pos="1418"/>
        </w:tabs>
        <w:spacing w:line="360" w:lineRule="auto"/>
        <w:ind w:left="709" w:hanging="42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……………………………………………………………………………………………………*</w:t>
      </w:r>
      <w:bookmarkStart w:id="0" w:name="_GoBack"/>
      <w:bookmarkEnd w:id="0"/>
    </w:p>
    <w:p w:rsidR="00D62A90" w:rsidRPr="00A46981" w:rsidRDefault="00524E47">
      <w:pPr>
        <w:pStyle w:val="St4-punkt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</w:pPr>
      <w:r w:rsidRPr="00A46981">
        <w:rPr>
          <w:rFonts w:ascii="Calibri" w:hAnsi="Calibri" w:cs="Calibri"/>
          <w:sz w:val="20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6981">
        <w:rPr>
          <w:rFonts w:ascii="Calibri" w:hAnsi="Calibri" w:cs="Helvetica"/>
          <w:sz w:val="20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6981">
        <w:rPr>
          <w:rFonts w:ascii="Calibri" w:hAnsi="Calibri" w:cs="Calibri"/>
          <w:sz w:val="20"/>
        </w:rPr>
        <w:t>i chroniło prawa osób, których dane dotyczą.</w:t>
      </w:r>
    </w:p>
    <w:p w:rsidR="00D62A90" w:rsidRDefault="00524E47">
      <w:pPr>
        <w:pStyle w:val="St4-punkt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Wszystkie pola oznaczone (*) muszą zostać wypełnione przez Wykonawcę (Wykonawca zobowiązany jest podać wymaganą informację lub wartość lub wskazać właściwą opcję).</w:t>
      </w:r>
    </w:p>
    <w:p w:rsidR="00D62A90" w:rsidRDefault="00524E47">
      <w:pPr>
        <w:pStyle w:val="St4-punkt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 komplet załączników do oferty składają się (należy wpisać nazwę i oznaczenie załączanego dokumentu):</w:t>
      </w:r>
    </w:p>
    <w:p w:rsidR="00D62A90" w:rsidRDefault="00D62A90">
      <w:pPr>
        <w:pStyle w:val="St4-punkt"/>
        <w:spacing w:line="360" w:lineRule="auto"/>
        <w:ind w:left="284" w:firstLine="0"/>
        <w:rPr>
          <w:rFonts w:ascii="Calibri" w:hAnsi="Calibri" w:cs="Arial"/>
          <w:sz w:val="20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D62A90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524E47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524E47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524E47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Załącznik nr</w:t>
            </w:r>
          </w:p>
        </w:tc>
      </w:tr>
      <w:tr w:rsidR="00D62A9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D62A9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D62A9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D62A9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0" w:rsidRDefault="00D62A90">
            <w:pPr>
              <w:pStyle w:val="BodyText21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D62A90" w:rsidRDefault="00D62A90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D62A90" w:rsidRDefault="00D62A90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D62A90" w:rsidRDefault="00D62A90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D62A90" w:rsidRDefault="00524E47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:rsidR="00D62A90" w:rsidRDefault="00524E47">
      <w:pPr>
        <w:pStyle w:val="Standard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Wykonawcy</w:t>
      </w:r>
    </w:p>
    <w:p w:rsidR="00D62A90" w:rsidRDefault="00524E47">
      <w:pPr>
        <w:pStyle w:val="Standard"/>
        <w:jc w:val="right"/>
      </w:pPr>
      <w:r>
        <w:rPr>
          <w:rFonts w:ascii="Calibri" w:hAnsi="Calibri" w:cs="Calibri"/>
          <w:sz w:val="18"/>
          <w:szCs w:val="18"/>
        </w:rPr>
        <w:t>lub upoważnionego przedstawiciela</w:t>
      </w:r>
    </w:p>
    <w:sectPr w:rsidR="00D62A90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54" w:rsidRDefault="008E0754">
      <w:r>
        <w:separator/>
      </w:r>
    </w:p>
  </w:endnote>
  <w:endnote w:type="continuationSeparator" w:id="0">
    <w:p w:rsidR="008E0754" w:rsidRDefault="008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A46981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A46981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A46981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A46981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54" w:rsidRDefault="008E0754">
      <w:r>
        <w:rPr>
          <w:color w:val="000000"/>
        </w:rPr>
        <w:separator/>
      </w:r>
    </w:p>
  </w:footnote>
  <w:footnote w:type="continuationSeparator" w:id="0">
    <w:p w:rsidR="008E0754" w:rsidRDefault="008E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WZP/WIPFE/U-332-2</w:t>
    </w:r>
    <w:r w:rsidR="00F52BF4">
      <w:rPr>
        <w:rFonts w:ascii="Calibri" w:hAnsi="Calibri" w:cs="Calibri"/>
        <w:b/>
        <w:bCs/>
        <w:sz w:val="16"/>
        <w:szCs w:val="18"/>
        <w:u w:val="single"/>
      </w:rPr>
      <w:t>7/21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>___________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F52BF4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WZP/WIPFE/U-332-27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FD115F">
      <w:rPr>
        <w:rFonts w:ascii="Calibri" w:hAnsi="Calibri" w:cs="Calibri"/>
        <w:b/>
        <w:bCs/>
        <w:sz w:val="16"/>
        <w:szCs w:val="18"/>
        <w:u w:val="single"/>
      </w:rPr>
      <w:t>1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83F55"/>
    <w:rsid w:val="00091DD1"/>
    <w:rsid w:val="001C61CC"/>
    <w:rsid w:val="002B4B45"/>
    <w:rsid w:val="002C2FAA"/>
    <w:rsid w:val="00327B97"/>
    <w:rsid w:val="00363CDB"/>
    <w:rsid w:val="003D23A2"/>
    <w:rsid w:val="004A7552"/>
    <w:rsid w:val="004B3380"/>
    <w:rsid w:val="004D6377"/>
    <w:rsid w:val="00524E47"/>
    <w:rsid w:val="0058003B"/>
    <w:rsid w:val="00596F18"/>
    <w:rsid w:val="005C029A"/>
    <w:rsid w:val="00663656"/>
    <w:rsid w:val="00683AC4"/>
    <w:rsid w:val="006A1883"/>
    <w:rsid w:val="006B375D"/>
    <w:rsid w:val="00822742"/>
    <w:rsid w:val="00832E2C"/>
    <w:rsid w:val="00836C11"/>
    <w:rsid w:val="008C38F6"/>
    <w:rsid w:val="008E0754"/>
    <w:rsid w:val="008F699E"/>
    <w:rsid w:val="009568FA"/>
    <w:rsid w:val="00970339"/>
    <w:rsid w:val="009932DE"/>
    <w:rsid w:val="009E2C2B"/>
    <w:rsid w:val="00A37D8F"/>
    <w:rsid w:val="00A46981"/>
    <w:rsid w:val="00AB465B"/>
    <w:rsid w:val="00AC50D4"/>
    <w:rsid w:val="00B0511C"/>
    <w:rsid w:val="00B66B25"/>
    <w:rsid w:val="00C6149E"/>
    <w:rsid w:val="00C760AA"/>
    <w:rsid w:val="00CC74C8"/>
    <w:rsid w:val="00D229F2"/>
    <w:rsid w:val="00D304C1"/>
    <w:rsid w:val="00D41648"/>
    <w:rsid w:val="00D62A90"/>
    <w:rsid w:val="00D668F8"/>
    <w:rsid w:val="00D95A04"/>
    <w:rsid w:val="00DF1E85"/>
    <w:rsid w:val="00E826C8"/>
    <w:rsid w:val="00EC15C3"/>
    <w:rsid w:val="00EE2425"/>
    <w:rsid w:val="00F01C46"/>
    <w:rsid w:val="00F35032"/>
    <w:rsid w:val="00F52BF4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basedOn w:val="Standard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6D1007-6ECE-4CED-9EDB-EA6215C8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Olędzka-Kwiecińska Justyna</cp:lastModifiedBy>
  <cp:revision>4</cp:revision>
  <cp:lastPrinted>2020-05-29T14:51:00Z</cp:lastPrinted>
  <dcterms:created xsi:type="dcterms:W3CDTF">2021-06-30T13:32:00Z</dcterms:created>
  <dcterms:modified xsi:type="dcterms:W3CDTF">2021-08-06T08:15:00Z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