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455557">
        <w:rPr>
          <w:rStyle w:val="Pogrubienie"/>
          <w:rFonts w:asciiTheme="minorHAnsi" w:hAnsiTheme="minorHAnsi" w:cstheme="minorHAnsi"/>
          <w:color w:val="212121"/>
        </w:rPr>
        <w:t>Perspektywa finansowa 2021-2027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wykształcenie wyższe oraz minimum 3 -  letnie, udokumentowane doświadczenie w prowadzeniu szkoleń z zakresu</w:t>
      </w:r>
      <w:r w:rsidR="00455557" w:rsidRPr="00455557">
        <w:rPr>
          <w:rFonts w:cs="Arial"/>
          <w:sz w:val="24"/>
          <w:szCs w:val="24"/>
        </w:rPr>
        <w:t xml:space="preserve"> funduszy unijnych</w:t>
      </w:r>
      <w:r w:rsidRPr="00455557">
        <w:rPr>
          <w:rFonts w:cs="Arial"/>
          <w:sz w:val="24"/>
          <w:szCs w:val="24"/>
        </w:rPr>
        <w:t xml:space="preserve">, tj. </w:t>
      </w:r>
      <w:r w:rsidR="00455557" w:rsidRPr="00455557">
        <w:rPr>
          <w:rFonts w:cs="Arial"/>
          <w:sz w:val="24"/>
          <w:szCs w:val="24"/>
        </w:rPr>
        <w:t>prowadziła</w:t>
      </w:r>
      <w:r w:rsidR="00455557" w:rsidRPr="00455557">
        <w:rPr>
          <w:rFonts w:cs="Arial"/>
          <w:sz w:val="24"/>
          <w:szCs w:val="24"/>
        </w:rPr>
        <w:t xml:space="preserve"> osobiście jako trener w ciągu ostatnich 3 lat przed upływem terminu składania ofert, co najmniej 30 szkoleń z tematyki funduszy unijnych w zakresie projektów finansowanych z Europejskiego Funduszu Społecznego dla co najmniej 8 osobowych grup uczestników. – waga 45% (max 45 pkt)</w:t>
      </w:r>
    </w:p>
    <w:p w:rsidR="00A36B64" w:rsidRPr="00455557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 w:rsidRPr="00455557">
        <w:rPr>
          <w:rFonts w:cs="Arial"/>
          <w:b/>
          <w:sz w:val="20"/>
          <w:u w:val="single"/>
        </w:rPr>
        <w:t xml:space="preserve">30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z tematyki funduszy unijnych w zakresie projektów finansowanych z Europejskiego Funduszu Społecznego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tematyki funduszy unijnych w zakresie projektów finansowanych z Europejskiego Funduszu Społecznego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</w:t>
            </w:r>
            <w:bookmarkStart w:id="0" w:name="_GoBack"/>
            <w:bookmarkEnd w:id="0"/>
            <w:r w:rsidRPr="009C5754">
              <w:rPr>
                <w:rFonts w:cs="Arial"/>
                <w:b/>
                <w:sz w:val="14"/>
                <w:szCs w:val="16"/>
              </w:rPr>
              <w:t>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4"/>
  </w:num>
  <w:num w:numId="31">
    <w:abstractNumId w:val="33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5600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3</cp:revision>
  <cp:lastPrinted>2018-02-09T11:30:00Z</cp:lastPrinted>
  <dcterms:created xsi:type="dcterms:W3CDTF">2021-07-28T07:09:00Z</dcterms:created>
  <dcterms:modified xsi:type="dcterms:W3CDTF">2021-09-03T09:18:00Z</dcterms:modified>
</cp:coreProperties>
</file>