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32E9" w14:textId="01153D01" w:rsidR="000620BE" w:rsidRPr="005B2D2E" w:rsidRDefault="005B2D2E" w:rsidP="000620BE">
      <w:pPr>
        <w:spacing w:line="360" w:lineRule="auto"/>
        <w:jc w:val="both"/>
        <w:outlineLvl w:val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B2D2E">
        <w:rPr>
          <w:rFonts w:cstheme="minorHAnsi"/>
          <w:b/>
          <w:sz w:val="20"/>
          <w:szCs w:val="20"/>
        </w:rPr>
        <w:t xml:space="preserve">Załącznik </w:t>
      </w:r>
      <w:r w:rsidR="008F3D55" w:rsidRPr="005B2D2E">
        <w:rPr>
          <w:rFonts w:cstheme="minorHAnsi"/>
          <w:b/>
          <w:sz w:val="20"/>
          <w:szCs w:val="20"/>
        </w:rPr>
        <w:t xml:space="preserve">do </w:t>
      </w:r>
      <w:r w:rsidRPr="005B2D2E">
        <w:rPr>
          <w:rFonts w:cstheme="minorHAnsi"/>
          <w:b/>
          <w:sz w:val="20"/>
          <w:szCs w:val="20"/>
        </w:rPr>
        <w:t>Zasad powierzenia przetwarzania danych osobowych</w:t>
      </w:r>
      <w:r>
        <w:rPr>
          <w:rFonts w:cstheme="minorHAnsi"/>
          <w:b/>
          <w:sz w:val="20"/>
          <w:szCs w:val="20"/>
        </w:rPr>
        <w:t xml:space="preserve">, dla umowy </w:t>
      </w:r>
      <w:r w:rsidRPr="005B2D2E">
        <w:rPr>
          <w:rFonts w:cstheme="minorHAnsi"/>
          <w:b/>
          <w:sz w:val="20"/>
          <w:szCs w:val="20"/>
        </w:rPr>
        <w:t xml:space="preserve">nr </w:t>
      </w:r>
      <w:r w:rsidR="000E6EE1">
        <w:rPr>
          <w:rFonts w:cstheme="minorHAnsi"/>
          <w:b/>
          <w:sz w:val="20"/>
          <w:szCs w:val="20"/>
        </w:rPr>
        <w:t>______________________</w:t>
      </w:r>
    </w:p>
    <w:p w14:paraId="261FEA70" w14:textId="77777777" w:rsidR="000620BE" w:rsidRPr="004D0EBA" w:rsidRDefault="000620BE" w:rsidP="000620B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71A3B4" w14:textId="52BFC8BE" w:rsidR="003A7D37" w:rsidRPr="004D0EBA" w:rsidRDefault="00127FDB" w:rsidP="000620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Opis </w:t>
      </w:r>
      <w:r w:rsidR="000620BE" w:rsidRPr="004D0EBA">
        <w:rPr>
          <w:rFonts w:cstheme="minorHAnsi"/>
          <w:b/>
          <w:sz w:val="24"/>
          <w:szCs w:val="24"/>
        </w:rPr>
        <w:t>środków technicznych i organizacyjnych</w:t>
      </w:r>
      <w:r>
        <w:rPr>
          <w:rFonts w:cstheme="minorHAnsi"/>
          <w:b/>
          <w:sz w:val="24"/>
          <w:szCs w:val="24"/>
        </w:rPr>
        <w:t xml:space="preserve"> wykorzystywanych </w:t>
      </w:r>
      <w:r w:rsidR="000620BE" w:rsidRPr="004D0EBA">
        <w:rPr>
          <w:rFonts w:cstheme="minorHAnsi"/>
          <w:b/>
          <w:sz w:val="24"/>
          <w:szCs w:val="24"/>
        </w:rPr>
        <w:t>w celu za</w:t>
      </w:r>
      <w:r>
        <w:rPr>
          <w:rFonts w:cstheme="minorHAnsi"/>
          <w:b/>
          <w:sz w:val="24"/>
          <w:szCs w:val="24"/>
        </w:rPr>
        <w:t>pewnienia bezpieczeństwa danych</w:t>
      </w:r>
    </w:p>
    <w:p w14:paraId="6FA20223" w14:textId="77777777" w:rsidR="003A7D37" w:rsidRPr="004D0EBA" w:rsidRDefault="003A7D37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306050B" w14:textId="5D86E2D6" w:rsidR="00DB1CD5" w:rsidRPr="00127FDB" w:rsidRDefault="003A7D37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7FD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8FC49F1" w14:textId="77777777" w:rsidR="003A7D37" w:rsidRDefault="003A7D37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3A7D37">
        <w:rPr>
          <w:rFonts w:cstheme="minorHAnsi"/>
          <w:iCs/>
          <w:color w:val="000000"/>
          <w:sz w:val="20"/>
          <w:szCs w:val="20"/>
        </w:rPr>
        <w:t>Opis technicznych i organizacyjnych środków bezpieczeństwa wdrożonych przez podmiot przetwarzający (podmioty przetwarzające) (w tym wszelkie stosowne certyfikaty) w celu zapewnienia odpowiedniego poziomu bezpieczeństwa, z uwzględnieniem charakteru, zakresu, kontekstu i celu przetwarzania, a także ryzyka naruszenia praw i wolności osób fizycznych</w:t>
      </w:r>
      <w:r w:rsidR="00DB1CD5" w:rsidRPr="004D0EBA">
        <w:rPr>
          <w:rFonts w:cstheme="minorHAnsi"/>
          <w:iCs/>
          <w:color w:val="000000"/>
          <w:sz w:val="20"/>
          <w:szCs w:val="20"/>
        </w:rPr>
        <w:t>.</w:t>
      </w:r>
      <w:r w:rsidRPr="003A7D37">
        <w:rPr>
          <w:rFonts w:cstheme="minorHAnsi"/>
          <w:iCs/>
          <w:color w:val="000000"/>
          <w:sz w:val="20"/>
          <w:szCs w:val="20"/>
        </w:rPr>
        <w:t xml:space="preserve"> </w:t>
      </w:r>
    </w:p>
    <w:p w14:paraId="61AD7F4F" w14:textId="77777777" w:rsid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57F9F4F5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4D0EBA">
        <w:rPr>
          <w:rFonts w:cstheme="minorHAnsi"/>
          <w:color w:val="000000"/>
          <w:sz w:val="16"/>
          <w:szCs w:val="16"/>
        </w:rPr>
        <w:t xml:space="preserve">UWAGA: W przypadku przekazywania danych podmiotom przetwarzającym lub </w:t>
      </w:r>
      <w:proofErr w:type="spellStart"/>
      <w:r w:rsidRPr="004D0EBA">
        <w:rPr>
          <w:rFonts w:cstheme="minorHAnsi"/>
          <w:color w:val="000000"/>
          <w:sz w:val="16"/>
          <w:szCs w:val="16"/>
        </w:rPr>
        <w:t>podprzetwarzającym</w:t>
      </w:r>
      <w:proofErr w:type="spellEnd"/>
      <w:r w:rsidRPr="004D0EBA">
        <w:rPr>
          <w:rFonts w:cstheme="minorHAnsi"/>
          <w:color w:val="000000"/>
          <w:sz w:val="16"/>
          <w:szCs w:val="16"/>
        </w:rPr>
        <w:t xml:space="preserve">, po zaznaczeniu krzyżykiem wybranych pól, należy </w:t>
      </w:r>
      <w:r w:rsidRPr="003A7D37">
        <w:rPr>
          <w:rFonts w:cstheme="minorHAnsi"/>
          <w:color w:val="000000"/>
          <w:sz w:val="16"/>
          <w:szCs w:val="16"/>
        </w:rPr>
        <w:t xml:space="preserve">opisać konkretne środki techniczne i organizacyjne, jakie powinien zastosować podmiot przetwarzający lub </w:t>
      </w:r>
      <w:proofErr w:type="spellStart"/>
      <w:r w:rsidRPr="003A7D37">
        <w:rPr>
          <w:rFonts w:cstheme="minorHAnsi"/>
          <w:color w:val="000000"/>
          <w:sz w:val="16"/>
          <w:szCs w:val="16"/>
        </w:rPr>
        <w:t>podprzetwarzający</w:t>
      </w:r>
      <w:proofErr w:type="spellEnd"/>
      <w:r w:rsidRPr="003A7D37">
        <w:rPr>
          <w:rFonts w:cstheme="minorHAnsi"/>
          <w:color w:val="000000"/>
          <w:sz w:val="16"/>
          <w:szCs w:val="16"/>
        </w:rPr>
        <w:t>, aby móc udzielić pomocy administratorowi.</w:t>
      </w:r>
      <w:r w:rsidRPr="004D0EBA">
        <w:rPr>
          <w:rFonts w:cstheme="minorHAnsi"/>
          <w:color w:val="000000"/>
          <w:sz w:val="16"/>
          <w:szCs w:val="16"/>
        </w:rPr>
        <w:t xml:space="preserve"> </w:t>
      </w:r>
      <w:r w:rsidRPr="003A7D37">
        <w:rPr>
          <w:rFonts w:cstheme="minorHAnsi"/>
          <w:color w:val="000000"/>
          <w:sz w:val="16"/>
          <w:szCs w:val="16"/>
        </w:rPr>
        <w:t>Środki techniczne i organizacyjne należy opisać szczegółowo, a nie w sposób ogólny.</w:t>
      </w:r>
    </w:p>
    <w:p w14:paraId="2B372D20" w14:textId="77777777" w:rsid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7ECB0175" w14:textId="77777777" w:rsidR="004D0EBA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0"/>
          <w:szCs w:val="20"/>
        </w:rPr>
      </w:pPr>
      <w:r w:rsidRPr="003A7D37">
        <w:rPr>
          <w:rFonts w:cstheme="minorHAnsi"/>
          <w:b/>
          <w:iCs/>
          <w:color w:val="000000"/>
          <w:sz w:val="20"/>
          <w:szCs w:val="20"/>
        </w:rPr>
        <w:t>Przykłady możliwych środków:</w:t>
      </w:r>
    </w:p>
    <w:p w14:paraId="4D03E7BB" w14:textId="77777777" w:rsidR="004D0EBA" w:rsidRPr="003A7D37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9DDBF16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 xml:space="preserve">Środki umożliwiające </w:t>
      </w:r>
      <w:proofErr w:type="spellStart"/>
      <w:r w:rsidR="003A7D37" w:rsidRPr="003A7D37">
        <w:rPr>
          <w:rFonts w:cstheme="minorHAnsi"/>
          <w:iCs/>
          <w:color w:val="000000"/>
          <w:sz w:val="20"/>
          <w:szCs w:val="20"/>
        </w:rPr>
        <w:t>pseudonimizację</w:t>
      </w:r>
      <w:proofErr w:type="spellEnd"/>
      <w:r w:rsidR="003A7D37" w:rsidRPr="003A7D37">
        <w:rPr>
          <w:rFonts w:cstheme="minorHAnsi"/>
          <w:iCs/>
          <w:color w:val="000000"/>
          <w:sz w:val="20"/>
          <w:szCs w:val="20"/>
        </w:rPr>
        <w:t xml:space="preserve"> i szyfrowanie danych osobowych</w:t>
      </w:r>
    </w:p>
    <w:p w14:paraId="3AF873C7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87E6964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49E01D6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zdolność do ciągłego zapewnienia poufności, integralności, dostępności i odporności systemów i usług przetwarzania</w:t>
      </w:r>
    </w:p>
    <w:p w14:paraId="4CB946C8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ADD50E7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17759D7D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zdolność do szybkiego przywrócenia dostępności danych osobowych i dostępu do nich w razie incydentu fizycznego lub technicznego</w:t>
      </w:r>
    </w:p>
    <w:p w14:paraId="162789B9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5DB325C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527B715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Procesy umożliwiające regularne testowanie, mierzenie i ocenianie skuteczności środków technicznych i organizacyjnych mających zapewnić bezpieczeństwo przetwarzania</w:t>
      </w:r>
    </w:p>
    <w:p w14:paraId="1FA77B4B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731BDD7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A4CD9E4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umożliwiające identyfikację i autoryzację użytkowników</w:t>
      </w:r>
    </w:p>
    <w:p w14:paraId="014FD22E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E3ED3B9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B4D5611" w14:textId="0D703015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ochronę danych w czasie ich przekazywania</w:t>
      </w:r>
      <w:r w:rsidR="003F6450">
        <w:rPr>
          <w:rFonts w:cstheme="minorHAnsi"/>
          <w:iCs/>
          <w:color w:val="000000"/>
          <w:sz w:val="20"/>
          <w:szCs w:val="20"/>
        </w:rPr>
        <w:t xml:space="preserve"> </w:t>
      </w:r>
    </w:p>
    <w:p w14:paraId="60EBCB47" w14:textId="41638FF1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0E23B6F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120EE699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ochronę danych w czasie ich przechowywania</w:t>
      </w:r>
    </w:p>
    <w:p w14:paraId="60B123D1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6B7F786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A9F870D" w14:textId="77777777" w:rsidR="003A7D37" w:rsidRPr="003A7D37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służące zapewnieniu bezpieczeństwa fizycznego miejsc, w których przetwarzane są dane osobowe</w:t>
      </w:r>
    </w:p>
    <w:p w14:paraId="350CE07B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A0C9198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F3A55EC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umożliwiające rejestrowanie zdarzeń</w:t>
      </w:r>
    </w:p>
    <w:p w14:paraId="5BFF398A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94F582B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23F65F30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służące do konfiguracji systemu, w tym konfiguracji domyślnej</w:t>
      </w:r>
    </w:p>
    <w:p w14:paraId="3DAE67B0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66CCAE11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53EA7ED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dotyczące zarządzania wewnętrznym systemem IT i bezpieczeństwem IT</w:t>
      </w:r>
    </w:p>
    <w:p w14:paraId="5FBD228F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................................................................................................................................</w:t>
      </w:r>
    </w:p>
    <w:p w14:paraId="75E3C4A0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3DFB37EB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dotyczące certyfikacji / zapewnienia jakości procesów i produktów</w:t>
      </w:r>
    </w:p>
    <w:p w14:paraId="699D0DB5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923C2B4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BF14715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minimalizację danych</w:t>
      </w:r>
    </w:p>
    <w:p w14:paraId="7240ECB5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3FC5D42A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23692534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odpowiednią jakość danych</w:t>
      </w:r>
    </w:p>
    <w:p w14:paraId="13C4FC7B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716C431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F71468C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ograniczone zatrzymywanie danych</w:t>
      </w:r>
    </w:p>
    <w:p w14:paraId="07AC2BED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731DC603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84253A7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zapewniające rozliczalność</w:t>
      </w:r>
    </w:p>
    <w:p w14:paraId="03902389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4BAFE788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36521F0E" w14:textId="77777777" w:rsidR="003A7D37" w:rsidRPr="004D0EBA" w:rsidRDefault="004D0EBA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7D37" w:rsidRPr="003A7D37">
        <w:rPr>
          <w:rFonts w:cstheme="minorHAnsi"/>
          <w:iCs/>
          <w:color w:val="000000"/>
          <w:sz w:val="20"/>
          <w:szCs w:val="20"/>
        </w:rPr>
        <w:t>Środki umożliwiające przenoszenie da</w:t>
      </w:r>
      <w:r>
        <w:rPr>
          <w:rFonts w:cstheme="minorHAnsi"/>
          <w:iCs/>
          <w:color w:val="000000"/>
          <w:sz w:val="20"/>
          <w:szCs w:val="20"/>
        </w:rPr>
        <w:t>nych i zapewnienie ich usuwania</w:t>
      </w:r>
    </w:p>
    <w:p w14:paraId="077E1CFA" w14:textId="77777777" w:rsidR="00DB1CD5" w:rsidRPr="003A7D37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0C2A61D7" w14:textId="77777777" w:rsidR="00DB1CD5" w:rsidRDefault="00DB1CD5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0F81F5D" w14:textId="69B8D504" w:rsidR="004D0EBA" w:rsidRPr="004D0EBA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8A13B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theme="minorHAnsi"/>
          <w:iCs/>
          <w:color w:val="000000"/>
          <w:sz w:val="20"/>
          <w:szCs w:val="20"/>
        </w:rPr>
        <w:t>Inne środki/procesy</w:t>
      </w:r>
      <w:r w:rsidR="008F3D55">
        <w:rPr>
          <w:rFonts w:cstheme="minorHAnsi"/>
          <w:iCs/>
          <w:color w:val="000000"/>
          <w:sz w:val="20"/>
          <w:szCs w:val="20"/>
        </w:rPr>
        <w:t>:</w:t>
      </w:r>
      <w:r>
        <w:rPr>
          <w:rFonts w:cstheme="minorHAnsi"/>
          <w:iCs/>
          <w:color w:val="000000"/>
          <w:sz w:val="20"/>
          <w:szCs w:val="20"/>
        </w:rPr>
        <w:t xml:space="preserve"> ……..(jakie?</w:t>
      </w:r>
      <w:r w:rsidR="00716592">
        <w:rPr>
          <w:rFonts w:cstheme="minorHAnsi"/>
          <w:iCs/>
          <w:color w:val="000000"/>
          <w:sz w:val="20"/>
          <w:szCs w:val="20"/>
        </w:rPr>
        <w:t>)</w:t>
      </w:r>
      <w:r>
        <w:rPr>
          <w:rFonts w:cstheme="minorHAnsi"/>
          <w:iCs/>
          <w:color w:val="000000"/>
          <w:sz w:val="20"/>
          <w:szCs w:val="20"/>
        </w:rPr>
        <w:t>.......</w:t>
      </w:r>
    </w:p>
    <w:p w14:paraId="59D81DB5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52F88A4F" w14:textId="77777777" w:rsidR="004D0EBA" w:rsidRPr="003A7D37" w:rsidRDefault="004D0EBA" w:rsidP="004D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D37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14:paraId="23DEE592" w14:textId="77777777" w:rsidR="004D0EBA" w:rsidRPr="003A7D37" w:rsidRDefault="004D0EBA" w:rsidP="00DB1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19E8F5" w14:textId="77777777" w:rsidR="003A7D37" w:rsidRPr="008F3D55" w:rsidRDefault="003A7D37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20ACD74" w14:textId="77777777" w:rsidR="00DB1CD5" w:rsidRPr="003A7D37" w:rsidRDefault="00DB1CD5" w:rsidP="00062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71FDCF8" w14:textId="4FA888DD" w:rsidR="00301EAB" w:rsidRDefault="00301EAB" w:rsidP="00127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BBEDF0B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3921B08E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11259BC6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23D28EF8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6DBBBA15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5748B149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40382B07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7963E3EA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09742D06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3AC96B59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059356EA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62904E4C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2C674E32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4A8F29E5" w14:textId="77777777" w:rsidR="00301EAB" w:rsidRPr="00301EAB" w:rsidRDefault="00301EAB" w:rsidP="00301EAB">
      <w:pPr>
        <w:rPr>
          <w:rFonts w:cstheme="minorHAnsi"/>
          <w:sz w:val="20"/>
          <w:szCs w:val="20"/>
        </w:rPr>
      </w:pPr>
    </w:p>
    <w:p w14:paraId="0F97588F" w14:textId="71472528" w:rsidR="00301EAB" w:rsidRDefault="00301EAB" w:rsidP="00301EAB">
      <w:pPr>
        <w:rPr>
          <w:rFonts w:cstheme="minorHAnsi"/>
          <w:sz w:val="20"/>
          <w:szCs w:val="20"/>
        </w:rPr>
      </w:pPr>
    </w:p>
    <w:p w14:paraId="5169701C" w14:textId="77777777" w:rsidR="003A7D37" w:rsidRPr="00301EAB" w:rsidRDefault="003A7D37" w:rsidP="00301EAB">
      <w:pPr>
        <w:jc w:val="center"/>
        <w:rPr>
          <w:rFonts w:cstheme="minorHAnsi"/>
          <w:sz w:val="20"/>
          <w:szCs w:val="20"/>
        </w:rPr>
      </w:pPr>
    </w:p>
    <w:sectPr w:rsidR="003A7D37" w:rsidRPr="00301EAB" w:rsidSect="00F60E0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9D9B" w14:textId="77777777" w:rsidR="001E5319" w:rsidRDefault="001E5319" w:rsidP="008F3D55">
      <w:pPr>
        <w:spacing w:after="0" w:line="240" w:lineRule="auto"/>
      </w:pPr>
      <w:r>
        <w:separator/>
      </w:r>
    </w:p>
  </w:endnote>
  <w:endnote w:type="continuationSeparator" w:id="0">
    <w:p w14:paraId="38327939" w14:textId="77777777" w:rsidR="001E5319" w:rsidRDefault="001E5319" w:rsidP="008F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530432"/>
      <w:docPartObj>
        <w:docPartGallery w:val="Page Numbers (Bottom of Page)"/>
        <w:docPartUnique/>
      </w:docPartObj>
    </w:sdtPr>
    <w:sdtEndPr/>
    <w:sdtContent>
      <w:p w14:paraId="225E96F1" w14:textId="5C9F2998" w:rsidR="00301EAB" w:rsidRDefault="00301E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F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25280"/>
      <w:docPartObj>
        <w:docPartGallery w:val="Page Numbers (Bottom of Page)"/>
        <w:docPartUnique/>
      </w:docPartObj>
    </w:sdtPr>
    <w:sdtEndPr/>
    <w:sdtContent>
      <w:p w14:paraId="5DBAF8D0" w14:textId="1034829E" w:rsidR="00301EAB" w:rsidRDefault="00301EAB" w:rsidP="00301E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9C75F" w14:textId="77777777" w:rsidR="001E5319" w:rsidRDefault="001E5319" w:rsidP="008F3D55">
      <w:pPr>
        <w:spacing w:after="0" w:line="240" w:lineRule="auto"/>
      </w:pPr>
      <w:r>
        <w:separator/>
      </w:r>
    </w:p>
  </w:footnote>
  <w:footnote w:type="continuationSeparator" w:id="0">
    <w:p w14:paraId="780542C6" w14:textId="77777777" w:rsidR="001E5319" w:rsidRDefault="001E5319" w:rsidP="008F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D690" w14:textId="458C29AA" w:rsidR="00F60E05" w:rsidRDefault="00F60E05" w:rsidP="00F60E05">
    <w:pPr>
      <w:pStyle w:val="Nagwek"/>
    </w:pPr>
    <w:r>
      <w:rPr>
        <w:noProof/>
        <w:lang w:eastAsia="pl-PL"/>
      </w:rPr>
      <w:drawing>
        <wp:inline distT="0" distB="0" distL="0" distR="0" wp14:anchorId="2D272A36" wp14:editId="041D8BC4">
          <wp:extent cx="5760720" cy="5416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72BB3" w14:textId="77777777" w:rsidR="00F60E05" w:rsidRDefault="00F60E05" w:rsidP="00F60E05">
    <w:pPr>
      <w:pStyle w:val="CM11"/>
      <w:spacing w:line="360" w:lineRule="auto"/>
      <w:jc w:val="center"/>
      <w:rPr>
        <w:rFonts w:ascii="Calibri" w:eastAsia="Calibri" w:hAnsi="Calibri" w:cs="Calibri"/>
        <w:sz w:val="18"/>
        <w:szCs w:val="18"/>
        <w:u w:val="single"/>
      </w:rPr>
    </w:pPr>
    <w:r>
      <w:rPr>
        <w:rFonts w:ascii="Calibri" w:eastAsia="Calibri" w:hAnsi="Calibri" w:cs="Calibri"/>
        <w:sz w:val="18"/>
        <w:szCs w:val="18"/>
        <w:u w:val="single"/>
      </w:rPr>
      <w:t>Wydatek współfinansowany z Europejskiego Funduszu Społecznego</w:t>
    </w:r>
  </w:p>
  <w:p w14:paraId="1A2E161A" w14:textId="0B57C0D4" w:rsidR="00F60E05" w:rsidRDefault="00F60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1D9671"/>
    <w:multiLevelType w:val="hybridMultilevel"/>
    <w:tmpl w:val="187263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1CA652"/>
    <w:multiLevelType w:val="hybridMultilevel"/>
    <w:tmpl w:val="D9FC90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C3015"/>
    <w:multiLevelType w:val="hybridMultilevel"/>
    <w:tmpl w:val="E7114F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75D092"/>
    <w:multiLevelType w:val="hybridMultilevel"/>
    <w:tmpl w:val="856B18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FD063C6"/>
    <w:multiLevelType w:val="hybridMultilevel"/>
    <w:tmpl w:val="CD8827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C81444"/>
    <w:multiLevelType w:val="hybridMultilevel"/>
    <w:tmpl w:val="AE7AC0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B0406C"/>
    <w:multiLevelType w:val="hybridMultilevel"/>
    <w:tmpl w:val="58E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04C"/>
    <w:multiLevelType w:val="hybridMultilevel"/>
    <w:tmpl w:val="45CF36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F"/>
    <w:rsid w:val="000620BE"/>
    <w:rsid w:val="000E6EE1"/>
    <w:rsid w:val="00127FDB"/>
    <w:rsid w:val="001665C1"/>
    <w:rsid w:val="001E5319"/>
    <w:rsid w:val="00275A6F"/>
    <w:rsid w:val="00301EAB"/>
    <w:rsid w:val="003A7D37"/>
    <w:rsid w:val="003F6450"/>
    <w:rsid w:val="004D0EBA"/>
    <w:rsid w:val="004F1FE8"/>
    <w:rsid w:val="005062DA"/>
    <w:rsid w:val="005B2D2E"/>
    <w:rsid w:val="00661D35"/>
    <w:rsid w:val="00676BCA"/>
    <w:rsid w:val="00716592"/>
    <w:rsid w:val="007E54FF"/>
    <w:rsid w:val="00882CB7"/>
    <w:rsid w:val="008F3D55"/>
    <w:rsid w:val="00967071"/>
    <w:rsid w:val="00A8248F"/>
    <w:rsid w:val="00AC558E"/>
    <w:rsid w:val="00C67EFF"/>
    <w:rsid w:val="00CB06E6"/>
    <w:rsid w:val="00CF6589"/>
    <w:rsid w:val="00D339E4"/>
    <w:rsid w:val="00DB1CD5"/>
    <w:rsid w:val="00E25146"/>
    <w:rsid w:val="00E3282C"/>
    <w:rsid w:val="00EB11FF"/>
    <w:rsid w:val="00F47A7F"/>
    <w:rsid w:val="00F60E05"/>
    <w:rsid w:val="00F649EF"/>
    <w:rsid w:val="00F71B42"/>
    <w:rsid w:val="00F83A9C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9656"/>
  <w15:chartTrackingRefBased/>
  <w15:docId w15:val="{488774EC-85A5-4A51-924B-93728E2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D3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aliases w:val="Numerowanie,List Paragraph,Kolorowa lista — akcent 11,Akapit z listą BS,CW_Lista"/>
    <w:basedOn w:val="Normalny"/>
    <w:link w:val="AkapitzlistZnak"/>
    <w:uiPriority w:val="34"/>
    <w:qFormat/>
    <w:rsid w:val="003A7D3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Kolorowa lista — akcent 11 Znak,Akapit z listą BS Znak,CW_Lista Znak"/>
    <w:link w:val="Akapitzlist"/>
    <w:uiPriority w:val="34"/>
    <w:qFormat/>
    <w:rsid w:val="003A7D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C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D55"/>
  </w:style>
  <w:style w:type="paragraph" w:styleId="Stopka">
    <w:name w:val="footer"/>
    <w:basedOn w:val="Normalny"/>
    <w:link w:val="StopkaZnak"/>
    <w:uiPriority w:val="99"/>
    <w:unhideWhenUsed/>
    <w:rsid w:val="008F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D55"/>
  </w:style>
  <w:style w:type="paragraph" w:customStyle="1" w:styleId="CM11">
    <w:name w:val="CM11"/>
    <w:next w:val="Normalny"/>
    <w:rsid w:val="00F60E0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CFE5-1766-43C2-AE3A-C0EB8CBD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Bidzińska-Dajbor Gabriela</dc:creator>
  <cp:keywords/>
  <dc:description/>
  <cp:lastModifiedBy>Karol Zaczyński</cp:lastModifiedBy>
  <cp:revision>10</cp:revision>
  <cp:lastPrinted>2021-12-14T10:37:00Z</cp:lastPrinted>
  <dcterms:created xsi:type="dcterms:W3CDTF">2021-08-02T08:17:00Z</dcterms:created>
  <dcterms:modified xsi:type="dcterms:W3CDTF">2021-12-14T12:14:00Z</dcterms:modified>
</cp:coreProperties>
</file>