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B111" w14:textId="3939FCF5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0AA167A" w14:textId="77777777" w:rsidR="006C38B8" w:rsidRDefault="006C38B8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CF02674" w14:textId="182D0723" w:rsidR="005D742C" w:rsidRDefault="005D742C" w:rsidP="005D742C">
      <w:pPr>
        <w:pStyle w:val="NormalnyWeb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Szacowanie wartości zamówienia na organizację szkolenia</w:t>
      </w:r>
    </w:p>
    <w:p w14:paraId="127781C4" w14:textId="0DB9F617" w:rsidR="006C38B8" w:rsidRDefault="006C38B8" w:rsidP="005D742C">
      <w:pPr>
        <w:pStyle w:val="NormalnyWeb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32227CD4" w14:textId="77777777" w:rsidR="006C38B8" w:rsidRDefault="006C38B8" w:rsidP="005D742C">
      <w:pPr>
        <w:pStyle w:val="NormalnyWeb"/>
        <w:jc w:val="center"/>
        <w:rPr>
          <w:rFonts w:ascii="Calibri" w:hAnsi="Calibri" w:cs="Calibri"/>
          <w:color w:val="212121"/>
          <w:sz w:val="22"/>
          <w:szCs w:val="22"/>
        </w:rPr>
      </w:pPr>
    </w:p>
    <w:p w14:paraId="73FFD753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38F48B48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Szanowni Państwo,</w:t>
      </w:r>
    </w:p>
    <w:p w14:paraId="18901403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6A5C7C2C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 xml:space="preserve">W związku z zamiarem udzielenia zamówienia dotyczącego organizacji </w:t>
      </w:r>
      <w:r>
        <w:rPr>
          <w:rFonts w:ascii="Calibri" w:hAnsi="Calibri" w:cs="Calibri"/>
          <w:color w:val="212121"/>
          <w:sz w:val="22"/>
          <w:szCs w:val="22"/>
        </w:rPr>
        <w:t>szkolenia z następującego zakresu tematycznego:</w:t>
      </w:r>
    </w:p>
    <w:p w14:paraId="79148FF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12FC4562" w14:textId="77777777" w:rsidR="00BC113D" w:rsidRDefault="00BC113D" w:rsidP="00BC113D">
      <w:pPr>
        <w:jc w:val="center"/>
        <w:rPr>
          <w:b/>
          <w:bCs/>
        </w:rPr>
      </w:pPr>
      <w:r>
        <w:rPr>
          <w:b/>
          <w:bCs/>
        </w:rPr>
        <w:t>„Stres i wypalenie zawodowe”</w:t>
      </w:r>
    </w:p>
    <w:p w14:paraId="45CD3815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6CED59CA" w14:textId="77777777" w:rsidR="005D742C" w:rsidRDefault="005D742C" w:rsidP="005D742C">
      <w:pPr>
        <w:pStyle w:val="TekstPodstawowy"/>
        <w:rPr>
          <w:lang w:eastAsia="pl-PL"/>
        </w:rPr>
      </w:pPr>
      <w:r>
        <w:rPr>
          <w:color w:val="212121"/>
          <w:sz w:val="22"/>
          <w:szCs w:val="22"/>
          <w:lang w:eastAsia="pl-PL"/>
        </w:rPr>
        <w:t>Mazowiecka Jednostka Wdrażania Programów Unijnych zaprasza Państwa do oszacowania ceny zorganizowania w/w usługi. 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14:paraId="689A8441" w14:textId="77777777" w:rsidR="005D742C" w:rsidRDefault="005D742C" w:rsidP="005D742C">
      <w:pPr>
        <w:pStyle w:val="NormalnyWeb"/>
        <w:jc w:val="both"/>
        <w:rPr>
          <w:rStyle w:val="Pogrubienie"/>
        </w:rPr>
      </w:pPr>
    </w:p>
    <w:p w14:paraId="0AD0A4C8" w14:textId="60F8E46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Proponowany program szkolenia:</w:t>
      </w:r>
    </w:p>
    <w:p w14:paraId="03C82A4F" w14:textId="77777777" w:rsidR="00BC113D" w:rsidRDefault="00BC113D" w:rsidP="00BC113D">
      <w:pPr>
        <w:jc w:val="center"/>
        <w:rPr>
          <w:rFonts w:ascii="Times New Roman" w:hAnsi="Times New Roman" w:cs="Times New Roman"/>
        </w:rPr>
      </w:pPr>
    </w:p>
    <w:p w14:paraId="310BC941" w14:textId="77777777" w:rsidR="00BC113D" w:rsidRDefault="00BC113D" w:rsidP="00BC113D">
      <w:pPr>
        <w:jc w:val="center"/>
      </w:pPr>
    </w:p>
    <w:p w14:paraId="2C349111" w14:textId="77777777" w:rsidR="00BC113D" w:rsidRDefault="00BC113D" w:rsidP="00BC113D">
      <w:pPr>
        <w:numPr>
          <w:ilvl w:val="0"/>
          <w:numId w:val="20"/>
        </w:numPr>
        <w:spacing w:line="600" w:lineRule="auto"/>
        <w:rPr>
          <w:rFonts w:eastAsia="Times New Roman"/>
        </w:rPr>
      </w:pPr>
      <w:r>
        <w:rPr>
          <w:rFonts w:eastAsia="Times New Roman"/>
        </w:rPr>
        <w:t>Stres – czym jest, czynniki stresu i jego wpływ na człowieka</w:t>
      </w:r>
    </w:p>
    <w:p w14:paraId="77ADF378" w14:textId="77777777" w:rsidR="00BC113D" w:rsidRDefault="00BC113D" w:rsidP="00BC113D">
      <w:pPr>
        <w:numPr>
          <w:ilvl w:val="0"/>
          <w:numId w:val="20"/>
        </w:numPr>
        <w:spacing w:line="600" w:lineRule="auto"/>
        <w:rPr>
          <w:rFonts w:eastAsia="Times New Roman"/>
        </w:rPr>
      </w:pPr>
      <w:r>
        <w:rPr>
          <w:rFonts w:eastAsia="Times New Roman"/>
        </w:rPr>
        <w:t xml:space="preserve">Źródła stresu </w:t>
      </w:r>
    </w:p>
    <w:p w14:paraId="67622892" w14:textId="77777777" w:rsidR="00BC113D" w:rsidRDefault="00BC113D" w:rsidP="00BC113D">
      <w:pPr>
        <w:numPr>
          <w:ilvl w:val="0"/>
          <w:numId w:val="20"/>
        </w:numPr>
        <w:spacing w:line="600" w:lineRule="auto"/>
        <w:rPr>
          <w:rFonts w:eastAsia="Times New Roman"/>
        </w:rPr>
      </w:pPr>
      <w:r>
        <w:rPr>
          <w:rFonts w:eastAsia="Times New Roman"/>
        </w:rPr>
        <w:t>Budowanie skutecznych strategii radzenia sobie ze stresem</w:t>
      </w:r>
    </w:p>
    <w:p w14:paraId="3BBB4B1F" w14:textId="77777777" w:rsidR="00BC113D" w:rsidRDefault="00BC113D" w:rsidP="00BC113D">
      <w:pPr>
        <w:numPr>
          <w:ilvl w:val="0"/>
          <w:numId w:val="20"/>
        </w:numPr>
        <w:spacing w:line="600" w:lineRule="auto"/>
        <w:rPr>
          <w:rFonts w:eastAsia="Times New Roman"/>
        </w:rPr>
      </w:pPr>
      <w:r>
        <w:rPr>
          <w:rFonts w:eastAsia="Times New Roman"/>
        </w:rPr>
        <w:t>Wypalenie zawodowe – czym jest i jak jest przez nas odczuwane</w:t>
      </w:r>
    </w:p>
    <w:p w14:paraId="1B3DB530" w14:textId="77777777" w:rsidR="00BC113D" w:rsidRDefault="00BC113D" w:rsidP="00BC113D">
      <w:pPr>
        <w:numPr>
          <w:ilvl w:val="0"/>
          <w:numId w:val="20"/>
        </w:numPr>
        <w:spacing w:line="600" w:lineRule="auto"/>
        <w:rPr>
          <w:rFonts w:eastAsia="Times New Roman"/>
        </w:rPr>
      </w:pPr>
      <w:r>
        <w:rPr>
          <w:rFonts w:eastAsia="Times New Roman"/>
        </w:rPr>
        <w:t>Czynniki psychologiczne mające wpływ na poczucie wypalenia zawodowego</w:t>
      </w:r>
    </w:p>
    <w:p w14:paraId="295CAC82" w14:textId="77777777" w:rsidR="00BC113D" w:rsidRDefault="00BC113D" w:rsidP="00BC113D">
      <w:pPr>
        <w:numPr>
          <w:ilvl w:val="0"/>
          <w:numId w:val="20"/>
        </w:numPr>
        <w:spacing w:line="600" w:lineRule="auto"/>
        <w:rPr>
          <w:rFonts w:eastAsia="Times New Roman"/>
        </w:rPr>
      </w:pPr>
      <w:r>
        <w:rPr>
          <w:rFonts w:eastAsia="Times New Roman"/>
        </w:rPr>
        <w:t>Czynniki przeciwdziałające wypaleniu zawodowemu</w:t>
      </w:r>
    </w:p>
    <w:p w14:paraId="6352C84C" w14:textId="77777777" w:rsidR="00BC113D" w:rsidRDefault="00BC113D" w:rsidP="00BC113D">
      <w:pPr>
        <w:numPr>
          <w:ilvl w:val="0"/>
          <w:numId w:val="20"/>
        </w:numPr>
        <w:spacing w:line="600" w:lineRule="auto"/>
        <w:rPr>
          <w:rFonts w:eastAsia="Times New Roman"/>
        </w:rPr>
      </w:pPr>
      <w:proofErr w:type="spellStart"/>
      <w:r>
        <w:rPr>
          <w:rFonts w:eastAsia="Times New Roman"/>
        </w:rPr>
        <w:t>Work</w:t>
      </w:r>
      <w:proofErr w:type="spellEnd"/>
      <w:r>
        <w:rPr>
          <w:rFonts w:eastAsia="Times New Roman"/>
        </w:rPr>
        <w:t xml:space="preserve">/life </w:t>
      </w:r>
      <w:proofErr w:type="spellStart"/>
      <w:r>
        <w:rPr>
          <w:rFonts w:eastAsia="Times New Roman"/>
        </w:rPr>
        <w:t>balance</w:t>
      </w:r>
      <w:proofErr w:type="spellEnd"/>
      <w:r>
        <w:rPr>
          <w:rFonts w:eastAsia="Times New Roman"/>
        </w:rPr>
        <w:t>- równowaga pomiędzy życiem prywatnym,  a zawodowym</w:t>
      </w:r>
    </w:p>
    <w:p w14:paraId="79DAF9FA" w14:textId="77777777" w:rsidR="00BC113D" w:rsidRDefault="00BC113D" w:rsidP="00BC113D">
      <w:pPr>
        <w:numPr>
          <w:ilvl w:val="0"/>
          <w:numId w:val="20"/>
        </w:numPr>
        <w:spacing w:line="600" w:lineRule="auto"/>
        <w:rPr>
          <w:rFonts w:eastAsia="Times New Roman"/>
        </w:rPr>
      </w:pPr>
      <w:r>
        <w:rPr>
          <w:rFonts w:eastAsia="Times New Roman"/>
        </w:rPr>
        <w:t>Test na wypalenie zawodowe – analiza wyników i co z nimi zrobić</w:t>
      </w:r>
    </w:p>
    <w:p w14:paraId="3CF491EE" w14:textId="181B8EC1" w:rsidR="007801AE" w:rsidRPr="00DD6CF7" w:rsidRDefault="005D742C" w:rsidP="005D742C">
      <w:pPr>
        <w:pStyle w:val="NormalnyWeb"/>
        <w:jc w:val="both"/>
        <w:rPr>
          <w:rFonts w:ascii="Calibri" w:hAnsi="Calibri" w:cs="Calibr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 w:rsidRPr="00DD6CF7">
        <w:rPr>
          <w:rFonts w:ascii="Calibri" w:hAnsi="Calibri" w:cs="Calibri"/>
          <w:b/>
          <w:bCs/>
          <w:color w:val="212121"/>
          <w:sz w:val="22"/>
          <w:szCs w:val="22"/>
        </w:rPr>
        <w:t>Co nas interesuje w ramach szkolenia:</w:t>
      </w:r>
    </w:p>
    <w:p w14:paraId="76EB82EA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40A4E95" w14:textId="77777777" w:rsidR="005D742C" w:rsidRDefault="005D742C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przygotowanie i przeprowadzenie szkolenia  przez eksperta (praktyka) spełniającego poniższe warunki:</w:t>
      </w:r>
    </w:p>
    <w:p w14:paraId="5A758278" w14:textId="268686CD" w:rsidR="005D742C" w:rsidRPr="007801AE" w:rsidRDefault="005D742C" w:rsidP="007801AE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 w:cstheme="minorBidi"/>
          <w:lang w:eastAsia="en-US"/>
        </w:rPr>
      </w:pPr>
      <w:r w:rsidRPr="007801AE">
        <w:rPr>
          <w:rFonts w:asciiTheme="minorHAnsi" w:hAnsiTheme="minorHAnsi" w:cstheme="minorBidi"/>
          <w:lang w:eastAsia="en-US"/>
        </w:rPr>
        <w:t>wykształcenie wyższe</w:t>
      </w:r>
      <w:r w:rsidR="00365B04">
        <w:rPr>
          <w:rFonts w:asciiTheme="minorHAnsi" w:hAnsiTheme="minorHAnsi" w:cstheme="minorBidi"/>
          <w:lang w:eastAsia="en-US"/>
        </w:rPr>
        <w:t xml:space="preserve"> kierunkowe, np. psychologiczne, socjologiczne, pedagogiczne</w:t>
      </w:r>
    </w:p>
    <w:p w14:paraId="262AB9C6" w14:textId="7A9BD035" w:rsidR="007801AE" w:rsidRPr="00365B04" w:rsidRDefault="005D742C" w:rsidP="007801AE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 w:cstheme="minorBidi"/>
          <w:lang w:eastAsia="en-US"/>
        </w:rPr>
      </w:pPr>
      <w:r w:rsidRPr="00365B04">
        <w:rPr>
          <w:rFonts w:asciiTheme="minorHAnsi" w:hAnsiTheme="minorHAnsi" w:cstheme="minorBidi"/>
          <w:lang w:eastAsia="en-US"/>
        </w:rPr>
        <w:t xml:space="preserve">minimum 3 -  letnie, udokumentowane doświadczenie w prowadzeniu szkoleń </w:t>
      </w:r>
      <w:r w:rsidR="007801AE" w:rsidRPr="00365B04">
        <w:rPr>
          <w:rFonts w:asciiTheme="minorHAnsi" w:hAnsiTheme="minorHAnsi" w:cstheme="minorBidi"/>
          <w:lang w:eastAsia="en-US"/>
        </w:rPr>
        <w:t xml:space="preserve">z zakresu </w:t>
      </w:r>
      <w:r w:rsidR="00365B04" w:rsidRPr="00365B04">
        <w:rPr>
          <w:rFonts w:asciiTheme="minorHAnsi" w:hAnsiTheme="minorHAnsi" w:cstheme="minorBidi"/>
          <w:lang w:eastAsia="en-US"/>
        </w:rPr>
        <w:t>wypalenia zawodowego</w:t>
      </w:r>
      <w:r w:rsidR="007801AE" w:rsidRPr="00365B04">
        <w:rPr>
          <w:rFonts w:asciiTheme="minorHAnsi" w:hAnsiTheme="minorHAnsi" w:cstheme="minorBidi"/>
          <w:lang w:eastAsia="en-US"/>
        </w:rPr>
        <w:t xml:space="preserve"> , tj. prowadzenie osobiście jako trener w ciągu ostatnich 3 lat </w:t>
      </w:r>
      <w:r w:rsidR="007801AE" w:rsidRPr="00365B04">
        <w:rPr>
          <w:rFonts w:asciiTheme="minorHAnsi" w:hAnsiTheme="minorHAnsi" w:cstheme="minorBidi"/>
          <w:lang w:eastAsia="en-US"/>
        </w:rPr>
        <w:lastRenderedPageBreak/>
        <w:t xml:space="preserve">przed upływem terminu składania ofert, co najmniej </w:t>
      </w:r>
      <w:r w:rsidR="003253C6" w:rsidRPr="00365B04">
        <w:rPr>
          <w:rFonts w:asciiTheme="minorHAnsi" w:hAnsiTheme="minorHAnsi" w:cstheme="minorBidi"/>
          <w:lang w:eastAsia="en-US"/>
        </w:rPr>
        <w:t>20</w:t>
      </w:r>
      <w:r w:rsidR="007801AE" w:rsidRPr="00365B04">
        <w:rPr>
          <w:rFonts w:asciiTheme="minorHAnsi" w:hAnsiTheme="minorHAnsi" w:cstheme="minorBidi"/>
          <w:lang w:eastAsia="en-US"/>
        </w:rPr>
        <w:t xml:space="preserve"> szkoleń z zakresu </w:t>
      </w:r>
      <w:r w:rsidR="00365B04" w:rsidRPr="00365B04">
        <w:rPr>
          <w:rFonts w:asciiTheme="minorHAnsi" w:hAnsiTheme="minorHAnsi" w:cstheme="minorBidi"/>
          <w:lang w:eastAsia="en-US"/>
        </w:rPr>
        <w:t xml:space="preserve">wypalenia zawodowego </w:t>
      </w:r>
      <w:r w:rsidR="007801AE" w:rsidRPr="00365B04">
        <w:rPr>
          <w:rFonts w:asciiTheme="minorHAnsi" w:hAnsiTheme="minorHAnsi" w:cstheme="minorBidi"/>
          <w:lang w:eastAsia="en-US"/>
        </w:rPr>
        <w:t>dla co najmniej 10 osobowych grup uczestników.</w:t>
      </w:r>
    </w:p>
    <w:p w14:paraId="23AA79B3" w14:textId="77777777" w:rsidR="00DD17E7" w:rsidRPr="00DD17E7" w:rsidRDefault="00DD17E7" w:rsidP="00DD17E7">
      <w:pPr>
        <w:pStyle w:val="Akapitzlist"/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  <w:u w:val="single"/>
        </w:rPr>
      </w:pPr>
      <w:r w:rsidRPr="00DD17E7">
        <w:rPr>
          <w:rFonts w:asciiTheme="minorHAnsi" w:hAnsiTheme="minorHAnsi" w:cstheme="minorHAnsi"/>
          <w:color w:val="212121"/>
          <w:u w:val="single"/>
        </w:rPr>
        <w:t xml:space="preserve">Zamawiający zastrzega możliwość spotkania on-line z trenerem przed szkoleniem, w celu omówienia programu szkolenia </w:t>
      </w:r>
    </w:p>
    <w:p w14:paraId="5E0B98B9" w14:textId="7E6A08DC" w:rsidR="00DD17E7" w:rsidRPr="009652F2" w:rsidRDefault="00DD17E7" w:rsidP="00DD17E7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</w:rPr>
      </w:pPr>
      <w:r w:rsidRPr="009652F2">
        <w:rPr>
          <w:rFonts w:asciiTheme="minorHAnsi" w:hAnsiTheme="minorHAnsi" w:cstheme="minorHAnsi"/>
          <w:color w:val="212121"/>
        </w:rPr>
        <w:t>opracowanie i przygotowanie materiału dydaktycznego dla wszystkich uczestników szkolenia</w:t>
      </w:r>
      <w:r w:rsidR="00153EF5">
        <w:rPr>
          <w:rFonts w:asciiTheme="minorHAnsi" w:hAnsiTheme="minorHAnsi" w:cstheme="minorHAnsi"/>
          <w:color w:val="212121"/>
        </w:rPr>
        <w:t xml:space="preserve"> + 1 egzemplarz archiwalny dla Zamawiającego</w:t>
      </w:r>
      <w:r w:rsidRPr="009652F2">
        <w:rPr>
          <w:rFonts w:asciiTheme="minorHAnsi" w:hAnsiTheme="minorHAnsi" w:cstheme="minorHAnsi"/>
          <w:color w:val="212121"/>
        </w:rPr>
        <w:t xml:space="preserve">. </w:t>
      </w:r>
    </w:p>
    <w:p w14:paraId="7DEEE318" w14:textId="14FC0584" w:rsidR="00DD17E7" w:rsidRPr="006126FC" w:rsidRDefault="00DD17E7" w:rsidP="00DD17E7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</w:rPr>
      </w:pPr>
      <w:r w:rsidRPr="00DD17E7">
        <w:rPr>
          <w:rFonts w:asciiTheme="minorHAnsi" w:hAnsiTheme="minorHAnsi" w:cstheme="minorHAnsi"/>
          <w:color w:val="212121"/>
        </w:rPr>
        <w:t>przygotowania i wręczenia uczestnikom ankiet oceniających szkolenie, przekazania oryginałów ankiet Zamawiającemu</w:t>
      </w:r>
      <w:r w:rsidR="00C013D5">
        <w:rPr>
          <w:rFonts w:asciiTheme="minorHAnsi" w:hAnsiTheme="minorHAnsi" w:cstheme="minorHAnsi"/>
          <w:color w:val="212121"/>
        </w:rPr>
        <w:t>.</w:t>
      </w:r>
    </w:p>
    <w:p w14:paraId="508B1384" w14:textId="78465B59" w:rsidR="00DD17E7" w:rsidRPr="006126FC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przygotowanie i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wręczenie pracownikom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dyplomów ukończenia szkolenia (certyfikatów) w</w:t>
      </w:r>
      <w:r w:rsidR="00365B04">
        <w:rPr>
          <w:rFonts w:asciiTheme="minorHAnsi" w:hAnsiTheme="minorHAnsi" w:cstheme="minorHAnsi"/>
          <w:color w:val="212121"/>
          <w:sz w:val="22"/>
          <w:szCs w:val="22"/>
        </w:rPr>
        <w:t> 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formie papierowej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oraz przesłanie kopii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Zamawiającemu</w:t>
      </w:r>
      <w:r w:rsidR="00C013D5">
        <w:rPr>
          <w:rFonts w:asciiTheme="minorHAnsi" w:hAnsiTheme="minorHAnsi" w:cstheme="minorHAnsi"/>
          <w:color w:val="212121"/>
          <w:sz w:val="22"/>
          <w:szCs w:val="22"/>
        </w:rPr>
        <w:t>.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02789C47" w14:textId="10859E0E" w:rsidR="00DD17E7" w:rsidRPr="006126FC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przygotowanie raportu ewaluacyjnego ze szkolenia dla Zamawiającego</w:t>
      </w:r>
      <w:r w:rsidR="00C013D5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496E5ED6" w14:textId="77777777" w:rsidR="00DD17E7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przygotowanie protokołu odbioru w formie papierowej zgodnie z wymaganiami Zamawiającego.</w:t>
      </w:r>
    </w:p>
    <w:p w14:paraId="2A390B4A" w14:textId="13F7D9B0" w:rsidR="00DD17E7" w:rsidRPr="0093110E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  <w:r w:rsidRPr="0093110E">
        <w:rPr>
          <w:rFonts w:asciiTheme="minorHAnsi" w:hAnsiTheme="minorHAnsi" w:cstheme="minorHAnsi"/>
          <w:color w:val="212121"/>
          <w:sz w:val="22"/>
          <w:szCs w:val="22"/>
          <w:u w:val="single"/>
        </w:rPr>
        <w:t xml:space="preserve">możliwość zadawania  pytań/kontaktu mailowego z trenerem po szkoleniu przez </w:t>
      </w:r>
      <w:r w:rsidR="00F7436F" w:rsidRPr="0093110E">
        <w:rPr>
          <w:rFonts w:asciiTheme="minorHAnsi" w:hAnsiTheme="minorHAnsi" w:cstheme="minorHAnsi"/>
          <w:color w:val="212121"/>
          <w:sz w:val="22"/>
          <w:szCs w:val="22"/>
          <w:u w:val="single"/>
        </w:rPr>
        <w:t>30</w:t>
      </w:r>
      <w:r w:rsidRPr="0093110E">
        <w:rPr>
          <w:rFonts w:asciiTheme="minorHAnsi" w:hAnsiTheme="minorHAnsi" w:cstheme="minorHAnsi"/>
          <w:color w:val="212121"/>
          <w:sz w:val="22"/>
          <w:szCs w:val="22"/>
          <w:u w:val="single"/>
        </w:rPr>
        <w:t xml:space="preserve"> dni roboczych.</w:t>
      </w:r>
    </w:p>
    <w:p w14:paraId="6972DDA9" w14:textId="77777777" w:rsidR="00DD17E7" w:rsidRPr="008256B1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5" w:history="1">
        <w:r w:rsidRPr="008256B1">
          <w:rPr>
            <w:rStyle w:val="Hipercze"/>
            <w:rFonts w:asciiTheme="minorHAnsi" w:hAnsiTheme="minorHAnsi" w:cstheme="minorHAnsi"/>
            <w:sz w:val="22"/>
            <w:szCs w:val="22"/>
          </w:rPr>
          <w:t>www.google.pl</w:t>
        </w:r>
      </w:hyperlink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, </w:t>
      </w:r>
      <w:hyperlink r:id="rId6" w:history="1">
        <w:r w:rsidRPr="008256B1">
          <w:rPr>
            <w:rStyle w:val="Hipercze"/>
            <w:rFonts w:asciiTheme="minorHAnsi" w:hAnsiTheme="minorHAnsi" w:cstheme="minorHAnsi"/>
            <w:sz w:val="22"/>
            <w:szCs w:val="22"/>
          </w:rPr>
          <w:t>www.targeo.pl</w:t>
        </w:r>
      </w:hyperlink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 lub podobnych) dostosowana do prowadzenia szkolenia dla zaplanowanej grupy osób, tj.:</w:t>
      </w:r>
    </w:p>
    <w:p w14:paraId="76AE9D0B" w14:textId="77777777" w:rsidR="00DD17E7" w:rsidRDefault="00DD17E7" w:rsidP="00DD17E7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z wyposażeniem (w tym rzutnik multimedialny, laptop, flipchart, ekran, itp.)</w:t>
      </w:r>
    </w:p>
    <w:p w14:paraId="23CBAA7B" w14:textId="77777777" w:rsidR="00DD17E7" w:rsidRDefault="00DD17E7" w:rsidP="00DD17E7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serwis konferencyjny, kawowy, lunch (lunch dwudaniowy podany w sali restauracyjnej- poza salą szkoleniową).</w:t>
      </w:r>
    </w:p>
    <w:p w14:paraId="5757F158" w14:textId="77777777" w:rsidR="00DD17E7" w:rsidRDefault="00DD17E7" w:rsidP="00DD17E7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posiadająca oświetlenie naturalne (okna) oraz sztuczne</w:t>
      </w:r>
    </w:p>
    <w:p w14:paraId="63D2B3CE" w14:textId="77777777" w:rsidR="00DD17E7" w:rsidRDefault="00DD17E7" w:rsidP="00DD17E7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posiadającej</w:t>
      </w:r>
      <w:r w:rsidRPr="00910461">
        <w:rPr>
          <w:rFonts w:asciiTheme="minorHAnsi" w:hAnsiTheme="minorHAnsi"/>
          <w:sz w:val="22"/>
          <w:szCs w:val="22"/>
        </w:rPr>
        <w:t xml:space="preserve"> klimatyzację</w:t>
      </w:r>
      <w:r>
        <w:rPr>
          <w:rFonts w:asciiTheme="minorHAnsi" w:hAnsiTheme="minorHAnsi"/>
          <w:sz w:val="22"/>
          <w:szCs w:val="22"/>
        </w:rPr>
        <w:t xml:space="preserve"> i ogrzewanie, nie dopuszcza się klimatyzatorów przenośnych</w:t>
      </w:r>
      <w:r w:rsidRPr="00910461">
        <w:rPr>
          <w:rFonts w:asciiTheme="minorHAnsi" w:hAnsiTheme="minorHAnsi"/>
          <w:sz w:val="22"/>
          <w:szCs w:val="22"/>
        </w:rPr>
        <w:t>;</w:t>
      </w:r>
    </w:p>
    <w:p w14:paraId="5DAFF6AC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2970B5C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379BB153" w14:textId="77777777" w:rsidR="005D742C" w:rsidRDefault="005D742C" w:rsidP="005D742C">
      <w:pPr>
        <w:pStyle w:val="NormalnyWeb"/>
        <w:jc w:val="both"/>
        <w:rPr>
          <w:rStyle w:val="Pogrubienie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Przy ocenie ofert Zamawiający będzie brał pod uwagę kryteria takie jak: </w:t>
      </w:r>
    </w:p>
    <w:p w14:paraId="6AEE7C04" w14:textId="77777777" w:rsidR="005D742C" w:rsidRDefault="005D742C" w:rsidP="005D742C">
      <w:pPr>
        <w:pStyle w:val="NormalnyWeb"/>
        <w:jc w:val="both"/>
      </w:pPr>
    </w:p>
    <w:p w14:paraId="5A188E80" w14:textId="2C6DBBA7" w:rsidR="005D742C" w:rsidRDefault="00B211D3" w:rsidP="005D742C">
      <w:pPr>
        <w:pStyle w:val="NormalnyWeb"/>
        <w:numPr>
          <w:ilvl w:val="0"/>
          <w:numId w:val="13"/>
        </w:numPr>
        <w:jc w:val="both"/>
        <w:rPr>
          <w:rStyle w:val="Pogrubienie"/>
          <w:color w:val="212121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C</w:t>
      </w:r>
      <w:r w:rsidR="005D742C">
        <w:rPr>
          <w:rStyle w:val="Pogrubienie"/>
          <w:rFonts w:ascii="Calibri" w:hAnsi="Calibri" w:cs="Calibri"/>
          <w:color w:val="212121"/>
          <w:sz w:val="22"/>
          <w:szCs w:val="22"/>
        </w:rPr>
        <w:t>ena</w:t>
      </w:r>
      <w:r w:rsidR="005D742C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5D742C">
        <w:rPr>
          <w:rFonts w:ascii="Calibri" w:hAnsi="Calibri" w:cs="Calibri"/>
          <w:b/>
          <w:bCs/>
          <w:color w:val="212121"/>
          <w:sz w:val="22"/>
          <w:szCs w:val="22"/>
        </w:rPr>
        <w:t>przeprowadzenia szkolenia</w:t>
      </w:r>
      <w:r w:rsidR="005D742C">
        <w:rPr>
          <w:rFonts w:ascii="Calibri" w:hAnsi="Calibri" w:cs="Calibri"/>
          <w:color w:val="212121"/>
          <w:sz w:val="22"/>
          <w:szCs w:val="22"/>
        </w:rPr>
        <w:t xml:space="preserve"> (wyliczona zgodnie ze wskazaniem Zamawiającego, tj. stawka za 1 osobę x liczba osób)-</w:t>
      </w:r>
      <w:r w:rsidR="007A588B">
        <w:rPr>
          <w:rFonts w:ascii="Calibri" w:hAnsi="Calibri" w:cs="Calibri"/>
          <w:b/>
          <w:bCs/>
          <w:color w:val="212121"/>
          <w:sz w:val="22"/>
          <w:szCs w:val="22"/>
        </w:rPr>
        <w:t>waga 55</w:t>
      </w:r>
      <w:r w:rsidR="005D742C">
        <w:rPr>
          <w:rFonts w:ascii="Calibri" w:hAnsi="Calibri" w:cs="Calibri"/>
          <w:b/>
          <w:bCs/>
          <w:color w:val="212121"/>
          <w:sz w:val="22"/>
          <w:szCs w:val="22"/>
        </w:rPr>
        <w:t>% (max</w:t>
      </w:r>
      <w:r w:rsidR="005D742C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0F17AD">
        <w:rPr>
          <w:rStyle w:val="Pogrubienie"/>
          <w:rFonts w:ascii="Calibri" w:hAnsi="Calibri" w:cs="Calibri"/>
          <w:color w:val="212121"/>
          <w:sz w:val="22"/>
          <w:szCs w:val="22"/>
        </w:rPr>
        <w:t>55</w:t>
      </w:r>
      <w:r w:rsidR="005D742C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pkt);</w:t>
      </w:r>
    </w:p>
    <w:p w14:paraId="7B1FB7D0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0ADB954F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24FBBD29" w14:textId="19B2CC34" w:rsidR="005D742C" w:rsidRPr="00F7436F" w:rsidRDefault="005D742C" w:rsidP="005D742C">
      <w:pPr>
        <w:pStyle w:val="NormalnyWeb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 xml:space="preserve">Doświadczenie trenera - </w:t>
      </w:r>
      <w:r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liczba przeprowadzonych szkoleń przez wskazanego trenera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 –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7A588B" w:rsidRPr="00F7436F">
        <w:rPr>
          <w:rFonts w:asciiTheme="minorHAnsi" w:hAnsiTheme="minorHAnsi" w:cstheme="minorHAnsi"/>
          <w:b/>
          <w:bCs/>
          <w:color w:val="212121"/>
          <w:sz w:val="22"/>
          <w:szCs w:val="22"/>
        </w:rPr>
        <w:t>waga 45</w:t>
      </w:r>
      <w:r w:rsidRPr="00F7436F">
        <w:rPr>
          <w:rFonts w:asciiTheme="minorHAnsi" w:hAnsiTheme="minorHAnsi" w:cstheme="minorHAnsi"/>
          <w:b/>
          <w:bCs/>
          <w:color w:val="212121"/>
          <w:sz w:val="22"/>
          <w:szCs w:val="22"/>
        </w:rPr>
        <w:t>% (</w:t>
      </w:r>
      <w:r w:rsidR="000F17AD" w:rsidRPr="00F7436F">
        <w:rPr>
          <w:rFonts w:asciiTheme="minorHAnsi" w:hAnsiTheme="minorHAnsi" w:cstheme="minorHAnsi"/>
          <w:b/>
          <w:bCs/>
          <w:sz w:val="22"/>
          <w:szCs w:val="22"/>
        </w:rPr>
        <w:t>max 45</w:t>
      </w:r>
      <w:r w:rsidRPr="00F7436F">
        <w:rPr>
          <w:rFonts w:asciiTheme="minorHAnsi" w:hAnsiTheme="minorHAnsi" w:cstheme="minorHAnsi"/>
          <w:b/>
          <w:bCs/>
          <w:sz w:val="22"/>
          <w:szCs w:val="22"/>
        </w:rPr>
        <w:t xml:space="preserve"> pkt)</w:t>
      </w:r>
    </w:p>
    <w:p w14:paraId="68948FFB" w14:textId="77777777" w:rsidR="005D742C" w:rsidRDefault="005D742C" w:rsidP="005D742C">
      <w:pPr>
        <w:pStyle w:val="NormalnyWeb"/>
        <w:ind w:firstLine="360"/>
        <w:jc w:val="both"/>
        <w:rPr>
          <w:rStyle w:val="Pogrubienie"/>
          <w:b w:val="0"/>
          <w:bCs w:val="0"/>
        </w:rPr>
      </w:pPr>
    </w:p>
    <w:p w14:paraId="266471F8" w14:textId="77777777" w:rsidR="005D742C" w:rsidRDefault="005D742C" w:rsidP="005D742C">
      <w:pPr>
        <w:pStyle w:val="NormalnyWeb"/>
        <w:ind w:firstLine="360"/>
        <w:jc w:val="both"/>
        <w:rPr>
          <w:sz w:val="22"/>
          <w:szCs w:val="22"/>
        </w:rPr>
      </w:pPr>
    </w:p>
    <w:p w14:paraId="7FF4CE49" w14:textId="0438EB65" w:rsidR="009E1B23" w:rsidRDefault="005D742C" w:rsidP="009E1B23">
      <w:pPr>
        <w:pStyle w:val="NormalnyWeb"/>
        <w:jc w:val="both"/>
        <w:rPr>
          <w:rStyle w:val="Pogrubienie"/>
          <w:b w:val="0"/>
          <w:bCs w:val="0"/>
        </w:rPr>
      </w:pPr>
      <w:r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Planowana liczba osób:</w:t>
      </w:r>
      <w:r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="00F0634C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 </w:t>
      </w:r>
      <w:r w:rsidR="00F0634C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ok. </w:t>
      </w:r>
      <w:r w:rsidR="00FE581B">
        <w:rPr>
          <w:rStyle w:val="Pogrubienie"/>
          <w:rFonts w:ascii="Calibri" w:hAnsi="Calibri" w:cs="Calibri"/>
          <w:color w:val="212121"/>
          <w:sz w:val="22"/>
          <w:szCs w:val="22"/>
        </w:rPr>
        <w:t>2</w:t>
      </w:r>
      <w:r w:rsidR="00BC113D">
        <w:rPr>
          <w:rStyle w:val="Pogrubienie"/>
          <w:rFonts w:ascii="Calibri" w:hAnsi="Calibri" w:cs="Calibri"/>
          <w:color w:val="212121"/>
          <w:sz w:val="22"/>
          <w:szCs w:val="22"/>
        </w:rPr>
        <w:t>6</w:t>
      </w:r>
      <w:r w:rsidR="00F0634C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os</w:t>
      </w:r>
      <w:r w:rsidR="007801AE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>ób</w:t>
      </w:r>
      <w:r w:rsidR="00F0634C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 w:rsidR="009E1B23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Minimalna liczba uczestników </w:t>
      </w:r>
      <w:r w:rsidR="00FE581B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z</w:t>
      </w:r>
      <w:r w:rsidR="009E1B23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agwarantowana przez Zamawiającego wynosi </w:t>
      </w:r>
      <w:r w:rsidR="00FE581B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22</w:t>
      </w:r>
      <w:r w:rsidR="009E1B23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os</w:t>
      </w:r>
      <w:r w:rsidR="00FE581B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o</w:t>
      </w:r>
      <w:r w:rsidR="009E1B23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b</w:t>
      </w:r>
      <w:r w:rsidR="00FE581B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y</w:t>
      </w:r>
      <w:r w:rsidR="009E1B23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.</w:t>
      </w:r>
    </w:p>
    <w:p w14:paraId="7674EC24" w14:textId="1A95CD61" w:rsidR="005D742C" w:rsidRDefault="005D742C" w:rsidP="005D742C">
      <w:pPr>
        <w:pStyle w:val="NormalnyWeb"/>
        <w:jc w:val="both"/>
        <w:rPr>
          <w:rStyle w:val="Pogrubienie"/>
          <w:b w:val="0"/>
          <w:bCs w:val="0"/>
        </w:rPr>
      </w:pPr>
    </w:p>
    <w:p w14:paraId="7E9411FE" w14:textId="7385BE77" w:rsidR="005D742C" w:rsidRPr="00F7436F" w:rsidRDefault="005D742C" w:rsidP="005D742C">
      <w:pPr>
        <w:pStyle w:val="NormalnyWeb"/>
        <w:jc w:val="both"/>
        <w:rPr>
          <w:rStyle w:val="Pogrubienie"/>
          <w:rFonts w:ascii="Calibri" w:hAnsi="Calibri" w:cs="Calibri"/>
          <w:sz w:val="22"/>
          <w:szCs w:val="22"/>
        </w:rPr>
      </w:pPr>
      <w:bookmarkStart w:id="0" w:name="_Hlk99012015"/>
      <w:r w:rsidRPr="00BC113D"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Czas trwania szkolenia</w:t>
      </w:r>
      <w:r w:rsidR="00F7436F" w:rsidRPr="00BC113D"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:</w:t>
      </w:r>
      <w:r w:rsidR="00F7436F" w:rsidRPr="00BC113D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6967B7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 w:rsidR="00FE581B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>1</w:t>
      </w:r>
      <w:r w:rsidR="006967B7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grup</w:t>
      </w:r>
      <w:r w:rsidR="00FE581B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>a</w:t>
      </w:r>
      <w:r w:rsidR="006967B7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szkoleniow</w:t>
      </w:r>
      <w:r w:rsidR="00F9682D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>a</w:t>
      </w:r>
      <w:r w:rsidR="006967B7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x </w:t>
      </w:r>
      <w:r w:rsidR="00BC113D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>1</w:t>
      </w:r>
      <w:r w:rsidR="006967B7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d</w:t>
      </w:r>
      <w:r w:rsidR="00BC113D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>zień</w:t>
      </w:r>
      <w:r w:rsidR="006967B7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 w:rsidRPr="00BC113D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(Program szkolenia powinien obejmować co najmniej </w:t>
      </w:r>
      <w:r w:rsidR="003B59F3" w:rsidRPr="00BC113D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8</w:t>
      </w:r>
      <w:r w:rsidRPr="00BC113D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godzin szkoleniowych; godzina szkoleniowa = 45 minut</w:t>
      </w:r>
      <w:r w:rsidRPr="00BC113D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)</w:t>
      </w:r>
      <w:r w:rsidR="00F7436F" w:rsidRPr="00BC113D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, czyli łącznie </w:t>
      </w:r>
      <w:r w:rsidR="00BC113D" w:rsidRPr="00BC113D">
        <w:rPr>
          <w:rStyle w:val="Pogrubienie"/>
          <w:rFonts w:ascii="Calibri" w:hAnsi="Calibri" w:cs="Calibri"/>
          <w:sz w:val="22"/>
          <w:szCs w:val="22"/>
        </w:rPr>
        <w:t>1</w:t>
      </w:r>
      <w:r w:rsidR="00F7436F" w:rsidRPr="00BC113D"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="00BC113D" w:rsidRPr="00BC113D">
        <w:rPr>
          <w:rStyle w:val="Pogrubienie"/>
          <w:rFonts w:ascii="Calibri" w:hAnsi="Calibri" w:cs="Calibri"/>
          <w:sz w:val="22"/>
          <w:szCs w:val="22"/>
        </w:rPr>
        <w:t>dzień</w:t>
      </w:r>
      <w:r w:rsidR="00F7436F" w:rsidRPr="00BC113D">
        <w:rPr>
          <w:rStyle w:val="Pogrubienie"/>
          <w:rFonts w:ascii="Calibri" w:hAnsi="Calibri" w:cs="Calibri"/>
          <w:sz w:val="22"/>
          <w:szCs w:val="22"/>
        </w:rPr>
        <w:t xml:space="preserve"> szkoleniow</w:t>
      </w:r>
      <w:r w:rsidR="00BC113D" w:rsidRPr="00BC113D">
        <w:rPr>
          <w:rStyle w:val="Pogrubienie"/>
          <w:rFonts w:ascii="Calibri" w:hAnsi="Calibri" w:cs="Calibri"/>
          <w:sz w:val="22"/>
          <w:szCs w:val="22"/>
        </w:rPr>
        <w:t>y</w:t>
      </w:r>
      <w:r w:rsidR="00F7436F" w:rsidRPr="00F7436F">
        <w:rPr>
          <w:rStyle w:val="Pogrubienie"/>
          <w:rFonts w:ascii="Calibri" w:hAnsi="Calibri" w:cs="Calibri"/>
          <w:sz w:val="22"/>
          <w:szCs w:val="22"/>
        </w:rPr>
        <w:t xml:space="preserve"> </w:t>
      </w:r>
    </w:p>
    <w:p w14:paraId="1183334A" w14:textId="51CE9DC8" w:rsidR="005D742C" w:rsidRDefault="005D742C" w:rsidP="005D742C">
      <w:pPr>
        <w:pStyle w:val="NormalnyWeb"/>
        <w:jc w:val="both"/>
        <w:rPr>
          <w:u w:val="single"/>
        </w:rPr>
      </w:pPr>
    </w:p>
    <w:p w14:paraId="715354A7" w14:textId="024FD583" w:rsidR="005D742C" w:rsidRDefault="005D742C" w:rsidP="005D742C">
      <w:pPr>
        <w:pStyle w:val="NormalnyWeb"/>
        <w:jc w:val="both"/>
        <w:rPr>
          <w:rStyle w:val="Pogrubienie"/>
        </w:rPr>
      </w:pPr>
      <w:r>
        <w:rPr>
          <w:rFonts w:ascii="Calibri" w:hAnsi="Calibri" w:cs="Calibri"/>
          <w:color w:val="212121"/>
          <w:sz w:val="22"/>
          <w:szCs w:val="22"/>
          <w:u w:val="single"/>
        </w:rPr>
        <w:t>Termin szkole</w:t>
      </w:r>
      <w:r w:rsidR="00BC113D">
        <w:rPr>
          <w:rFonts w:ascii="Calibri" w:hAnsi="Calibri" w:cs="Calibri"/>
          <w:color w:val="212121"/>
          <w:sz w:val="22"/>
          <w:szCs w:val="22"/>
          <w:u w:val="single"/>
        </w:rPr>
        <w:t>nia</w:t>
      </w:r>
      <w:r>
        <w:rPr>
          <w:rFonts w:ascii="Calibri" w:hAnsi="Calibri" w:cs="Calibri"/>
          <w:color w:val="212121"/>
          <w:sz w:val="22"/>
          <w:szCs w:val="22"/>
          <w:u w:val="single"/>
        </w:rPr>
        <w:t>: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 </w:t>
      </w:r>
      <w:r w:rsidR="00BC113D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3 </w:t>
      </w:r>
      <w:r w:rsidR="00F9682D">
        <w:rPr>
          <w:rStyle w:val="Pogrubienie"/>
          <w:rFonts w:ascii="Calibri" w:hAnsi="Calibri" w:cs="Calibri"/>
          <w:color w:val="212121"/>
          <w:sz w:val="22"/>
          <w:szCs w:val="22"/>
        </w:rPr>
        <w:t>czerwc</w:t>
      </w:r>
      <w:r w:rsidR="00BC113D">
        <w:rPr>
          <w:rStyle w:val="Pogrubienie"/>
          <w:rFonts w:ascii="Calibri" w:hAnsi="Calibri" w:cs="Calibri"/>
          <w:color w:val="212121"/>
          <w:sz w:val="22"/>
          <w:szCs w:val="22"/>
        </w:rPr>
        <w:t>a</w:t>
      </w:r>
      <w:r w:rsidR="00C50686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2022r.</w:t>
      </w:r>
    </w:p>
    <w:p w14:paraId="24E38268" w14:textId="77777777" w:rsidR="005D742C" w:rsidRDefault="005D742C" w:rsidP="005D742C">
      <w:pPr>
        <w:pStyle w:val="NormalnyWeb"/>
        <w:jc w:val="both"/>
      </w:pPr>
    </w:p>
    <w:p w14:paraId="470E8D72" w14:textId="5A144FE3" w:rsidR="005D742C" w:rsidRDefault="005D742C" w:rsidP="00BC113D">
      <w:pPr>
        <w:pStyle w:val="NormalnyWeb"/>
        <w:rPr>
          <w:rStyle w:val="Pogrubienie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Proszę o przesłanie oferty </w:t>
      </w:r>
      <w:r w:rsidR="00BC113D">
        <w:rPr>
          <w:rFonts w:ascii="Calibri" w:hAnsi="Calibri" w:cs="Calibri"/>
          <w:color w:val="212121"/>
          <w:sz w:val="22"/>
          <w:szCs w:val="22"/>
        </w:rPr>
        <w:t xml:space="preserve">szacunkowej </w:t>
      </w:r>
      <w:r>
        <w:rPr>
          <w:rFonts w:ascii="Calibri" w:hAnsi="Calibri" w:cs="Calibri"/>
          <w:color w:val="212121"/>
          <w:sz w:val="22"/>
          <w:szCs w:val="22"/>
        </w:rPr>
        <w:t>mailem na adres</w:t>
      </w:r>
      <w:r w:rsidR="001F7690">
        <w:rPr>
          <w:rFonts w:ascii="Calibri" w:hAnsi="Calibri" w:cs="Calibri"/>
          <w:color w:val="212121"/>
          <w:sz w:val="22"/>
          <w:szCs w:val="22"/>
        </w:rPr>
        <w:t xml:space="preserve">: </w:t>
      </w:r>
      <w:r w:rsidR="001F7690" w:rsidRPr="00F9682D">
        <w:rPr>
          <w:rFonts w:ascii="Calibri" w:hAnsi="Calibri" w:cs="Calibri"/>
          <w:b/>
          <w:bCs/>
          <w:color w:val="212121"/>
          <w:sz w:val="22"/>
          <w:szCs w:val="22"/>
        </w:rPr>
        <w:t>wkrszkolenia@mazowia.eu</w:t>
      </w:r>
      <w:r w:rsidRPr="00F9682D">
        <w:rPr>
          <w:rFonts w:ascii="Calibri" w:hAnsi="Calibri" w:cs="Calibri"/>
          <w:b/>
          <w:bCs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 xml:space="preserve">do dnia </w:t>
      </w:r>
      <w:r w:rsidR="00B21AB9">
        <w:rPr>
          <w:rFonts w:ascii="Calibri" w:hAnsi="Calibri" w:cs="Calibri"/>
          <w:b/>
          <w:bCs/>
          <w:color w:val="212121"/>
          <w:sz w:val="22"/>
          <w:szCs w:val="22"/>
        </w:rPr>
        <w:t>12</w:t>
      </w:r>
      <w:r w:rsidR="00F0634C">
        <w:rPr>
          <w:rFonts w:ascii="Calibri" w:hAnsi="Calibri" w:cs="Calibri"/>
          <w:b/>
          <w:bCs/>
          <w:color w:val="212121"/>
          <w:sz w:val="22"/>
          <w:szCs w:val="22"/>
        </w:rPr>
        <w:t xml:space="preserve"> </w:t>
      </w:r>
      <w:r w:rsidR="00B21AB9">
        <w:rPr>
          <w:rFonts w:ascii="Calibri" w:hAnsi="Calibri" w:cs="Calibri"/>
          <w:b/>
          <w:bCs/>
          <w:color w:val="212121"/>
          <w:sz w:val="22"/>
          <w:szCs w:val="22"/>
        </w:rPr>
        <w:t>maja</w:t>
      </w:r>
      <w:r w:rsidR="00F9682D">
        <w:rPr>
          <w:rFonts w:ascii="Calibri" w:hAnsi="Calibri" w:cs="Calibri"/>
          <w:b/>
          <w:bCs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202</w:t>
      </w:r>
      <w:r w:rsidR="001F7690">
        <w:rPr>
          <w:rStyle w:val="Pogrubienie"/>
          <w:rFonts w:ascii="Calibri" w:hAnsi="Calibri" w:cs="Calibri"/>
          <w:color w:val="212121"/>
          <w:sz w:val="22"/>
          <w:szCs w:val="22"/>
        </w:rPr>
        <w:t>2r</w:t>
      </w:r>
      <w:r w:rsidR="009C700B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z dopiskiem w tytule wiadomości: „</w:t>
      </w:r>
      <w:r w:rsidR="00BC113D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>Wypalenie zawodowe</w:t>
      </w:r>
      <w:r w:rsidR="009C700B">
        <w:rPr>
          <w:rStyle w:val="Pogrubienie"/>
          <w:rFonts w:ascii="Calibri" w:hAnsi="Calibri" w:cs="Calibri"/>
          <w:color w:val="212121"/>
          <w:sz w:val="22"/>
          <w:szCs w:val="22"/>
        </w:rPr>
        <w:t>”</w:t>
      </w:r>
      <w:r w:rsidR="00032805">
        <w:rPr>
          <w:rStyle w:val="Pogrubienie"/>
          <w:rFonts w:ascii="Calibri" w:hAnsi="Calibri" w:cs="Calibri"/>
          <w:color w:val="212121"/>
          <w:sz w:val="22"/>
          <w:szCs w:val="22"/>
        </w:rPr>
        <w:t>.</w:t>
      </w:r>
    </w:p>
    <w:bookmarkEnd w:id="0"/>
    <w:p w14:paraId="14553B10" w14:textId="77777777" w:rsidR="005D742C" w:rsidRDefault="005D742C" w:rsidP="005D742C">
      <w:pPr>
        <w:pStyle w:val="NormalnyWeb"/>
        <w:jc w:val="both"/>
      </w:pPr>
    </w:p>
    <w:p w14:paraId="24C796D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Proszę o określenie w ofercie jednostkowego kosztu udziału w szkoleniu</w:t>
      </w:r>
      <w:r>
        <w:rPr>
          <w:rFonts w:ascii="Calibri" w:hAnsi="Calibri" w:cs="Calibri"/>
          <w:color w:val="000000"/>
          <w:sz w:val="22"/>
          <w:szCs w:val="22"/>
        </w:rPr>
        <w:t xml:space="preserve"> (na 1 uczestnika) oraz </w:t>
      </w:r>
      <w:r>
        <w:rPr>
          <w:rStyle w:val="Pogrubienie"/>
          <w:rFonts w:ascii="Calibri" w:hAnsi="Calibri" w:cs="Calibri"/>
          <w:color w:val="000000"/>
          <w:sz w:val="22"/>
          <w:szCs w:val="22"/>
        </w:rPr>
        <w:t>łącznego kosztu szkolenia</w:t>
      </w:r>
      <w:r>
        <w:rPr>
          <w:rFonts w:ascii="Calibri" w:hAnsi="Calibri" w:cs="Calibri"/>
          <w:color w:val="000000"/>
          <w:sz w:val="22"/>
          <w:szCs w:val="22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17F1F778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38AF6FC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3D5F7C62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Szkolenie jest finansowane w całości ze środków publicznych, stanowi element kształcenia zawodowego.</w:t>
      </w:r>
    </w:p>
    <w:p w14:paraId="13338EB3" w14:textId="77777777" w:rsidR="005D742C" w:rsidRDefault="005D742C" w:rsidP="005D742C"/>
    <w:p w14:paraId="38911034" w14:textId="4846918D" w:rsidR="00185A7E" w:rsidRPr="005D742C" w:rsidRDefault="00185A7E" w:rsidP="005D742C"/>
    <w:sectPr w:rsidR="00185A7E" w:rsidRPr="005D742C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DF1E05"/>
    <w:multiLevelType w:val="hybridMultilevel"/>
    <w:tmpl w:val="B2D65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D6754"/>
    <w:multiLevelType w:val="hybridMultilevel"/>
    <w:tmpl w:val="828E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6D9B15CA"/>
    <w:multiLevelType w:val="hybridMultilevel"/>
    <w:tmpl w:val="0256FAB0"/>
    <w:lvl w:ilvl="0" w:tplc="D0828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8E6360"/>
    <w:multiLevelType w:val="hybridMultilevel"/>
    <w:tmpl w:val="0F14D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5007269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38027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60954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522120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61855">
    <w:abstractNumId w:val="9"/>
  </w:num>
  <w:num w:numId="6" w16cid:durableId="890193912">
    <w:abstractNumId w:val="4"/>
  </w:num>
  <w:num w:numId="7" w16cid:durableId="450250874">
    <w:abstractNumId w:val="0"/>
  </w:num>
  <w:num w:numId="8" w16cid:durableId="719789844">
    <w:abstractNumId w:val="13"/>
  </w:num>
  <w:num w:numId="9" w16cid:durableId="2067293886">
    <w:abstractNumId w:val="1"/>
  </w:num>
  <w:num w:numId="10" w16cid:durableId="747654142">
    <w:abstractNumId w:val="3"/>
  </w:num>
  <w:num w:numId="11" w16cid:durableId="721254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052079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40187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357232">
    <w:abstractNumId w:val="11"/>
  </w:num>
  <w:num w:numId="15" w16cid:durableId="629746432">
    <w:abstractNumId w:val="10"/>
  </w:num>
  <w:num w:numId="16" w16cid:durableId="1694530890">
    <w:abstractNumId w:val="2"/>
  </w:num>
  <w:num w:numId="17" w16cid:durableId="921985245">
    <w:abstractNumId w:val="14"/>
  </w:num>
  <w:num w:numId="18" w16cid:durableId="2095740949">
    <w:abstractNumId w:val="6"/>
  </w:num>
  <w:num w:numId="19" w16cid:durableId="523134064">
    <w:abstractNumId w:val="7"/>
  </w:num>
  <w:num w:numId="20" w16cid:durableId="17328520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24"/>
    <w:rsid w:val="000066D0"/>
    <w:rsid w:val="000077A9"/>
    <w:rsid w:val="00031BE0"/>
    <w:rsid w:val="00032805"/>
    <w:rsid w:val="00090DF4"/>
    <w:rsid w:val="000A71A2"/>
    <w:rsid w:val="000C4545"/>
    <w:rsid w:val="000C6D0A"/>
    <w:rsid w:val="000D5ECE"/>
    <w:rsid w:val="000F17AD"/>
    <w:rsid w:val="00122F96"/>
    <w:rsid w:val="0013225E"/>
    <w:rsid w:val="00140BBF"/>
    <w:rsid w:val="00150430"/>
    <w:rsid w:val="00153EF5"/>
    <w:rsid w:val="00185A7E"/>
    <w:rsid w:val="001873C9"/>
    <w:rsid w:val="001D0D7B"/>
    <w:rsid w:val="001F1124"/>
    <w:rsid w:val="001F4DC9"/>
    <w:rsid w:val="001F7690"/>
    <w:rsid w:val="00200E97"/>
    <w:rsid w:val="0022517B"/>
    <w:rsid w:val="00243C75"/>
    <w:rsid w:val="00271E6E"/>
    <w:rsid w:val="002829F9"/>
    <w:rsid w:val="00297595"/>
    <w:rsid w:val="002D54A1"/>
    <w:rsid w:val="003253C6"/>
    <w:rsid w:val="00351813"/>
    <w:rsid w:val="00365B04"/>
    <w:rsid w:val="003979D9"/>
    <w:rsid w:val="003B59F3"/>
    <w:rsid w:val="003E16F4"/>
    <w:rsid w:val="003F5DF3"/>
    <w:rsid w:val="00416684"/>
    <w:rsid w:val="00445E6B"/>
    <w:rsid w:val="004654E3"/>
    <w:rsid w:val="0047380F"/>
    <w:rsid w:val="00492C06"/>
    <w:rsid w:val="004A27E7"/>
    <w:rsid w:val="004B3DB3"/>
    <w:rsid w:val="004F616D"/>
    <w:rsid w:val="00515EEC"/>
    <w:rsid w:val="00557F64"/>
    <w:rsid w:val="005735F3"/>
    <w:rsid w:val="00596810"/>
    <w:rsid w:val="005B7C6E"/>
    <w:rsid w:val="005D742C"/>
    <w:rsid w:val="006126FC"/>
    <w:rsid w:val="006406F5"/>
    <w:rsid w:val="00650F89"/>
    <w:rsid w:val="00657F9A"/>
    <w:rsid w:val="00670D1A"/>
    <w:rsid w:val="00682701"/>
    <w:rsid w:val="006954C5"/>
    <w:rsid w:val="006967B7"/>
    <w:rsid w:val="006C38B8"/>
    <w:rsid w:val="006D0DBA"/>
    <w:rsid w:val="006D5596"/>
    <w:rsid w:val="006E7727"/>
    <w:rsid w:val="00727869"/>
    <w:rsid w:val="00736290"/>
    <w:rsid w:val="007801AE"/>
    <w:rsid w:val="007869DB"/>
    <w:rsid w:val="007A588B"/>
    <w:rsid w:val="007E77E3"/>
    <w:rsid w:val="007F321E"/>
    <w:rsid w:val="007F41A0"/>
    <w:rsid w:val="008D213C"/>
    <w:rsid w:val="008D3886"/>
    <w:rsid w:val="008F1198"/>
    <w:rsid w:val="00903BF3"/>
    <w:rsid w:val="009076C0"/>
    <w:rsid w:val="009160F2"/>
    <w:rsid w:val="0093110E"/>
    <w:rsid w:val="00933067"/>
    <w:rsid w:val="00962A3C"/>
    <w:rsid w:val="009B6B0E"/>
    <w:rsid w:val="009C700B"/>
    <w:rsid w:val="009C7911"/>
    <w:rsid w:val="009D13D9"/>
    <w:rsid w:val="009E1B23"/>
    <w:rsid w:val="009E5718"/>
    <w:rsid w:val="009F5EB9"/>
    <w:rsid w:val="00A11EED"/>
    <w:rsid w:val="00A15610"/>
    <w:rsid w:val="00A4253E"/>
    <w:rsid w:val="00A71730"/>
    <w:rsid w:val="00AA00E9"/>
    <w:rsid w:val="00AD4F1E"/>
    <w:rsid w:val="00AD7B78"/>
    <w:rsid w:val="00B0207D"/>
    <w:rsid w:val="00B211D3"/>
    <w:rsid w:val="00B21AB9"/>
    <w:rsid w:val="00B2678B"/>
    <w:rsid w:val="00B42245"/>
    <w:rsid w:val="00B85BCC"/>
    <w:rsid w:val="00BC113D"/>
    <w:rsid w:val="00BD3A59"/>
    <w:rsid w:val="00C013D5"/>
    <w:rsid w:val="00C05ED3"/>
    <w:rsid w:val="00C335B6"/>
    <w:rsid w:val="00C37C83"/>
    <w:rsid w:val="00C42BFA"/>
    <w:rsid w:val="00C50686"/>
    <w:rsid w:val="00C74D90"/>
    <w:rsid w:val="00CD0808"/>
    <w:rsid w:val="00D23742"/>
    <w:rsid w:val="00D319D8"/>
    <w:rsid w:val="00D50F12"/>
    <w:rsid w:val="00D57A13"/>
    <w:rsid w:val="00D91548"/>
    <w:rsid w:val="00DA506E"/>
    <w:rsid w:val="00DD17E7"/>
    <w:rsid w:val="00DD6CF7"/>
    <w:rsid w:val="00DE17EF"/>
    <w:rsid w:val="00DE1970"/>
    <w:rsid w:val="00E169F1"/>
    <w:rsid w:val="00E848D2"/>
    <w:rsid w:val="00EB50B2"/>
    <w:rsid w:val="00EB67C4"/>
    <w:rsid w:val="00F0634C"/>
    <w:rsid w:val="00F314AE"/>
    <w:rsid w:val="00F7436F"/>
    <w:rsid w:val="00F9682D"/>
    <w:rsid w:val="00FC2928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rsid w:val="002829F9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geo.pl" TargetMode="External"/><Relationship Id="rId5" Type="http://schemas.openxmlformats.org/officeDocument/2006/relationships/hyperlink" Target="http://www.goog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Marciniak Ewa</cp:lastModifiedBy>
  <cp:revision>5</cp:revision>
  <cp:lastPrinted>2018-02-09T11:27:00Z</cp:lastPrinted>
  <dcterms:created xsi:type="dcterms:W3CDTF">2022-05-09T11:43:00Z</dcterms:created>
  <dcterms:modified xsi:type="dcterms:W3CDTF">2022-05-10T08:39:00Z</dcterms:modified>
</cp:coreProperties>
</file>