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0FD3" w14:textId="2BDA024C" w:rsidR="00B562E1" w:rsidRPr="00A9523C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8"/>
          <w:szCs w:val="28"/>
        </w:rPr>
      </w:pPr>
      <w:r w:rsidRPr="00A9523C"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6DDA17D0" w:rsidR="001F1124" w:rsidRPr="0024218B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W związku z zamiarem udzielenia zamówienia dotyczącego organizacji </w:t>
      </w:r>
      <w:r w:rsidR="009160F2" w:rsidRPr="0024218B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z</w:t>
      </w:r>
      <w:r w:rsidR="00D7242C" w:rsidRPr="0024218B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1F1124" w:rsidRPr="0024218B">
        <w:rPr>
          <w:rFonts w:asciiTheme="minorHAnsi" w:hAnsiTheme="minorHAnsi" w:cstheme="minorHAnsi"/>
          <w:color w:val="212121"/>
          <w:sz w:val="22"/>
          <w:szCs w:val="22"/>
        </w:rPr>
        <w:t>następującego zakresu tematycznego:</w:t>
      </w:r>
    </w:p>
    <w:p w14:paraId="255E022F" w14:textId="77777777" w:rsidR="001F1124" w:rsidRPr="0024218B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7FDCC84F" w:rsidR="001F1124" w:rsidRPr="0024218B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DF419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Pierwsza pomoc</w:t>
      </w: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Pr="0024218B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 w:rsidRPr="0024218B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24218B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21D3191B" w:rsidR="006406F5" w:rsidRPr="0024218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24218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3A76DA81" w14:textId="7CA95B74" w:rsidR="00BC2A4C" w:rsidRPr="003F1DCC" w:rsidRDefault="00BC2A4C" w:rsidP="003F1DCC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0F09C5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Definicja pierwszej pomocy i uwarunkowania prawne.</w:t>
      </w:r>
    </w:p>
    <w:p w14:paraId="69AAC5E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Zasady udzielania pierwszej pomocy.</w:t>
      </w:r>
    </w:p>
    <w:p w14:paraId="57779C11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Etapy udzielania pierwszej pomocy.</w:t>
      </w:r>
    </w:p>
    <w:p w14:paraId="22AB0DE5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Sytuacje zagrażające życiu i zdrowiu. Ocena sytuacji i zabezpieczenie miejsca zdarzenia.</w:t>
      </w:r>
    </w:p>
    <w:p w14:paraId="1740DC3E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Ocena stanu poszkodowanego, kontrola czynności życiowych.</w:t>
      </w:r>
    </w:p>
    <w:p w14:paraId="2E4DE60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Przyczyny zmiany pozycji. Bezpiecznie odwracanie z brzucha na plecy.</w:t>
      </w:r>
    </w:p>
    <w:p w14:paraId="7D7E7A86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z poszkodowanym nieprzytomnym. Zastosowanie pozycji bocznej.</w:t>
      </w:r>
    </w:p>
    <w:p w14:paraId="782F5AA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Wezwanie pomocy.</w:t>
      </w:r>
    </w:p>
    <w:p w14:paraId="4BB632DA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braku oddechu – Podstawowe Podtrzymywanie Życia.</w:t>
      </w:r>
    </w:p>
    <w:p w14:paraId="27C9C238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przypadku: omdleń, drgawek, zadławienia, bólu w klatce piersiowej, udaru mózgu.</w:t>
      </w:r>
    </w:p>
    <w:p w14:paraId="022C9CD7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ran i krwotoków; zmiażdżeń i amputacji.</w:t>
      </w:r>
    </w:p>
    <w:p w14:paraId="048983F4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wstrząsu.</w:t>
      </w:r>
    </w:p>
    <w:p w14:paraId="2A97E2B0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oparzeń.</w:t>
      </w:r>
    </w:p>
    <w:p w14:paraId="1FE04981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złamań, skręceń, zwichnięć.</w:t>
      </w:r>
    </w:p>
    <w:p w14:paraId="7A70A0B4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Zasady ewakuacji poszkodowanego.</w:t>
      </w:r>
    </w:p>
    <w:p w14:paraId="4DD222D9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Postępowanie w przypadku urazów kręgosłupa i głowy.</w:t>
      </w:r>
    </w:p>
    <w:p w14:paraId="118FAE09" w14:textId="77777777" w:rsidR="00DF4192" w:rsidRPr="00DF4192" w:rsidRDefault="00DF4192" w:rsidP="00DF41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212121"/>
        </w:rPr>
      </w:pPr>
      <w:r w:rsidRPr="00DF4192">
        <w:rPr>
          <w:rFonts w:asciiTheme="minorHAnsi" w:hAnsiTheme="minorHAnsi" w:cstheme="minorHAnsi"/>
          <w:color w:val="212121"/>
        </w:rPr>
        <w:t>Apteczka pierwszej pomocy – omówienie, prezentacja.</w:t>
      </w:r>
    </w:p>
    <w:p w14:paraId="12625F41" w14:textId="09FF645F" w:rsidR="006406F5" w:rsidRPr="0024218B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24218B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1F122709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F1E23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i przeprowadzenie szkolenia  przez eksperta (praktyka) spełniającego poniższe warunki:</w:t>
      </w:r>
    </w:p>
    <w:p w14:paraId="5C80C487" w14:textId="77777777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>wykształcenie wyższe</w:t>
      </w:r>
    </w:p>
    <w:p w14:paraId="530059D1" w14:textId="3C826C04" w:rsidR="00DB6DA5" w:rsidRPr="003A55CF" w:rsidRDefault="00DB6DA5" w:rsidP="00DB6DA5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minimum 3 -  letnie, udokumentowane doświadczenie w prowadzeniu szkoleń z zakresu 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pierwszej pomocy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, tj. prowadzenie osobiście jako trener w ciągu 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ostatnich 3 lat przed upływem terminu składania ofert, co najmniej </w:t>
      </w:r>
      <w:r w:rsidR="00A3065F"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szkoleń z zakresu </w:t>
      </w:r>
      <w:r w:rsidR="00DF4192">
        <w:rPr>
          <w:rFonts w:asciiTheme="minorHAnsi" w:hAnsiTheme="minorHAnsi" w:cstheme="minorHAnsi"/>
          <w:sz w:val="24"/>
          <w:szCs w:val="24"/>
          <w:lang w:eastAsia="en-US"/>
        </w:rPr>
        <w:t>pierwszej pomocy</w:t>
      </w:r>
      <w:r w:rsidRPr="003A55CF">
        <w:rPr>
          <w:rFonts w:asciiTheme="minorHAnsi" w:hAnsiTheme="minorHAnsi" w:cstheme="minorHAnsi"/>
          <w:sz w:val="24"/>
          <w:szCs w:val="24"/>
          <w:lang w:eastAsia="en-US"/>
        </w:rPr>
        <w:t xml:space="preserve"> dla co najmniej 10 osobowych grup uczestników.</w:t>
      </w:r>
    </w:p>
    <w:p w14:paraId="0F550B4C" w14:textId="30DD0C9D" w:rsidR="00DF4192" w:rsidRDefault="00DB6DA5" w:rsidP="00DF4192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  <w:u w:val="single"/>
        </w:rPr>
        <w:t xml:space="preserve">Zamawiający zastrzega możliwość spotkania on-line z trenerem przed szkoleniem, w celu omówienia programu szkolenia </w:t>
      </w:r>
    </w:p>
    <w:p w14:paraId="2B39B130" w14:textId="77777777" w:rsidR="00DF4192" w:rsidRPr="00DF4192" w:rsidRDefault="00DF4192" w:rsidP="00DF4192">
      <w:pPr>
        <w:pStyle w:val="Akapitzlist"/>
        <w:spacing w:before="100" w:beforeAutospacing="1" w:after="100" w:afterAutospacing="1" w:line="276" w:lineRule="auto"/>
        <w:ind w:left="708"/>
        <w:jc w:val="both"/>
        <w:rPr>
          <w:rFonts w:asciiTheme="minorHAnsi" w:hAnsiTheme="minorHAnsi" w:cstheme="minorHAnsi"/>
          <w:color w:val="212121"/>
          <w:sz w:val="24"/>
          <w:szCs w:val="24"/>
          <w:u w:val="single"/>
        </w:rPr>
      </w:pPr>
    </w:p>
    <w:p w14:paraId="41C405D7" w14:textId="5F4F4338" w:rsidR="00DB6DA5" w:rsidRDefault="00DB6DA5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3A55CF">
        <w:rPr>
          <w:rFonts w:asciiTheme="minorHAnsi" w:hAnsiTheme="minorHAnsi" w:cstheme="minorHAnsi"/>
          <w:color w:val="212121"/>
          <w:sz w:val="24"/>
          <w:szCs w:val="24"/>
        </w:rPr>
        <w:t>przygotowania i wręczenia uczestnikom ankiet oceniających szkolenie, przekazania oryginałów ankiet Zamawiającemu.</w:t>
      </w:r>
    </w:p>
    <w:p w14:paraId="7ED2B1CD" w14:textId="3200FDA1" w:rsidR="00DF4192" w:rsidRDefault="00DF4192" w:rsidP="00DB6DA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Kurs w formie praktycznej oraz teoretycznej:</w:t>
      </w:r>
    </w:p>
    <w:p w14:paraId="6B0ED1A4" w14:textId="385B65B3" w:rsidR="00DF4192" w:rsidRPr="00A3065F" w:rsidRDefault="00DF4192" w:rsidP="00DF419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Wykorzystanie fantomów do nauki </w:t>
      </w:r>
      <w:r w:rsidR="00A3065F">
        <w:t>resuscytacji krążeniowo-oddechowej</w:t>
      </w:r>
      <w:r w:rsidR="00A3065F">
        <w:t>,</w:t>
      </w:r>
    </w:p>
    <w:p w14:paraId="25596104" w14:textId="7A9CCBAD" w:rsidR="00A3065F" w:rsidRPr="003A55CF" w:rsidRDefault="004F6AA5" w:rsidP="00DF4192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4F6AA5">
        <w:rPr>
          <w:rFonts w:asciiTheme="minorHAnsi" w:hAnsiTheme="minorHAnsi" w:cstheme="minorHAnsi"/>
          <w:color w:val="212121"/>
          <w:sz w:val="24"/>
          <w:szCs w:val="24"/>
        </w:rPr>
        <w:t xml:space="preserve">Innych </w:t>
      </w:r>
      <w:r w:rsidRPr="004F6AA5">
        <w:rPr>
          <w:rFonts w:asciiTheme="minorHAnsi" w:hAnsiTheme="minorHAnsi" w:cstheme="minorHAnsi"/>
          <w:color w:val="212121"/>
          <w:sz w:val="24"/>
          <w:szCs w:val="24"/>
        </w:rPr>
        <w:t>nowoczesn</w:t>
      </w:r>
      <w:r w:rsidRPr="004F6AA5">
        <w:rPr>
          <w:rFonts w:asciiTheme="minorHAnsi" w:hAnsiTheme="minorHAnsi" w:cstheme="minorHAnsi"/>
          <w:color w:val="212121"/>
          <w:sz w:val="24"/>
          <w:szCs w:val="24"/>
        </w:rPr>
        <w:t>ych</w:t>
      </w:r>
      <w:r w:rsidRPr="004F6AA5">
        <w:rPr>
          <w:rFonts w:asciiTheme="minorHAnsi" w:hAnsiTheme="minorHAnsi" w:cstheme="minorHAnsi"/>
          <w:color w:val="212121"/>
          <w:sz w:val="24"/>
          <w:szCs w:val="24"/>
        </w:rPr>
        <w:t xml:space="preserve"> pomoc</w:t>
      </w:r>
      <w:r>
        <w:rPr>
          <w:rFonts w:asciiTheme="minorHAnsi" w:hAnsiTheme="minorHAnsi" w:cstheme="minorHAnsi"/>
          <w:color w:val="212121"/>
          <w:sz w:val="24"/>
          <w:szCs w:val="24"/>
        </w:rPr>
        <w:t>y</w:t>
      </w:r>
      <w:r w:rsidRPr="004F6AA5">
        <w:rPr>
          <w:rFonts w:asciiTheme="minorHAnsi" w:hAnsiTheme="minorHAnsi" w:cstheme="minorHAnsi"/>
          <w:color w:val="212121"/>
          <w:sz w:val="24"/>
          <w:szCs w:val="24"/>
        </w:rPr>
        <w:t xml:space="preserve"> naukow</w:t>
      </w:r>
      <w:r>
        <w:rPr>
          <w:rFonts w:asciiTheme="minorHAnsi" w:hAnsiTheme="minorHAnsi" w:cstheme="minorHAnsi"/>
          <w:color w:val="212121"/>
          <w:sz w:val="24"/>
          <w:szCs w:val="24"/>
        </w:rPr>
        <w:t>ych</w:t>
      </w:r>
    </w:p>
    <w:p w14:paraId="1820DE9A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przygotowanie i wręczenie pracownikom dyplomów ukończenia szkolenia (certyfikatów) w formie papierowej oraz przesłanie kopii Zamawiającemu. </w:t>
      </w:r>
    </w:p>
    <w:p w14:paraId="40087716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raportu ewaluacyjnego ze szkolenia dla Zamawiającego.</w:t>
      </w:r>
    </w:p>
    <w:p w14:paraId="264A8E91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przygotowanie protokołu odbioru w formie papierowej zgodnie z wymaganiami Zamawiającego.</w:t>
      </w:r>
    </w:p>
    <w:p w14:paraId="154C28DF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  <w:u w:val="single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możliwość zadawania  pytań/kontaktu mailowego z trenerem po szkoleniu przez 30 dni roboczych.</w:t>
      </w:r>
    </w:p>
    <w:p w14:paraId="25C89E79" w14:textId="77777777" w:rsidR="00DB6DA5" w:rsidRPr="003A55CF" w:rsidRDefault="00DB6DA5" w:rsidP="00DB6DA5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A55CF">
          <w:rPr>
            <w:rStyle w:val="Hipercze"/>
            <w:rFonts w:asciiTheme="minorHAnsi" w:hAnsiTheme="minorHAnsi" w:cstheme="minorHAnsi"/>
          </w:rPr>
          <w:t>www.google.pl</w:t>
        </w:r>
      </w:hyperlink>
      <w:r w:rsidRPr="003A55CF">
        <w:rPr>
          <w:rFonts w:asciiTheme="minorHAnsi" w:hAnsiTheme="minorHAnsi" w:cstheme="minorHAnsi"/>
          <w:color w:val="212121"/>
        </w:rPr>
        <w:t xml:space="preserve">, </w:t>
      </w:r>
      <w:hyperlink r:id="rId6" w:history="1">
        <w:r w:rsidRPr="003A55CF">
          <w:rPr>
            <w:rStyle w:val="Hipercze"/>
            <w:rFonts w:asciiTheme="minorHAnsi" w:hAnsiTheme="minorHAnsi" w:cstheme="minorHAnsi"/>
          </w:rPr>
          <w:t>www.targeo.pl</w:t>
        </w:r>
      </w:hyperlink>
      <w:r w:rsidRPr="003A55CF">
        <w:rPr>
          <w:rFonts w:asciiTheme="minorHAnsi" w:hAnsiTheme="minorHAnsi" w:cstheme="minorHAnsi"/>
          <w:color w:val="212121"/>
        </w:rPr>
        <w:t xml:space="preserve"> lub podobnych) dostosowana do prowadzenia szkolenia dla zaplanowanej grupy osób, tj.:</w:t>
      </w:r>
    </w:p>
    <w:p w14:paraId="1C7448EC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z wyposażeniem (w tym rzutnik multimedialny, laptop, flipchart, ekran, itp.)</w:t>
      </w:r>
    </w:p>
    <w:p w14:paraId="341E4BB8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serwis konferencyjny, kawowy, lunch (lunch dwudaniowy podany w sali restauracyjnej- poza salą szkoleniową).</w:t>
      </w:r>
    </w:p>
    <w:p w14:paraId="094B9E59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</w:rPr>
        <w:t>posiadająca oświetlenie naturalne (okna) oraz sztuczne</w:t>
      </w:r>
    </w:p>
    <w:p w14:paraId="35068144" w14:textId="77777777" w:rsidR="00DB6DA5" w:rsidRPr="003A55CF" w:rsidRDefault="00DB6DA5" w:rsidP="00DB6DA5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55CF">
        <w:rPr>
          <w:rFonts w:asciiTheme="minorHAnsi" w:hAnsiTheme="minorHAnsi" w:cstheme="minorHAnsi"/>
          <w:color w:val="212121"/>
        </w:rPr>
        <w:t>posiadającej</w:t>
      </w:r>
      <w:r w:rsidRPr="003A55CF">
        <w:rPr>
          <w:rFonts w:asciiTheme="minorHAnsi" w:hAnsiTheme="minorHAnsi" w:cstheme="minorHAnsi"/>
        </w:rPr>
        <w:t xml:space="preserve"> klimatyzację i ogrzewanie, nie dopuszcza się klimatyzatorów przenośnych;</w:t>
      </w:r>
    </w:p>
    <w:p w14:paraId="5599EBBD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42B921E3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355E4AB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213260D8" w14:textId="77777777" w:rsidR="00DB6DA5" w:rsidRPr="003A55CF" w:rsidRDefault="00DB6DA5" w:rsidP="00DB6DA5">
      <w:pPr>
        <w:pStyle w:val="NormalnyWeb"/>
        <w:numPr>
          <w:ilvl w:val="0"/>
          <w:numId w:val="10"/>
        </w:numPr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Cena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Fonts w:asciiTheme="minorHAnsi" w:hAnsiTheme="minorHAnsi" w:cstheme="minorHAnsi"/>
          <w:b/>
          <w:bCs/>
          <w:color w:val="212121"/>
        </w:rPr>
        <w:t>przeprowadzenia szkolenia</w:t>
      </w:r>
      <w:r w:rsidRPr="003A55CF">
        <w:rPr>
          <w:rFonts w:asciiTheme="minorHAnsi" w:hAnsiTheme="minorHAnsi" w:cstheme="minorHAnsi"/>
          <w:color w:val="212121"/>
        </w:rPr>
        <w:t xml:space="preserve"> (wyliczona zgodnie ze wskazaniem Zamawiającego, tj. stawka za 1 osobę x liczba osób)-</w:t>
      </w:r>
      <w:r w:rsidRPr="003A55CF">
        <w:rPr>
          <w:rFonts w:asciiTheme="minorHAnsi" w:hAnsiTheme="minorHAnsi" w:cstheme="minorHAnsi"/>
          <w:b/>
          <w:bCs/>
          <w:color w:val="212121"/>
        </w:rPr>
        <w:t>waga 55% (max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55 pkt);</w:t>
      </w:r>
    </w:p>
    <w:p w14:paraId="24BA0773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0FBC9D79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51F1E480" w14:textId="77777777" w:rsidR="00DB6DA5" w:rsidRPr="003A55CF" w:rsidRDefault="00DB6DA5" w:rsidP="00DB6DA5">
      <w:pPr>
        <w:pStyle w:val="NormalnyWeb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212121"/>
        </w:rPr>
      </w:pPr>
      <w:r w:rsidRPr="003A55CF">
        <w:rPr>
          <w:rFonts w:asciiTheme="minorHAnsi" w:hAnsiTheme="minorHAnsi" w:cstheme="minorHAnsi"/>
          <w:b/>
          <w:bCs/>
          <w:color w:val="212121"/>
        </w:rPr>
        <w:t xml:space="preserve">Doświadczenie trenera -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liczba przeprowadzonych szkoleń przez wskazanego trenera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Fonts w:asciiTheme="minorHAnsi" w:hAnsiTheme="minorHAnsi" w:cstheme="minorHAnsi"/>
        </w:rPr>
        <w:t> –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Pr="003A55CF">
        <w:rPr>
          <w:rFonts w:asciiTheme="minorHAnsi" w:hAnsiTheme="minorHAnsi" w:cstheme="minorHAnsi"/>
          <w:b/>
          <w:bCs/>
          <w:color w:val="212121"/>
        </w:rPr>
        <w:t>waga 45% (</w:t>
      </w:r>
      <w:r w:rsidRPr="003A55CF">
        <w:rPr>
          <w:rFonts w:asciiTheme="minorHAnsi" w:hAnsiTheme="minorHAnsi" w:cstheme="minorHAnsi"/>
          <w:b/>
          <w:bCs/>
        </w:rPr>
        <w:t>max 45 pkt)</w:t>
      </w:r>
    </w:p>
    <w:p w14:paraId="47D7EF85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20CA62C" w14:textId="77777777" w:rsidR="00DB6DA5" w:rsidRPr="003A55CF" w:rsidRDefault="00DB6DA5" w:rsidP="00DB6DA5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7A4FAC30" w14:textId="4F6A8D8B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bookmarkStart w:id="0" w:name="_Hlk120013641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Planowana liczba osób: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 </w:t>
      </w:r>
      <w:r w:rsidR="00DF4192">
        <w:rPr>
          <w:rStyle w:val="Pogrubienie"/>
          <w:rFonts w:asciiTheme="minorHAnsi" w:hAnsiTheme="minorHAnsi" w:cstheme="minorHAnsi"/>
          <w:color w:val="212121"/>
        </w:rPr>
        <w:t>70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osób</w:t>
      </w:r>
      <w:r w:rsidR="007A3AA2">
        <w:rPr>
          <w:rStyle w:val="Pogrubienie"/>
          <w:rFonts w:asciiTheme="minorHAnsi" w:hAnsiTheme="minorHAnsi" w:cstheme="minorHAnsi"/>
          <w:color w:val="212121"/>
        </w:rPr>
        <w:t>.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Minimalna liczba uczestników zagwarantowana przez Zamawiającego wynosi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65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os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ób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.</w:t>
      </w:r>
    </w:p>
    <w:p w14:paraId="5D8DB535" w14:textId="77777777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206D9131" w14:textId="327D04F3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1" w:name="_Hlk99012015"/>
      <w:r w:rsidRPr="003A55CF">
        <w:rPr>
          <w:rStyle w:val="Pogrubienie"/>
          <w:rFonts w:asciiTheme="minorHAnsi" w:hAnsiTheme="minorHAnsi" w:cstheme="minorHAnsi"/>
          <w:b w:val="0"/>
          <w:bCs w:val="0"/>
          <w:u w:val="single"/>
        </w:rPr>
        <w:t>Czas trwania szkolenia: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="00DF4192">
        <w:rPr>
          <w:rStyle w:val="Pogrubienie"/>
          <w:rFonts w:asciiTheme="minorHAnsi" w:hAnsiTheme="minorHAnsi" w:cstheme="minorHAnsi"/>
          <w:color w:val="212121"/>
        </w:rPr>
        <w:t>7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grup szkoleniow</w:t>
      </w:r>
      <w:r w:rsidR="00DF4192">
        <w:rPr>
          <w:rStyle w:val="Pogrubienie"/>
          <w:rFonts w:asciiTheme="minorHAnsi" w:hAnsiTheme="minorHAnsi" w:cstheme="minorHAnsi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x </w:t>
      </w:r>
      <w:r>
        <w:rPr>
          <w:rStyle w:val="Pogrubienie"/>
          <w:rFonts w:asciiTheme="minorHAnsi" w:hAnsiTheme="minorHAnsi" w:cstheme="minorHAnsi"/>
          <w:color w:val="212121"/>
        </w:rPr>
        <w:t>1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d</w:t>
      </w:r>
      <w:r>
        <w:rPr>
          <w:rStyle w:val="Pogrubienie"/>
          <w:rFonts w:asciiTheme="minorHAnsi" w:hAnsiTheme="minorHAnsi" w:cstheme="minorHAnsi"/>
          <w:color w:val="212121"/>
        </w:rPr>
        <w:t>zień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(Program </w:t>
      </w:r>
      <w:r w:rsidR="00DF4192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każdego 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szkolenia powinien obejmować co najmniej 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8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 xml:space="preserve"> godzin szkoleniow</w:t>
      </w:r>
      <w:r>
        <w:rPr>
          <w:rStyle w:val="Pogrubienie"/>
          <w:rFonts w:asciiTheme="minorHAnsi" w:hAnsiTheme="minorHAnsi" w:cstheme="minorHAnsi"/>
          <w:b w:val="0"/>
          <w:bCs w:val="0"/>
          <w:color w:val="212121"/>
        </w:rPr>
        <w:t>ych</w:t>
      </w:r>
      <w:r w:rsidRPr="003A55CF">
        <w:rPr>
          <w:rStyle w:val="Pogrubienie"/>
          <w:rFonts w:asciiTheme="minorHAnsi" w:hAnsiTheme="minorHAnsi" w:cstheme="minorHAnsi"/>
          <w:b w:val="0"/>
          <w:bCs w:val="0"/>
          <w:color w:val="212121"/>
        </w:rPr>
        <w:t>; godzina szkoleniowa = 45 minut</w:t>
      </w:r>
      <w:r w:rsidRPr="003A55CF">
        <w:rPr>
          <w:rStyle w:val="Pogrubienie"/>
          <w:rFonts w:asciiTheme="minorHAnsi" w:hAnsiTheme="minorHAnsi" w:cstheme="minorHAnsi"/>
          <w:b w:val="0"/>
          <w:bCs w:val="0"/>
        </w:rPr>
        <w:t xml:space="preserve">), czyli łącznie </w:t>
      </w:r>
      <w:r w:rsidR="00DF4192">
        <w:rPr>
          <w:rStyle w:val="Pogrubienie"/>
          <w:rFonts w:asciiTheme="minorHAnsi" w:hAnsiTheme="minorHAnsi" w:cstheme="minorHAnsi"/>
        </w:rPr>
        <w:t>7</w:t>
      </w:r>
      <w:r w:rsidRPr="003A55CF">
        <w:rPr>
          <w:rStyle w:val="Pogrubienie"/>
          <w:rFonts w:asciiTheme="minorHAnsi" w:hAnsiTheme="minorHAnsi" w:cstheme="minorHAnsi"/>
        </w:rPr>
        <w:t xml:space="preserve"> d</w:t>
      </w:r>
      <w:r w:rsidR="00DF4192">
        <w:rPr>
          <w:rStyle w:val="Pogrubienie"/>
          <w:rFonts w:asciiTheme="minorHAnsi" w:hAnsiTheme="minorHAnsi" w:cstheme="minorHAnsi"/>
        </w:rPr>
        <w:t>ni</w:t>
      </w:r>
      <w:r w:rsidR="005F092E">
        <w:rPr>
          <w:rStyle w:val="Pogrubienie"/>
          <w:rFonts w:asciiTheme="minorHAnsi" w:hAnsiTheme="minorHAnsi" w:cstheme="minorHAnsi"/>
        </w:rPr>
        <w:t xml:space="preserve"> szkoleniowy</w:t>
      </w:r>
      <w:r w:rsidR="00DF4192">
        <w:rPr>
          <w:rStyle w:val="Pogrubienie"/>
          <w:rFonts w:asciiTheme="minorHAnsi" w:hAnsiTheme="minorHAnsi" w:cstheme="minorHAnsi"/>
        </w:rPr>
        <w:t>ch. Liczba osób w grupie 10-12.</w:t>
      </w:r>
      <w:r w:rsidRPr="003A55CF">
        <w:rPr>
          <w:rStyle w:val="Pogrubienie"/>
          <w:rFonts w:asciiTheme="minorHAnsi" w:hAnsiTheme="minorHAnsi" w:cstheme="minorHAnsi"/>
        </w:rPr>
        <w:t xml:space="preserve"> </w:t>
      </w:r>
    </w:p>
    <w:p w14:paraId="2667BD99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4E16448" w14:textId="32329100" w:rsidR="00DB6DA5" w:rsidRPr="005F092E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212121"/>
          <w:u w:val="single"/>
        </w:rPr>
        <w:t>Termin szkole</w:t>
      </w:r>
      <w:r w:rsidR="005F092E">
        <w:rPr>
          <w:rFonts w:asciiTheme="minorHAnsi" w:hAnsiTheme="minorHAnsi" w:cstheme="minorHAnsi"/>
          <w:color w:val="212121"/>
          <w:u w:val="single"/>
        </w:rPr>
        <w:t>nia</w:t>
      </w:r>
      <w:r w:rsidRPr="003A55CF">
        <w:rPr>
          <w:rFonts w:asciiTheme="minorHAnsi" w:hAnsiTheme="minorHAnsi" w:cstheme="minorHAnsi"/>
          <w:color w:val="212121"/>
          <w:u w:val="single"/>
        </w:rPr>
        <w:t>:</w:t>
      </w:r>
      <w:r w:rsidRPr="003A55CF">
        <w:rPr>
          <w:rFonts w:asciiTheme="minorHAnsi" w:hAnsiTheme="minorHAnsi" w:cstheme="minorHAnsi"/>
          <w:color w:val="212121"/>
        </w:rPr>
        <w:t xml:space="preserve"> </w:t>
      </w:r>
      <w:r w:rsidR="00D90968">
        <w:rPr>
          <w:rStyle w:val="Pogrubienie"/>
          <w:rFonts w:asciiTheme="minorHAnsi" w:hAnsiTheme="minorHAnsi" w:cstheme="minorHAnsi"/>
          <w:color w:val="212121"/>
        </w:rPr>
        <w:t xml:space="preserve"> do 22 </w:t>
      </w:r>
      <w:r w:rsidR="00DF4192">
        <w:rPr>
          <w:rStyle w:val="Pogrubienie"/>
          <w:rFonts w:asciiTheme="minorHAnsi" w:hAnsiTheme="minorHAnsi" w:cstheme="minorHAnsi"/>
          <w:color w:val="212121"/>
        </w:rPr>
        <w:t>grud</w:t>
      </w:r>
      <w:r w:rsidR="008B0002">
        <w:rPr>
          <w:rStyle w:val="Pogrubienie"/>
          <w:rFonts w:asciiTheme="minorHAnsi" w:hAnsiTheme="minorHAnsi" w:cstheme="minorHAnsi"/>
          <w:color w:val="212121"/>
        </w:rPr>
        <w:t>nia</w:t>
      </w:r>
      <w:r w:rsidRPr="003A55CF">
        <w:rPr>
          <w:rStyle w:val="Pogrubienie"/>
          <w:rFonts w:asciiTheme="minorHAnsi" w:hAnsiTheme="minorHAnsi" w:cstheme="minorHAnsi"/>
          <w:color w:val="212121"/>
        </w:rPr>
        <w:t xml:space="preserve"> 2022r.</w:t>
      </w:r>
    </w:p>
    <w:p w14:paraId="05D105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EDA8B62" w14:textId="4BD07F2C" w:rsidR="00DB6DA5" w:rsidRPr="003A55CF" w:rsidRDefault="00DB6DA5" w:rsidP="00DB6DA5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bookmarkStart w:id="2" w:name="_Hlk120013663"/>
      <w:bookmarkEnd w:id="0"/>
      <w:r w:rsidRPr="003A55CF">
        <w:rPr>
          <w:rFonts w:asciiTheme="minorHAnsi" w:hAnsiTheme="minorHAnsi" w:cstheme="minorHAnsi"/>
          <w:color w:val="212121"/>
        </w:rPr>
        <w:t>Proszę o przesłanie oferty</w:t>
      </w:r>
      <w:r w:rsidR="005F092E">
        <w:rPr>
          <w:rFonts w:asciiTheme="minorHAnsi" w:hAnsiTheme="minorHAnsi" w:cstheme="minorHAnsi"/>
          <w:color w:val="212121"/>
        </w:rPr>
        <w:t xml:space="preserve"> szacowania</w:t>
      </w:r>
      <w:r w:rsidRPr="003A55CF">
        <w:rPr>
          <w:rFonts w:asciiTheme="minorHAnsi" w:hAnsiTheme="minorHAnsi" w:cstheme="minorHAnsi"/>
          <w:color w:val="212121"/>
        </w:rPr>
        <w:t xml:space="preserve"> mailem na adres: </w:t>
      </w:r>
      <w:r w:rsidRPr="003A55CF">
        <w:rPr>
          <w:rFonts w:asciiTheme="minorHAnsi" w:hAnsiTheme="minorHAnsi" w:cstheme="minorHAnsi"/>
          <w:b/>
          <w:bCs/>
          <w:color w:val="212121"/>
        </w:rPr>
        <w:t xml:space="preserve">wkrszkolenia@mazowia.eu </w:t>
      </w:r>
      <w:r w:rsidRPr="003A55CF">
        <w:rPr>
          <w:rFonts w:asciiTheme="minorHAnsi" w:hAnsiTheme="minorHAnsi" w:cstheme="minorHAnsi"/>
          <w:color w:val="212121"/>
        </w:rPr>
        <w:t xml:space="preserve">do dnia </w:t>
      </w:r>
      <w:r>
        <w:rPr>
          <w:rFonts w:asciiTheme="minorHAnsi" w:hAnsiTheme="minorHAnsi" w:cstheme="minorHAnsi"/>
          <w:color w:val="212121"/>
        </w:rPr>
        <w:t xml:space="preserve">                                    </w:t>
      </w:r>
      <w:r w:rsidR="00DF4192">
        <w:rPr>
          <w:rFonts w:asciiTheme="minorHAnsi" w:hAnsiTheme="minorHAnsi" w:cstheme="minorHAnsi"/>
          <w:b/>
          <w:bCs/>
          <w:color w:val="212121"/>
        </w:rPr>
        <w:t>25</w:t>
      </w:r>
      <w:r w:rsidR="005F092E">
        <w:rPr>
          <w:rFonts w:asciiTheme="minorHAnsi" w:hAnsiTheme="minorHAnsi" w:cstheme="minorHAnsi"/>
          <w:b/>
          <w:bCs/>
          <w:color w:val="212121"/>
        </w:rPr>
        <w:t xml:space="preserve"> listopada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2022</w:t>
      </w:r>
      <w:r w:rsidR="005F092E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3A55CF">
        <w:rPr>
          <w:rStyle w:val="Pogrubienie"/>
          <w:rFonts w:asciiTheme="minorHAnsi" w:hAnsiTheme="minorHAnsi" w:cstheme="minorHAnsi"/>
          <w:color w:val="212121"/>
        </w:rPr>
        <w:t>r z dopiskiem w tytule wiadomości: „</w:t>
      </w:r>
      <w:r w:rsidR="008711F3">
        <w:rPr>
          <w:rStyle w:val="Pogrubienie"/>
          <w:rFonts w:asciiTheme="minorHAnsi" w:hAnsiTheme="minorHAnsi" w:cstheme="minorHAnsi"/>
          <w:color w:val="212121"/>
        </w:rPr>
        <w:t>Pierwsza pomoc</w:t>
      </w:r>
      <w:r w:rsidR="008B0002">
        <w:rPr>
          <w:rStyle w:val="Pogrubienie"/>
          <w:rFonts w:asciiTheme="minorHAnsi" w:hAnsiTheme="minorHAnsi" w:cstheme="minorHAnsi"/>
          <w:color w:val="212121"/>
        </w:rPr>
        <w:t>”</w:t>
      </w:r>
    </w:p>
    <w:bookmarkEnd w:id="1"/>
    <w:bookmarkEnd w:id="2"/>
    <w:p w14:paraId="61220CDC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2544117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3A55CF">
        <w:rPr>
          <w:rFonts w:asciiTheme="minorHAnsi" w:hAnsiTheme="minorHAnsi" w:cstheme="minorHAnsi"/>
          <w:color w:val="000000"/>
        </w:rPr>
        <w:t xml:space="preserve"> (na 1 uczestnika) oraz </w:t>
      </w:r>
      <w:r w:rsidRPr="003A55CF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3A55CF">
        <w:rPr>
          <w:rFonts w:asciiTheme="minorHAnsi" w:hAnsiTheme="minorHAnsi" w:cstheme="minorHAnsi"/>
          <w:color w:val="000000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5520226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62929C5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04344CBA" w14:textId="77777777" w:rsidR="00DB6DA5" w:rsidRPr="003A55CF" w:rsidRDefault="00DB6DA5" w:rsidP="00DB6DA5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14:paraId="65702D19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7EF465" w14:textId="77777777" w:rsidR="00DB6DA5" w:rsidRPr="003A55CF" w:rsidRDefault="00DB6DA5" w:rsidP="00DB6DA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03D71" w14:textId="77777777" w:rsidR="00DB6DA5" w:rsidRPr="0024218B" w:rsidRDefault="00DB6DA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DB6DA5" w:rsidRPr="0024218B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725"/>
    <w:multiLevelType w:val="hybridMultilevel"/>
    <w:tmpl w:val="E40C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3F41"/>
    <w:multiLevelType w:val="multilevel"/>
    <w:tmpl w:val="C2801DF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7710F"/>
    <w:multiLevelType w:val="multilevel"/>
    <w:tmpl w:val="A39C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35000"/>
    <w:multiLevelType w:val="hybridMultilevel"/>
    <w:tmpl w:val="98F68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417D56"/>
    <w:multiLevelType w:val="hybridMultilevel"/>
    <w:tmpl w:val="DCEE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03D5"/>
    <w:multiLevelType w:val="hybridMultilevel"/>
    <w:tmpl w:val="7EA0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70951"/>
    <w:multiLevelType w:val="multilevel"/>
    <w:tmpl w:val="4134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778787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202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326924">
    <w:abstractNumId w:val="10"/>
  </w:num>
  <w:num w:numId="4" w16cid:durableId="1011830946">
    <w:abstractNumId w:val="11"/>
  </w:num>
  <w:num w:numId="5" w16cid:durableId="1776558776">
    <w:abstractNumId w:val="0"/>
  </w:num>
  <w:num w:numId="6" w16cid:durableId="125123097">
    <w:abstractNumId w:val="8"/>
  </w:num>
  <w:num w:numId="7" w16cid:durableId="16128598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743876">
    <w:abstractNumId w:val="9"/>
  </w:num>
  <w:num w:numId="9" w16cid:durableId="1821919540">
    <w:abstractNumId w:val="4"/>
  </w:num>
  <w:num w:numId="10" w16cid:durableId="7506154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7462843">
    <w:abstractNumId w:val="1"/>
  </w:num>
  <w:num w:numId="12" w16cid:durableId="912204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8132379">
    <w:abstractNumId w:val="2"/>
  </w:num>
  <w:num w:numId="14" w16cid:durableId="14990301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77A9"/>
    <w:rsid w:val="00031BE0"/>
    <w:rsid w:val="000422B9"/>
    <w:rsid w:val="000631D5"/>
    <w:rsid w:val="000648BA"/>
    <w:rsid w:val="00090DF4"/>
    <w:rsid w:val="000B0E0C"/>
    <w:rsid w:val="000C4545"/>
    <w:rsid w:val="000D5ECE"/>
    <w:rsid w:val="00122F96"/>
    <w:rsid w:val="00150430"/>
    <w:rsid w:val="0015641F"/>
    <w:rsid w:val="00185A7E"/>
    <w:rsid w:val="001873C9"/>
    <w:rsid w:val="001A5878"/>
    <w:rsid w:val="001D0D7B"/>
    <w:rsid w:val="001F1124"/>
    <w:rsid w:val="001F4DC9"/>
    <w:rsid w:val="00200E97"/>
    <w:rsid w:val="0022517B"/>
    <w:rsid w:val="0024218B"/>
    <w:rsid w:val="00243C75"/>
    <w:rsid w:val="00297595"/>
    <w:rsid w:val="002D54A1"/>
    <w:rsid w:val="002F6BF4"/>
    <w:rsid w:val="00300BBA"/>
    <w:rsid w:val="003240C8"/>
    <w:rsid w:val="00351813"/>
    <w:rsid w:val="003979D9"/>
    <w:rsid w:val="003E16F4"/>
    <w:rsid w:val="003E7FB4"/>
    <w:rsid w:val="003F1DCC"/>
    <w:rsid w:val="003F5DF3"/>
    <w:rsid w:val="004336D6"/>
    <w:rsid w:val="00437D4F"/>
    <w:rsid w:val="00445E6B"/>
    <w:rsid w:val="0047380F"/>
    <w:rsid w:val="00492C06"/>
    <w:rsid w:val="004A27E7"/>
    <w:rsid w:val="004B3DB3"/>
    <w:rsid w:val="004E68F6"/>
    <w:rsid w:val="004F616D"/>
    <w:rsid w:val="004F6AA5"/>
    <w:rsid w:val="00532860"/>
    <w:rsid w:val="005735F3"/>
    <w:rsid w:val="00596810"/>
    <w:rsid w:val="005B7C6E"/>
    <w:rsid w:val="005D5901"/>
    <w:rsid w:val="005F092E"/>
    <w:rsid w:val="00602837"/>
    <w:rsid w:val="006126FC"/>
    <w:rsid w:val="006406F5"/>
    <w:rsid w:val="0065131D"/>
    <w:rsid w:val="00657F9A"/>
    <w:rsid w:val="00670D1A"/>
    <w:rsid w:val="00682701"/>
    <w:rsid w:val="006E7727"/>
    <w:rsid w:val="00704814"/>
    <w:rsid w:val="00731D16"/>
    <w:rsid w:val="00736290"/>
    <w:rsid w:val="007869DB"/>
    <w:rsid w:val="007A3AA2"/>
    <w:rsid w:val="007D0361"/>
    <w:rsid w:val="007E77E3"/>
    <w:rsid w:val="00810D21"/>
    <w:rsid w:val="008711F3"/>
    <w:rsid w:val="008B0002"/>
    <w:rsid w:val="008F1198"/>
    <w:rsid w:val="00903BF3"/>
    <w:rsid w:val="009076C0"/>
    <w:rsid w:val="009160F2"/>
    <w:rsid w:val="00933067"/>
    <w:rsid w:val="00962A3C"/>
    <w:rsid w:val="009652F2"/>
    <w:rsid w:val="009B32F4"/>
    <w:rsid w:val="009B6B0E"/>
    <w:rsid w:val="009C0D7D"/>
    <w:rsid w:val="009D13D9"/>
    <w:rsid w:val="00A01F7C"/>
    <w:rsid w:val="00A15610"/>
    <w:rsid w:val="00A3065F"/>
    <w:rsid w:val="00A4253E"/>
    <w:rsid w:val="00A67E54"/>
    <w:rsid w:val="00A71730"/>
    <w:rsid w:val="00A9523C"/>
    <w:rsid w:val="00AA00E9"/>
    <w:rsid w:val="00AC2ED5"/>
    <w:rsid w:val="00AD4F1E"/>
    <w:rsid w:val="00AD7B78"/>
    <w:rsid w:val="00B2678B"/>
    <w:rsid w:val="00B42245"/>
    <w:rsid w:val="00B562E1"/>
    <w:rsid w:val="00B85BCC"/>
    <w:rsid w:val="00BC05AA"/>
    <w:rsid w:val="00BC2A4C"/>
    <w:rsid w:val="00BC721B"/>
    <w:rsid w:val="00BC7367"/>
    <w:rsid w:val="00BD0022"/>
    <w:rsid w:val="00BD3A59"/>
    <w:rsid w:val="00C335B6"/>
    <w:rsid w:val="00C42BFA"/>
    <w:rsid w:val="00CA0677"/>
    <w:rsid w:val="00CD0808"/>
    <w:rsid w:val="00D23742"/>
    <w:rsid w:val="00D319D8"/>
    <w:rsid w:val="00D50F12"/>
    <w:rsid w:val="00D57A13"/>
    <w:rsid w:val="00D7242C"/>
    <w:rsid w:val="00D82A2A"/>
    <w:rsid w:val="00D90968"/>
    <w:rsid w:val="00D91548"/>
    <w:rsid w:val="00DB6DA5"/>
    <w:rsid w:val="00DC55D4"/>
    <w:rsid w:val="00DD6DE2"/>
    <w:rsid w:val="00DE17EF"/>
    <w:rsid w:val="00DE1970"/>
    <w:rsid w:val="00DF4192"/>
    <w:rsid w:val="00E03048"/>
    <w:rsid w:val="00E169F1"/>
    <w:rsid w:val="00E848D2"/>
    <w:rsid w:val="00E8749A"/>
    <w:rsid w:val="00EB50B2"/>
    <w:rsid w:val="00EB67C4"/>
    <w:rsid w:val="00F314AE"/>
    <w:rsid w:val="00F43EE1"/>
    <w:rsid w:val="00F46061"/>
    <w:rsid w:val="00F817BE"/>
    <w:rsid w:val="00FB250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837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BC2A4C"/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DB6DA5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Urlińska</dc:creator>
  <cp:lastModifiedBy>Marciniak Ewa</cp:lastModifiedBy>
  <cp:revision>4</cp:revision>
  <cp:lastPrinted>2018-02-09T11:27:00Z</cp:lastPrinted>
  <dcterms:created xsi:type="dcterms:W3CDTF">2022-11-22T11:41:00Z</dcterms:created>
  <dcterms:modified xsi:type="dcterms:W3CDTF">2022-11-22T11:49:00Z</dcterms:modified>
</cp:coreProperties>
</file>