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A2" w:rsidRDefault="00CF6CA2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12472C">
        <w:rPr>
          <w:rFonts w:asciiTheme="minorHAnsi" w:hAnsiTheme="minorHAnsi" w:cstheme="minorHAnsi"/>
          <w:b/>
          <w:sz w:val="24"/>
          <w:szCs w:val="24"/>
        </w:rPr>
        <w:t>WYCENY</w:t>
      </w:r>
      <w:r w:rsidR="0077567C">
        <w:rPr>
          <w:rFonts w:asciiTheme="minorHAnsi" w:hAnsiTheme="minorHAnsi" w:cstheme="minorHAnsi"/>
          <w:b/>
          <w:sz w:val="24"/>
          <w:szCs w:val="24"/>
        </w:rPr>
        <w:t xml:space="preserve"> – SZACOWANIE WARTOŚCI</w:t>
      </w:r>
    </w:p>
    <w:p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746DFB" w:rsidRPr="00DB3A8D" w:rsidRDefault="00DB3A8D" w:rsidP="49EBC97C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49EBC97C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w postępowaniu na </w:t>
      </w:r>
      <w:r w:rsidR="00CF6CA2" w:rsidRPr="49EBC97C">
        <w:rPr>
          <w:rFonts w:asciiTheme="minorHAnsi" w:hAnsiTheme="minorHAnsi" w:cs="Arial"/>
          <w:b/>
          <w:bCs/>
          <w:sz w:val="20"/>
          <w:szCs w:val="20"/>
        </w:rPr>
        <w:t>usługę monitoringu mediów w 202</w:t>
      </w:r>
      <w:r w:rsidR="00984427">
        <w:rPr>
          <w:rFonts w:asciiTheme="minorHAnsi" w:hAnsiTheme="minorHAnsi" w:cs="Arial"/>
          <w:b/>
          <w:bCs/>
          <w:sz w:val="20"/>
          <w:szCs w:val="20"/>
        </w:rPr>
        <w:t>3</w:t>
      </w:r>
      <w:r w:rsidR="00A67DE6">
        <w:rPr>
          <w:rFonts w:asciiTheme="minorHAnsi" w:hAnsiTheme="minorHAnsi" w:cs="Arial"/>
          <w:b/>
          <w:bCs/>
          <w:sz w:val="20"/>
          <w:szCs w:val="20"/>
        </w:rPr>
        <w:t xml:space="preserve"> i 2024</w:t>
      </w:r>
      <w:r w:rsidR="058FBAEB" w:rsidRPr="49EBC97C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CF6CA2" w:rsidRPr="49EBC97C">
        <w:rPr>
          <w:rFonts w:asciiTheme="minorHAnsi" w:hAnsiTheme="minorHAnsi" w:cs="Arial"/>
          <w:b/>
          <w:bCs/>
          <w:sz w:val="20"/>
          <w:szCs w:val="20"/>
        </w:rPr>
        <w:t>roku</w:t>
      </w:r>
    </w:p>
    <w:p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F15C76" w:rsidRPr="004158B5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18"/>
          <w:szCs w:val="20"/>
        </w:rPr>
      </w:pPr>
      <w:r w:rsidRPr="004158B5">
        <w:rPr>
          <w:rFonts w:asciiTheme="minorHAnsi" w:hAnsiTheme="minorHAnsi" w:cs="Arial"/>
          <w:b/>
          <w:sz w:val="18"/>
          <w:szCs w:val="20"/>
        </w:rPr>
        <w:t>Nazwa firmy:</w:t>
      </w:r>
    </w:p>
    <w:p w:rsidR="00F15C76" w:rsidRPr="004158B5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18"/>
          <w:szCs w:val="20"/>
        </w:rPr>
      </w:pPr>
      <w:r w:rsidRPr="004158B5">
        <w:rPr>
          <w:rFonts w:asciiTheme="minorHAnsi" w:hAnsiTheme="minorHAnsi" w:cs="Arial"/>
          <w:b/>
          <w:sz w:val="18"/>
          <w:szCs w:val="20"/>
        </w:rPr>
        <w:t>Kontakt:</w:t>
      </w:r>
    </w:p>
    <w:p w:rsidR="00F15C76" w:rsidRPr="004158B5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18"/>
          <w:szCs w:val="20"/>
        </w:rPr>
      </w:pPr>
      <w:r w:rsidRPr="004158B5">
        <w:rPr>
          <w:rFonts w:asciiTheme="minorHAnsi" w:hAnsiTheme="minorHAnsi" w:cs="Arial"/>
          <w:b/>
          <w:sz w:val="18"/>
          <w:szCs w:val="20"/>
        </w:rPr>
        <w:t xml:space="preserve">Adres firmy: </w:t>
      </w:r>
    </w:p>
    <w:p w:rsidR="00F15C76" w:rsidRPr="004158B5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18"/>
          <w:szCs w:val="20"/>
        </w:rPr>
      </w:pPr>
    </w:p>
    <w:tbl>
      <w:tblPr>
        <w:tblStyle w:val="Tabela-Siatka"/>
        <w:tblW w:w="9756" w:type="dxa"/>
        <w:tblInd w:w="-689" w:type="dxa"/>
        <w:tblLayout w:type="fixed"/>
        <w:tblLook w:val="04A0" w:firstRow="1" w:lastRow="0" w:firstColumn="1" w:lastColumn="0" w:noHBand="0" w:noVBand="1"/>
      </w:tblPr>
      <w:tblGrid>
        <w:gridCol w:w="846"/>
        <w:gridCol w:w="3524"/>
        <w:gridCol w:w="2551"/>
        <w:gridCol w:w="2835"/>
      </w:tblGrid>
      <w:tr w:rsidR="00596D6F" w:rsidRPr="004158B5" w:rsidTr="00596D6F">
        <w:trPr>
          <w:trHeight w:val="1342"/>
        </w:trPr>
        <w:tc>
          <w:tcPr>
            <w:tcW w:w="846" w:type="dxa"/>
            <w:vAlign w:val="center"/>
          </w:tcPr>
          <w:p w:rsidR="00596D6F" w:rsidRPr="00596D6F" w:rsidRDefault="00596D6F" w:rsidP="004158B5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96D6F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24" w:type="dxa"/>
            <w:vAlign w:val="center"/>
          </w:tcPr>
          <w:p w:rsidR="00596D6F" w:rsidRPr="00596D6F" w:rsidRDefault="00596D6F" w:rsidP="004158B5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96D6F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Wyceniany element zamówienia</w:t>
            </w:r>
          </w:p>
        </w:tc>
        <w:tc>
          <w:tcPr>
            <w:tcW w:w="2551" w:type="dxa"/>
            <w:vAlign w:val="center"/>
          </w:tcPr>
          <w:p w:rsidR="00596D6F" w:rsidRPr="00596D6F" w:rsidRDefault="00596D6F" w:rsidP="00596D6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96D6F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Koszt netto </w:t>
            </w:r>
            <w:r w:rsidRPr="00596D6F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br/>
              <w:t>(w zł)</w:t>
            </w:r>
          </w:p>
        </w:tc>
        <w:tc>
          <w:tcPr>
            <w:tcW w:w="2835" w:type="dxa"/>
            <w:vAlign w:val="center"/>
          </w:tcPr>
          <w:p w:rsidR="00596D6F" w:rsidRPr="00596D6F" w:rsidRDefault="00596D6F" w:rsidP="00596D6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96D6F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Koszt brutto </w:t>
            </w:r>
            <w:r w:rsidRPr="00596D6F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br/>
              <w:t>(w zł)</w:t>
            </w:r>
          </w:p>
        </w:tc>
      </w:tr>
      <w:tr w:rsidR="00596D6F" w:rsidRPr="004158B5" w:rsidTr="00596D6F">
        <w:trPr>
          <w:trHeight w:val="1066"/>
        </w:trPr>
        <w:tc>
          <w:tcPr>
            <w:tcW w:w="846" w:type="dxa"/>
            <w:vAlign w:val="center"/>
          </w:tcPr>
          <w:p w:rsidR="00596D6F" w:rsidRPr="00596D6F" w:rsidRDefault="00596D6F" w:rsidP="00596D6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96D6F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24" w:type="dxa"/>
            <w:vAlign w:val="center"/>
          </w:tcPr>
          <w:p w:rsidR="00596D6F" w:rsidRPr="00596D6F" w:rsidRDefault="00596D6F" w:rsidP="00F906A0">
            <w:pPr>
              <w:spacing w:after="0" w:line="36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596D6F">
              <w:rPr>
                <w:rFonts w:asciiTheme="minorHAnsi" w:hAnsiTheme="minorHAnsi" w:cstheme="minorBidi"/>
                <w:sz w:val="18"/>
                <w:szCs w:val="18"/>
              </w:rPr>
              <w:t>Usługa monitorowania mediów w okresie 16.04.2023-3</w:t>
            </w:r>
            <w:r w:rsidR="007D7CC2">
              <w:rPr>
                <w:rFonts w:asciiTheme="minorHAnsi" w:hAnsiTheme="minorHAnsi" w:cstheme="minorBidi"/>
                <w:sz w:val="18"/>
                <w:szCs w:val="18"/>
              </w:rPr>
              <w:t>1.12</w:t>
            </w:r>
            <w:r w:rsidRPr="00596D6F">
              <w:rPr>
                <w:rFonts w:asciiTheme="minorHAnsi" w:hAnsiTheme="minorHAnsi" w:cstheme="minorBidi"/>
                <w:sz w:val="18"/>
                <w:szCs w:val="18"/>
              </w:rPr>
              <w:t>.2023</w:t>
            </w:r>
            <w:r w:rsidR="00A67DE6">
              <w:rPr>
                <w:rFonts w:asciiTheme="minorHAnsi" w:hAnsiTheme="minorHAnsi" w:cstheme="minorBidi"/>
                <w:sz w:val="18"/>
                <w:szCs w:val="18"/>
              </w:rPr>
              <w:t xml:space="preserve"> i </w:t>
            </w:r>
            <w:r w:rsidR="00F906A0">
              <w:rPr>
                <w:rFonts w:asciiTheme="minorHAnsi" w:hAnsiTheme="minorHAnsi" w:cstheme="minorBidi"/>
                <w:sz w:val="18"/>
                <w:szCs w:val="18"/>
              </w:rPr>
              <w:t>16</w:t>
            </w:r>
            <w:r w:rsidR="00A67DE6">
              <w:rPr>
                <w:rFonts w:asciiTheme="minorHAnsi" w:hAnsiTheme="minorHAnsi" w:cstheme="minorBidi"/>
                <w:sz w:val="18"/>
                <w:szCs w:val="18"/>
              </w:rPr>
              <w:t>.0</w:t>
            </w:r>
            <w:r w:rsidR="00F906A0">
              <w:rPr>
                <w:rFonts w:asciiTheme="minorHAnsi" w:hAnsiTheme="minorHAnsi" w:cstheme="minorBidi"/>
                <w:sz w:val="18"/>
                <w:szCs w:val="18"/>
              </w:rPr>
              <w:t>4.2023</w:t>
            </w:r>
            <w:r w:rsidR="00A67DE6">
              <w:rPr>
                <w:rFonts w:asciiTheme="minorHAnsi" w:hAnsiTheme="minorHAnsi" w:cstheme="minorBidi"/>
                <w:sz w:val="18"/>
                <w:szCs w:val="18"/>
              </w:rPr>
              <w:t>-1</w:t>
            </w:r>
            <w:r w:rsidR="00F906A0">
              <w:rPr>
                <w:rFonts w:asciiTheme="minorHAnsi" w:hAnsiTheme="minorHAnsi" w:cstheme="minorBidi"/>
                <w:sz w:val="18"/>
                <w:szCs w:val="18"/>
              </w:rPr>
              <w:t>5</w:t>
            </w:r>
            <w:r w:rsidR="00A67DE6">
              <w:rPr>
                <w:rFonts w:asciiTheme="minorHAnsi" w:hAnsiTheme="minorHAnsi" w:cstheme="minorBidi"/>
                <w:sz w:val="18"/>
                <w:szCs w:val="18"/>
              </w:rPr>
              <w:t>.</w:t>
            </w:r>
            <w:r w:rsidR="00F906A0">
              <w:rPr>
                <w:rFonts w:asciiTheme="minorHAnsi" w:hAnsiTheme="minorHAnsi" w:cstheme="minorBidi"/>
                <w:sz w:val="18"/>
                <w:szCs w:val="18"/>
              </w:rPr>
              <w:t>04</w:t>
            </w:r>
            <w:r w:rsidR="00A67DE6">
              <w:rPr>
                <w:rFonts w:asciiTheme="minorHAnsi" w:hAnsiTheme="minorHAnsi" w:cstheme="minorBidi"/>
                <w:sz w:val="18"/>
                <w:szCs w:val="18"/>
              </w:rPr>
              <w:t>.2024</w:t>
            </w:r>
          </w:p>
        </w:tc>
        <w:tc>
          <w:tcPr>
            <w:tcW w:w="2551" w:type="dxa"/>
            <w:vAlign w:val="center"/>
          </w:tcPr>
          <w:p w:rsidR="00596D6F" w:rsidRPr="00596D6F" w:rsidRDefault="00596D6F" w:rsidP="00596D6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6D6F" w:rsidRPr="00596D6F" w:rsidRDefault="00596D6F" w:rsidP="00596D6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596D6F" w:rsidRPr="004158B5" w:rsidTr="00596D6F">
        <w:trPr>
          <w:trHeight w:val="1066"/>
        </w:trPr>
        <w:tc>
          <w:tcPr>
            <w:tcW w:w="846" w:type="dxa"/>
            <w:vAlign w:val="center"/>
          </w:tcPr>
          <w:p w:rsidR="00596D6F" w:rsidRPr="00596D6F" w:rsidRDefault="00596D6F" w:rsidP="00596D6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96D6F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24" w:type="dxa"/>
            <w:vAlign w:val="center"/>
          </w:tcPr>
          <w:p w:rsidR="00596D6F" w:rsidRPr="00596D6F" w:rsidRDefault="00596D6F" w:rsidP="00596D6F">
            <w:pPr>
              <w:spacing w:after="0" w:line="36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596D6F">
              <w:rPr>
                <w:rFonts w:asciiTheme="minorHAnsi" w:hAnsiTheme="minorHAnsi" w:cstheme="minorBidi"/>
                <w:sz w:val="18"/>
                <w:szCs w:val="18"/>
              </w:rPr>
              <w:t>Usługa monitorowania mediów za 1 pełny miesiąc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96D6F" w:rsidRPr="00596D6F" w:rsidRDefault="00596D6F" w:rsidP="00596D6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6D6F" w:rsidRPr="00596D6F" w:rsidRDefault="00596D6F" w:rsidP="00596D6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596D6F" w:rsidRPr="004158B5" w:rsidTr="00596D6F">
        <w:trPr>
          <w:trHeight w:val="1066"/>
        </w:trPr>
        <w:tc>
          <w:tcPr>
            <w:tcW w:w="846" w:type="dxa"/>
            <w:vAlign w:val="center"/>
          </w:tcPr>
          <w:p w:rsidR="00596D6F" w:rsidRPr="00596D6F" w:rsidRDefault="00596D6F" w:rsidP="00596D6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596D6F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3524" w:type="dxa"/>
            <w:vAlign w:val="center"/>
          </w:tcPr>
          <w:p w:rsidR="00596D6F" w:rsidRPr="00596D6F" w:rsidRDefault="00702373" w:rsidP="00A67DE6">
            <w:p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96D6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Łączny koszt monitorowania mediów w okresie 16.04.2023 – 31.12.2023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(suma łączna za koszt usługi w 1 niepełnym miesiącu oraz 8 pełnych miesiącach)</w:t>
            </w:r>
          </w:p>
        </w:tc>
        <w:tc>
          <w:tcPr>
            <w:tcW w:w="2551" w:type="dxa"/>
            <w:vAlign w:val="center"/>
          </w:tcPr>
          <w:p w:rsidR="00596D6F" w:rsidRPr="00596D6F" w:rsidRDefault="00596D6F" w:rsidP="00596D6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6D6F" w:rsidRPr="00596D6F" w:rsidRDefault="00596D6F" w:rsidP="00596D6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02373" w:rsidRPr="004158B5" w:rsidTr="00596D6F">
        <w:trPr>
          <w:trHeight w:val="1066"/>
        </w:trPr>
        <w:tc>
          <w:tcPr>
            <w:tcW w:w="846" w:type="dxa"/>
            <w:vAlign w:val="center"/>
          </w:tcPr>
          <w:p w:rsidR="00702373" w:rsidRPr="00702373" w:rsidRDefault="00702373" w:rsidP="00702373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0237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3524" w:type="dxa"/>
            <w:vAlign w:val="center"/>
          </w:tcPr>
          <w:p w:rsidR="00702373" w:rsidRPr="00596D6F" w:rsidRDefault="00702373" w:rsidP="00702373">
            <w:p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96D6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Łączny koszt monitorowania mediów w </w:t>
            </w:r>
            <w:r w:rsidR="00F906A0">
              <w:rPr>
                <w:rFonts w:asciiTheme="minorHAnsi" w:hAnsiTheme="minorHAnsi" w:cs="Arial"/>
                <w:color w:val="000000"/>
                <w:sz w:val="18"/>
                <w:szCs w:val="18"/>
              </w:rPr>
              <w:t>okresie 16.04.2023</w:t>
            </w:r>
            <w:bookmarkStart w:id="0" w:name="_GoBack"/>
            <w:bookmarkEnd w:id="0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– </w:t>
            </w:r>
            <w:r w:rsidRPr="00596D6F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5.04.2024</w:t>
            </w:r>
            <w:r w:rsidRPr="00596D6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(suma łączna za koszt usługi w 2 niepełnych miesiącach oraz 10 pełnych miesiącach)</w:t>
            </w:r>
          </w:p>
        </w:tc>
        <w:tc>
          <w:tcPr>
            <w:tcW w:w="2551" w:type="dxa"/>
            <w:vAlign w:val="center"/>
          </w:tcPr>
          <w:p w:rsidR="00702373" w:rsidRPr="00596D6F" w:rsidRDefault="00702373" w:rsidP="00702373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702373" w:rsidRPr="00596D6F" w:rsidRDefault="00702373" w:rsidP="00702373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D5" w:rsidRDefault="00E402D5" w:rsidP="00243214">
      <w:pPr>
        <w:spacing w:after="0" w:line="240" w:lineRule="auto"/>
      </w:pPr>
      <w:r>
        <w:separator/>
      </w:r>
    </w:p>
  </w:endnote>
  <w:endnote w:type="continuationSeparator" w:id="0">
    <w:p w:rsidR="00E402D5" w:rsidRDefault="00E402D5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12472C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054053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054053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F906A0">
      <w:rPr>
        <w:rFonts w:ascii="Times New Roman" w:hAnsi="Times New Roman" w:cs="Times New Roman"/>
        <w:b/>
        <w:noProof/>
        <w:sz w:val="16"/>
        <w:szCs w:val="16"/>
      </w:rPr>
      <w:t>1</w:t>
    </w:r>
    <w:r w:rsidR="00054053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D5" w:rsidRDefault="00E402D5" w:rsidP="00243214">
      <w:pPr>
        <w:spacing w:after="0" w:line="240" w:lineRule="auto"/>
      </w:pPr>
      <w:r>
        <w:separator/>
      </w:r>
    </w:p>
  </w:footnote>
  <w:footnote w:type="continuationSeparator" w:id="0">
    <w:p w:rsidR="00E402D5" w:rsidRDefault="00E402D5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6FEE681A" w:rsidP="0077567C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noProof/>
        <w:lang w:eastAsia="pl-PL"/>
      </w:rPr>
      <w:drawing>
        <wp:inline distT="0" distB="0" distL="0" distR="0">
          <wp:extent cx="5756912" cy="54038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2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0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16630"/>
    <w:rsid w:val="00020B5F"/>
    <w:rsid w:val="00026030"/>
    <w:rsid w:val="00040EC7"/>
    <w:rsid w:val="00044134"/>
    <w:rsid w:val="00046190"/>
    <w:rsid w:val="00054053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94E4F"/>
    <w:rsid w:val="000A7E07"/>
    <w:rsid w:val="000B5396"/>
    <w:rsid w:val="000C00B7"/>
    <w:rsid w:val="000D3CED"/>
    <w:rsid w:val="000D47AC"/>
    <w:rsid w:val="000D595E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472C"/>
    <w:rsid w:val="0012585B"/>
    <w:rsid w:val="001307AF"/>
    <w:rsid w:val="0013A942"/>
    <w:rsid w:val="00147488"/>
    <w:rsid w:val="0015157A"/>
    <w:rsid w:val="00161915"/>
    <w:rsid w:val="00162601"/>
    <w:rsid w:val="00170E36"/>
    <w:rsid w:val="0017363D"/>
    <w:rsid w:val="00180E75"/>
    <w:rsid w:val="00185CBA"/>
    <w:rsid w:val="001866A8"/>
    <w:rsid w:val="00187E2D"/>
    <w:rsid w:val="001C1D68"/>
    <w:rsid w:val="001D4572"/>
    <w:rsid w:val="001E0D50"/>
    <w:rsid w:val="001E5A1F"/>
    <w:rsid w:val="001E689E"/>
    <w:rsid w:val="00206BA8"/>
    <w:rsid w:val="00212D51"/>
    <w:rsid w:val="00214DB9"/>
    <w:rsid w:val="00217636"/>
    <w:rsid w:val="0022015E"/>
    <w:rsid w:val="00232DB0"/>
    <w:rsid w:val="002334BC"/>
    <w:rsid w:val="00234991"/>
    <w:rsid w:val="00240525"/>
    <w:rsid w:val="00243214"/>
    <w:rsid w:val="002445BF"/>
    <w:rsid w:val="00253AD9"/>
    <w:rsid w:val="002558FB"/>
    <w:rsid w:val="00261034"/>
    <w:rsid w:val="00266F18"/>
    <w:rsid w:val="00270065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67CA"/>
    <w:rsid w:val="00307330"/>
    <w:rsid w:val="00317B27"/>
    <w:rsid w:val="00320B62"/>
    <w:rsid w:val="00331A37"/>
    <w:rsid w:val="0033283E"/>
    <w:rsid w:val="0036210D"/>
    <w:rsid w:val="00384AFE"/>
    <w:rsid w:val="00394075"/>
    <w:rsid w:val="003967C1"/>
    <w:rsid w:val="003C2599"/>
    <w:rsid w:val="003C3726"/>
    <w:rsid w:val="003C6D77"/>
    <w:rsid w:val="003D3DE6"/>
    <w:rsid w:val="003D4035"/>
    <w:rsid w:val="003D64AA"/>
    <w:rsid w:val="003E15D6"/>
    <w:rsid w:val="003E2104"/>
    <w:rsid w:val="003E3750"/>
    <w:rsid w:val="003E7B62"/>
    <w:rsid w:val="00407287"/>
    <w:rsid w:val="0041056A"/>
    <w:rsid w:val="00410899"/>
    <w:rsid w:val="0041523E"/>
    <w:rsid w:val="004158B5"/>
    <w:rsid w:val="00423A6D"/>
    <w:rsid w:val="00424224"/>
    <w:rsid w:val="004305DB"/>
    <w:rsid w:val="004327F0"/>
    <w:rsid w:val="00433ABB"/>
    <w:rsid w:val="004521FB"/>
    <w:rsid w:val="00452300"/>
    <w:rsid w:val="004600B7"/>
    <w:rsid w:val="00464051"/>
    <w:rsid w:val="00471966"/>
    <w:rsid w:val="004802BA"/>
    <w:rsid w:val="00484F43"/>
    <w:rsid w:val="0049198C"/>
    <w:rsid w:val="00495D60"/>
    <w:rsid w:val="00497080"/>
    <w:rsid w:val="004A5DDB"/>
    <w:rsid w:val="004A68BD"/>
    <w:rsid w:val="004B7F4A"/>
    <w:rsid w:val="004C2BEF"/>
    <w:rsid w:val="004D0761"/>
    <w:rsid w:val="004D1822"/>
    <w:rsid w:val="004E22BF"/>
    <w:rsid w:val="004E2341"/>
    <w:rsid w:val="004E385E"/>
    <w:rsid w:val="004F11F8"/>
    <w:rsid w:val="004F2A5D"/>
    <w:rsid w:val="004F59AA"/>
    <w:rsid w:val="00503868"/>
    <w:rsid w:val="0051237B"/>
    <w:rsid w:val="00513D0F"/>
    <w:rsid w:val="00517CF4"/>
    <w:rsid w:val="00520B30"/>
    <w:rsid w:val="00523C6A"/>
    <w:rsid w:val="005329EC"/>
    <w:rsid w:val="00534D29"/>
    <w:rsid w:val="0054350F"/>
    <w:rsid w:val="00547612"/>
    <w:rsid w:val="005504F9"/>
    <w:rsid w:val="0055775C"/>
    <w:rsid w:val="00566EC6"/>
    <w:rsid w:val="00567E44"/>
    <w:rsid w:val="005874F5"/>
    <w:rsid w:val="005930CC"/>
    <w:rsid w:val="005949CB"/>
    <w:rsid w:val="0059591E"/>
    <w:rsid w:val="00596D6F"/>
    <w:rsid w:val="005A1945"/>
    <w:rsid w:val="005A67BD"/>
    <w:rsid w:val="005B1434"/>
    <w:rsid w:val="005B4F14"/>
    <w:rsid w:val="005C17EA"/>
    <w:rsid w:val="005C430D"/>
    <w:rsid w:val="005C767C"/>
    <w:rsid w:val="005D6EEF"/>
    <w:rsid w:val="005E1398"/>
    <w:rsid w:val="005E4D96"/>
    <w:rsid w:val="005E7353"/>
    <w:rsid w:val="005E7A8B"/>
    <w:rsid w:val="005F6C83"/>
    <w:rsid w:val="00601528"/>
    <w:rsid w:val="00625E26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D5816"/>
    <w:rsid w:val="006F3845"/>
    <w:rsid w:val="00702373"/>
    <w:rsid w:val="0070451F"/>
    <w:rsid w:val="007107E9"/>
    <w:rsid w:val="00711875"/>
    <w:rsid w:val="007136EE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6601C"/>
    <w:rsid w:val="0077144C"/>
    <w:rsid w:val="0077567C"/>
    <w:rsid w:val="007758B2"/>
    <w:rsid w:val="007A034D"/>
    <w:rsid w:val="007A07DB"/>
    <w:rsid w:val="007A3D32"/>
    <w:rsid w:val="007A6AF2"/>
    <w:rsid w:val="007C27CA"/>
    <w:rsid w:val="007C55C6"/>
    <w:rsid w:val="007D18D8"/>
    <w:rsid w:val="007D52FB"/>
    <w:rsid w:val="007D7CC2"/>
    <w:rsid w:val="007E24F7"/>
    <w:rsid w:val="007E2DAD"/>
    <w:rsid w:val="007F0BAD"/>
    <w:rsid w:val="00800A7F"/>
    <w:rsid w:val="00801320"/>
    <w:rsid w:val="00803A24"/>
    <w:rsid w:val="00804E59"/>
    <w:rsid w:val="0080624C"/>
    <w:rsid w:val="008065AB"/>
    <w:rsid w:val="00806A88"/>
    <w:rsid w:val="008103A4"/>
    <w:rsid w:val="008218FB"/>
    <w:rsid w:val="0083111B"/>
    <w:rsid w:val="00835059"/>
    <w:rsid w:val="00836763"/>
    <w:rsid w:val="00846C5D"/>
    <w:rsid w:val="0085179F"/>
    <w:rsid w:val="008673B5"/>
    <w:rsid w:val="008809F9"/>
    <w:rsid w:val="00881CFE"/>
    <w:rsid w:val="0088558D"/>
    <w:rsid w:val="00894BAF"/>
    <w:rsid w:val="008976A6"/>
    <w:rsid w:val="008A7E47"/>
    <w:rsid w:val="008B0166"/>
    <w:rsid w:val="008B1193"/>
    <w:rsid w:val="008B1D92"/>
    <w:rsid w:val="008C667D"/>
    <w:rsid w:val="008D50E3"/>
    <w:rsid w:val="008E01D9"/>
    <w:rsid w:val="008E0D37"/>
    <w:rsid w:val="008E60A2"/>
    <w:rsid w:val="008F11F8"/>
    <w:rsid w:val="008F59D9"/>
    <w:rsid w:val="0090699D"/>
    <w:rsid w:val="009141FF"/>
    <w:rsid w:val="009154B6"/>
    <w:rsid w:val="00920BBE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4F64"/>
    <w:rsid w:val="00967249"/>
    <w:rsid w:val="00970A55"/>
    <w:rsid w:val="0097124B"/>
    <w:rsid w:val="009736F4"/>
    <w:rsid w:val="00975C60"/>
    <w:rsid w:val="0098058C"/>
    <w:rsid w:val="00984427"/>
    <w:rsid w:val="00985729"/>
    <w:rsid w:val="009908E0"/>
    <w:rsid w:val="009A4369"/>
    <w:rsid w:val="009A585B"/>
    <w:rsid w:val="009A5E5C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1136"/>
    <w:rsid w:val="00A15313"/>
    <w:rsid w:val="00A155E1"/>
    <w:rsid w:val="00A30947"/>
    <w:rsid w:val="00A44C05"/>
    <w:rsid w:val="00A45128"/>
    <w:rsid w:val="00A6146F"/>
    <w:rsid w:val="00A67DE6"/>
    <w:rsid w:val="00A7115F"/>
    <w:rsid w:val="00A76E38"/>
    <w:rsid w:val="00A82374"/>
    <w:rsid w:val="00A83182"/>
    <w:rsid w:val="00A866CE"/>
    <w:rsid w:val="00A870DF"/>
    <w:rsid w:val="00A91B9A"/>
    <w:rsid w:val="00A979FB"/>
    <w:rsid w:val="00AA2D2A"/>
    <w:rsid w:val="00AA3F74"/>
    <w:rsid w:val="00AA5123"/>
    <w:rsid w:val="00AB2C6B"/>
    <w:rsid w:val="00AB371C"/>
    <w:rsid w:val="00AB5F6B"/>
    <w:rsid w:val="00AC5F99"/>
    <w:rsid w:val="00AC6AA8"/>
    <w:rsid w:val="00AC6B93"/>
    <w:rsid w:val="00AD6531"/>
    <w:rsid w:val="00AE1745"/>
    <w:rsid w:val="00AE3447"/>
    <w:rsid w:val="00AF0A10"/>
    <w:rsid w:val="00AF1CEA"/>
    <w:rsid w:val="00AF7700"/>
    <w:rsid w:val="00B067A7"/>
    <w:rsid w:val="00B119A3"/>
    <w:rsid w:val="00B24B83"/>
    <w:rsid w:val="00B25978"/>
    <w:rsid w:val="00B25EC4"/>
    <w:rsid w:val="00B34833"/>
    <w:rsid w:val="00B369D3"/>
    <w:rsid w:val="00B5136C"/>
    <w:rsid w:val="00B522D4"/>
    <w:rsid w:val="00B5500E"/>
    <w:rsid w:val="00B55F46"/>
    <w:rsid w:val="00B631FB"/>
    <w:rsid w:val="00B70466"/>
    <w:rsid w:val="00B85655"/>
    <w:rsid w:val="00B9563C"/>
    <w:rsid w:val="00BA7314"/>
    <w:rsid w:val="00BB0DBF"/>
    <w:rsid w:val="00BB20A0"/>
    <w:rsid w:val="00BC0BCE"/>
    <w:rsid w:val="00BC7E56"/>
    <w:rsid w:val="00BE06C3"/>
    <w:rsid w:val="00BE0C7F"/>
    <w:rsid w:val="00BE1F37"/>
    <w:rsid w:val="00BF4666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9017F"/>
    <w:rsid w:val="00CA619A"/>
    <w:rsid w:val="00CB5C22"/>
    <w:rsid w:val="00CB669C"/>
    <w:rsid w:val="00CC2C32"/>
    <w:rsid w:val="00CC738C"/>
    <w:rsid w:val="00CD7759"/>
    <w:rsid w:val="00CE104C"/>
    <w:rsid w:val="00CE3444"/>
    <w:rsid w:val="00CE53D1"/>
    <w:rsid w:val="00CF2944"/>
    <w:rsid w:val="00CF42D1"/>
    <w:rsid w:val="00CF5FBA"/>
    <w:rsid w:val="00CF6CA2"/>
    <w:rsid w:val="00CF7702"/>
    <w:rsid w:val="00D11AA9"/>
    <w:rsid w:val="00D22154"/>
    <w:rsid w:val="00D27CE6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0C03"/>
    <w:rsid w:val="00D95BFC"/>
    <w:rsid w:val="00DB2BD8"/>
    <w:rsid w:val="00DB3A8D"/>
    <w:rsid w:val="00DD3590"/>
    <w:rsid w:val="00DD3E1A"/>
    <w:rsid w:val="00DD4794"/>
    <w:rsid w:val="00DD7BF5"/>
    <w:rsid w:val="00DE0736"/>
    <w:rsid w:val="00DF5B89"/>
    <w:rsid w:val="00E05D91"/>
    <w:rsid w:val="00E15310"/>
    <w:rsid w:val="00E212C7"/>
    <w:rsid w:val="00E23CB7"/>
    <w:rsid w:val="00E25041"/>
    <w:rsid w:val="00E26EEE"/>
    <w:rsid w:val="00E27790"/>
    <w:rsid w:val="00E3271A"/>
    <w:rsid w:val="00E402D5"/>
    <w:rsid w:val="00E424CB"/>
    <w:rsid w:val="00E54410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F1F5D"/>
    <w:rsid w:val="00EF356B"/>
    <w:rsid w:val="00F00B4E"/>
    <w:rsid w:val="00F07B06"/>
    <w:rsid w:val="00F114E9"/>
    <w:rsid w:val="00F11BF7"/>
    <w:rsid w:val="00F136F0"/>
    <w:rsid w:val="00F15C76"/>
    <w:rsid w:val="00F1750A"/>
    <w:rsid w:val="00F20095"/>
    <w:rsid w:val="00F21DFA"/>
    <w:rsid w:val="00F30E92"/>
    <w:rsid w:val="00F35371"/>
    <w:rsid w:val="00F36504"/>
    <w:rsid w:val="00F443A3"/>
    <w:rsid w:val="00F476B3"/>
    <w:rsid w:val="00F530C3"/>
    <w:rsid w:val="00F5745A"/>
    <w:rsid w:val="00F65A2C"/>
    <w:rsid w:val="00F6725B"/>
    <w:rsid w:val="00F751A1"/>
    <w:rsid w:val="00F77EA0"/>
    <w:rsid w:val="00F82C0A"/>
    <w:rsid w:val="00F9050D"/>
    <w:rsid w:val="00F906A0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55AB"/>
    <w:rsid w:val="00FC60E5"/>
    <w:rsid w:val="00FC630A"/>
    <w:rsid w:val="00FE1452"/>
    <w:rsid w:val="00FE4591"/>
    <w:rsid w:val="00FF0D71"/>
    <w:rsid w:val="00FF3CE0"/>
    <w:rsid w:val="00FF3DA1"/>
    <w:rsid w:val="00FF5332"/>
    <w:rsid w:val="058FBAEB"/>
    <w:rsid w:val="06040720"/>
    <w:rsid w:val="1D874624"/>
    <w:rsid w:val="353BBAB7"/>
    <w:rsid w:val="3BF18F08"/>
    <w:rsid w:val="49EBC97C"/>
    <w:rsid w:val="5B6A4C65"/>
    <w:rsid w:val="62F25EF1"/>
    <w:rsid w:val="6FEE681A"/>
    <w:rsid w:val="7A3144FF"/>
    <w:rsid w:val="7EFF8E1A"/>
    <w:rsid w:val="7FA4E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AFA7B"/>
  <w15:docId w15:val="{9F0DBD40-C499-4005-BF4E-813F1428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7B45E-680C-4CA2-9E06-9A50B1274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52095-905F-4475-AF3B-ABC554A76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03752D-35BF-49B7-A85C-866583DAF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03E83B-0A02-4259-A341-92DEC0D9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Gajzlerowicz Paulina</dc:creator>
  <cp:lastModifiedBy>Al-Tawil Edyta</cp:lastModifiedBy>
  <cp:revision>4</cp:revision>
  <cp:lastPrinted>2021-02-16T10:20:00Z</cp:lastPrinted>
  <dcterms:created xsi:type="dcterms:W3CDTF">2023-01-16T10:54:00Z</dcterms:created>
  <dcterms:modified xsi:type="dcterms:W3CDTF">2023-01-18T10:07:00Z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809200</vt:r8>
  </property>
</Properties>
</file>