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:rsidTr="002F22C7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2F22C7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>Adres skrzynki ePUAP: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Pr="006637CC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6637CC">
        <w:rPr>
          <w:rFonts w:asciiTheme="minorHAnsi" w:hAnsiTheme="minorHAnsi" w:cstheme="minorHAnsi"/>
          <w:sz w:val="20"/>
          <w:szCs w:val="20"/>
        </w:rPr>
        <w:t xml:space="preserve">Dz. U. z 2022 r., </w:t>
      </w:r>
      <w:r w:rsidR="006637CC">
        <w:rPr>
          <w:rFonts w:asciiTheme="minorHAnsi" w:hAnsiTheme="minorHAnsi" w:cstheme="minorHAnsi"/>
          <w:sz w:val="20"/>
          <w:szCs w:val="20"/>
        </w:rPr>
        <w:br/>
      </w:r>
      <w:r w:rsidR="00F80E67" w:rsidRPr="006637CC">
        <w:rPr>
          <w:rFonts w:asciiTheme="minorHAnsi" w:hAnsiTheme="minorHAnsi" w:cstheme="minorHAnsi"/>
          <w:sz w:val="20"/>
          <w:szCs w:val="20"/>
        </w:rPr>
        <w:t>poz. 1710</w:t>
      </w:r>
      <w:r w:rsidR="002F22C7" w:rsidRPr="006637CC">
        <w:rPr>
          <w:rFonts w:asciiTheme="minorHAnsi" w:hAnsiTheme="minorHAnsi" w:cstheme="minorHAnsi"/>
          <w:sz w:val="20"/>
          <w:szCs w:val="20"/>
        </w:rPr>
        <w:t>,</w:t>
      </w:r>
      <w:r w:rsidR="00614F58" w:rsidRPr="006637CC">
        <w:rPr>
          <w:rFonts w:asciiTheme="minorHAnsi" w:hAnsiTheme="minorHAnsi" w:cstheme="minorHAnsi"/>
          <w:sz w:val="20"/>
          <w:szCs w:val="20"/>
        </w:rPr>
        <w:t xml:space="preserve"> z pó</w:t>
      </w:r>
      <w:r w:rsidR="007C2FEB" w:rsidRPr="006637CC">
        <w:rPr>
          <w:rFonts w:asciiTheme="minorHAnsi" w:hAnsiTheme="minorHAnsi" w:cstheme="minorHAnsi"/>
          <w:sz w:val="20"/>
          <w:szCs w:val="20"/>
        </w:rPr>
        <w:t>ź</w:t>
      </w:r>
      <w:r w:rsidR="006637CC">
        <w:rPr>
          <w:rFonts w:asciiTheme="minorHAnsi" w:hAnsiTheme="minorHAnsi" w:cstheme="minorHAnsi"/>
          <w:sz w:val="20"/>
          <w:szCs w:val="20"/>
        </w:rPr>
        <w:t>n. zm.</w:t>
      </w:r>
      <w:r w:rsidR="006637CC"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9C7867">
        <w:rPr>
          <w:rFonts w:ascii="Calibri" w:hAnsi="Calibri" w:cs="Arial"/>
          <w:b/>
          <w:bCs/>
          <w:sz w:val="20"/>
          <w:szCs w:val="20"/>
        </w:rPr>
        <w:t>d</w:t>
      </w:r>
      <w:r w:rsidR="009C7867" w:rsidRPr="00E81C45">
        <w:rPr>
          <w:rFonts w:ascii="Calibri" w:hAnsi="Calibri" w:cs="Arial"/>
          <w:b/>
          <w:bCs/>
          <w:sz w:val="20"/>
          <w:szCs w:val="20"/>
        </w:rPr>
        <w:t>ostaw</w:t>
      </w:r>
      <w:r w:rsidR="009C7867">
        <w:rPr>
          <w:rFonts w:ascii="Calibri" w:hAnsi="Calibri" w:cs="Arial"/>
          <w:b/>
          <w:bCs/>
          <w:sz w:val="20"/>
          <w:szCs w:val="20"/>
        </w:rPr>
        <w:t>a</w:t>
      </w:r>
      <w:r w:rsidR="009C7867" w:rsidRPr="00E81C45">
        <w:rPr>
          <w:rFonts w:ascii="Calibri" w:hAnsi="Calibri" w:cs="Arial"/>
          <w:b/>
          <w:bCs/>
          <w:sz w:val="20"/>
          <w:szCs w:val="20"/>
        </w:rPr>
        <w:t xml:space="preserve"> elektronicznych depozytorów kluczy dla Mazowieckiej Jednostki Wdrażania Programów Unijnych</w:t>
      </w:r>
      <w:r w:rsidRPr="006637CC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ferujemy </w:t>
      </w:r>
      <w:bookmarkStart w:id="0" w:name="_GoBack"/>
      <w:bookmarkEnd w:id="0"/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722D24" w:rsidRPr="009C7867" w:rsidRDefault="00722D24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14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9"/>
        <w:gridCol w:w="3516"/>
        <w:gridCol w:w="1569"/>
        <w:gridCol w:w="818"/>
        <w:gridCol w:w="10"/>
        <w:gridCol w:w="2564"/>
      </w:tblGrid>
      <w:tr w:rsidR="00722D24" w:rsidTr="009C7867">
        <w:tc>
          <w:tcPr>
            <w:tcW w:w="419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516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Elementy do realizacji przedmiotu zamówienia</w:t>
            </w:r>
          </w:p>
        </w:tc>
        <w:tc>
          <w:tcPr>
            <w:tcW w:w="1569" w:type="dxa"/>
            <w:vAlign w:val="center"/>
          </w:tcPr>
          <w:p w:rsidR="00722D24" w:rsidRPr="00AF5256" w:rsidRDefault="00722D24" w:rsidP="009C7867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Cena </w:t>
            </w:r>
            <w:r w:rsidR="009C786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jednostkowa (szt.)</w:t>
            </w:r>
          </w:p>
        </w:tc>
        <w:tc>
          <w:tcPr>
            <w:tcW w:w="818" w:type="dxa"/>
            <w:vAlign w:val="center"/>
          </w:tcPr>
          <w:p w:rsidR="00722D24" w:rsidRPr="00AF5256" w:rsidRDefault="009C7867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Liczba urządzeń</w:t>
            </w:r>
          </w:p>
        </w:tc>
        <w:tc>
          <w:tcPr>
            <w:tcW w:w="2574" w:type="dxa"/>
            <w:gridSpan w:val="2"/>
            <w:vAlign w:val="center"/>
          </w:tcPr>
          <w:p w:rsidR="00722D24" w:rsidRPr="00AF5256" w:rsidRDefault="009C7867" w:rsidP="009C7867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Wartość przedmiotu zamówienia</w:t>
            </w:r>
          </w:p>
          <w:p w:rsidR="00722D24" w:rsidRPr="00AF5256" w:rsidRDefault="00722D24" w:rsidP="009C7867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(</w:t>
            </w:r>
            <w:r w:rsidR="009C786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 poz. 1 -4</w:t>
            </w:r>
            <w:r w:rsidR="0010598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: </w:t>
            </w:r>
            <w:r w:rsidR="009C786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 </w:t>
            </w: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kol. 5 = kol. 3 × kol. 4)</w:t>
            </w:r>
          </w:p>
        </w:tc>
      </w:tr>
      <w:tr w:rsidR="00722D24" w:rsidTr="009C7867">
        <w:tc>
          <w:tcPr>
            <w:tcW w:w="419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516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F5256">
              <w:rPr>
                <w:rFonts w:cs="Calibri"/>
                <w:b/>
                <w:color w:val="000000"/>
                <w:sz w:val="16"/>
                <w:szCs w:val="16"/>
              </w:rPr>
              <w:t>2</w:t>
            </w:r>
            <w:r w:rsidR="00AF5256" w:rsidRPr="00AF5256">
              <w:rPr>
                <w:rFonts w:cs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9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818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574" w:type="dxa"/>
            <w:gridSpan w:val="2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5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105987" w:rsidTr="009C786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516" w:type="dxa"/>
            <w:vAlign w:val="center"/>
          </w:tcPr>
          <w:p w:rsidR="00105987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Elektroniczny depozytor na 60 kluczy</w:t>
            </w:r>
          </w:p>
          <w:p w:rsidR="009C7867" w:rsidRPr="00050903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818" w:type="dxa"/>
            <w:vAlign w:val="center"/>
          </w:tcPr>
          <w:p w:rsidR="00105987" w:rsidRDefault="009C786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74" w:type="dxa"/>
            <w:gridSpan w:val="2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9C786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516" w:type="dxa"/>
            <w:vAlign w:val="center"/>
          </w:tcPr>
          <w:p w:rsidR="00105987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lektroniczny depozytor na 50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kluczy</w:t>
            </w:r>
          </w:p>
          <w:p w:rsidR="009C7867" w:rsidRPr="00050903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818" w:type="dxa"/>
            <w:vAlign w:val="center"/>
          </w:tcPr>
          <w:p w:rsidR="00105987" w:rsidRDefault="009C786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9C786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516" w:type="dxa"/>
            <w:vAlign w:val="center"/>
          </w:tcPr>
          <w:p w:rsidR="00105987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lektroniczny depozytor na 30 kluczy</w:t>
            </w:r>
          </w:p>
          <w:p w:rsidR="009C7867" w:rsidRPr="00050903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818" w:type="dxa"/>
            <w:vAlign w:val="center"/>
          </w:tcPr>
          <w:p w:rsidR="00105987" w:rsidRDefault="009C786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9C786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516" w:type="dxa"/>
            <w:vAlign w:val="center"/>
          </w:tcPr>
          <w:p w:rsidR="00105987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lektroniczny depozytor na 10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kluczy</w:t>
            </w:r>
          </w:p>
          <w:p w:rsidR="009C7867" w:rsidRPr="00050903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044DB">
              <w:rPr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05987" w:rsidRDefault="009C786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9C7867" w:rsidTr="009C7867">
        <w:tc>
          <w:tcPr>
            <w:tcW w:w="419" w:type="dxa"/>
            <w:vAlign w:val="center"/>
          </w:tcPr>
          <w:p w:rsidR="009C7867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516" w:type="dxa"/>
            <w:vAlign w:val="center"/>
          </w:tcPr>
          <w:p w:rsidR="009C7867" w:rsidRPr="00050903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Instalacja/montaż wszystkich urządzeń, zgodnie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z wymaganiami Zamawiającego</w:t>
            </w:r>
          </w:p>
        </w:tc>
        <w:tc>
          <w:tcPr>
            <w:tcW w:w="2387" w:type="dxa"/>
            <w:gridSpan w:val="2"/>
            <w:shd w:val="pct20" w:color="auto" w:fill="auto"/>
            <w:vAlign w:val="center"/>
          </w:tcPr>
          <w:p w:rsidR="009C7867" w:rsidRDefault="009C786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C7867" w:rsidRDefault="009C786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9C7867" w:rsidRDefault="009C786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9C7867">
        <w:trPr>
          <w:trHeight w:val="545"/>
        </w:trPr>
        <w:tc>
          <w:tcPr>
            <w:tcW w:w="6332" w:type="dxa"/>
            <w:gridSpan w:val="5"/>
            <w:vAlign w:val="center"/>
          </w:tcPr>
          <w:p w:rsidR="009C7867" w:rsidRPr="00105987" w:rsidRDefault="00105987" w:rsidP="009C7867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0598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256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</w:tbl>
    <w:p w:rsidR="000A324B" w:rsidRDefault="000A324B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1559"/>
        <w:gridCol w:w="3112"/>
      </w:tblGrid>
      <w:tr w:rsidR="00AC523E" w:rsidTr="009C7867"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AC523E" w:rsidRDefault="00AC523E" w:rsidP="000A324B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C523E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UWAGA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: Wykonawca nie wypełnia poł oznaczonych kolorem: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:rsidR="00AC523E" w:rsidRDefault="00AC523E" w:rsidP="000A324B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bottom w:val="nil"/>
              <w:right w:val="nil"/>
            </w:tcBorders>
          </w:tcPr>
          <w:p w:rsidR="00AC523E" w:rsidRDefault="00AC523E" w:rsidP="000A324B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9C7867" w:rsidTr="009C7867">
        <w:tc>
          <w:tcPr>
            <w:tcW w:w="906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C7867" w:rsidRDefault="009C7867" w:rsidP="000A324B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6170A">
              <w:rPr>
                <w:rFonts w:cs="Calibri"/>
                <w:sz w:val="16"/>
                <w:szCs w:val="18"/>
              </w:rPr>
              <w:t>** należy wskazać informacje dotyczące oferowanego urządzenia, w tym co najmniej producent/typ/model</w:t>
            </w:r>
          </w:p>
        </w:tc>
      </w:tr>
    </w:tbl>
    <w:p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2C2BC1" w:rsidRPr="009C7867" w:rsidRDefault="00A42587" w:rsidP="00AC523E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Bidi"/>
          <w:color w:val="000000"/>
          <w:sz w:val="20"/>
          <w:szCs w:val="20"/>
        </w:rPr>
      </w:pPr>
      <w:r w:rsidRPr="009C7867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Zobowiązujemy się do realizacji przedmiotu zamówienia </w:t>
      </w:r>
      <w:r w:rsidR="009C7867" w:rsidRPr="009C7867">
        <w:rPr>
          <w:rFonts w:asciiTheme="minorHAnsi" w:hAnsiTheme="minorHAnsi" w:cstheme="minorHAnsi"/>
          <w:sz w:val="20"/>
          <w:szCs w:val="20"/>
        </w:rPr>
        <w:t xml:space="preserve">w terminie nie dłuższym niż </w:t>
      </w:r>
      <w:r w:rsidR="009C7867" w:rsidRPr="009C7867">
        <w:rPr>
          <w:rFonts w:asciiTheme="minorHAnsi" w:hAnsiTheme="minorHAnsi" w:cstheme="minorHAnsi"/>
          <w:b/>
          <w:sz w:val="20"/>
          <w:szCs w:val="20"/>
        </w:rPr>
        <w:t>45 dni</w:t>
      </w:r>
      <w:r w:rsidR="009C7867" w:rsidRPr="009C7867">
        <w:rPr>
          <w:rFonts w:asciiTheme="minorHAnsi" w:hAnsiTheme="minorHAnsi" w:cstheme="minorHAnsi"/>
          <w:sz w:val="20"/>
          <w:szCs w:val="20"/>
        </w:rPr>
        <w:t xml:space="preserve"> kalendarzowych od dnia zawarcia umowy</w:t>
      </w:r>
      <w:r w:rsidR="009C7867" w:rsidRPr="009C7867">
        <w:rPr>
          <w:rFonts w:asciiTheme="minorHAnsi" w:hAnsiTheme="minorHAnsi" w:cstheme="minorHAnsi"/>
          <w:sz w:val="20"/>
          <w:szCs w:val="20"/>
        </w:rPr>
        <w:t>.</w:t>
      </w:r>
      <w:r w:rsidRPr="009C7867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 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995945" w:rsidRDefault="00253836" w:rsidP="00995945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995945" w:rsidRPr="00995945" w:rsidRDefault="000A324B" w:rsidP="00995945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</w:rPr>
        <w:t>W związku z określonymi przez Zamawiającego pozacenowymi kryteriami oceny ofert oświadczamy, że</w:t>
      </w:r>
      <w:r w:rsidR="00995945" w:rsidRPr="00995945">
        <w:rPr>
          <w:rFonts w:asciiTheme="minorHAnsi" w:hAnsiTheme="minorHAnsi" w:cstheme="minorHAnsi"/>
          <w:sz w:val="20"/>
          <w:szCs w:val="20"/>
        </w:rPr>
        <w:t xml:space="preserve"> </w:t>
      </w:r>
      <w:r w:rsidR="00995945" w:rsidRPr="00995945">
        <w:rPr>
          <w:rFonts w:asciiTheme="minorHAnsi" w:hAnsiTheme="minorHAnsi" w:cstheme="minorHAnsi"/>
          <w:sz w:val="20"/>
          <w:szCs w:val="20"/>
        </w:rPr>
        <w:t xml:space="preserve">na każde dostarczone urządzenie oferujemy ............... * miesięczną gwarancję, która będzie liczona od dnia podpisania bez zastrzeżeń protokołu odbioru przez Zamawiającego </w:t>
      </w:r>
      <w:r w:rsidR="00995945" w:rsidRPr="00995945">
        <w:rPr>
          <w:rFonts w:asciiTheme="minorHAnsi" w:hAnsiTheme="minorHAnsi" w:cstheme="minorHAnsi"/>
          <w:b/>
          <w:sz w:val="20"/>
          <w:szCs w:val="20"/>
        </w:rPr>
        <w:t xml:space="preserve">(* należy wskazać oferowany okres gwarancji; co najmniej </w:t>
      </w:r>
      <w:r w:rsidR="00995945" w:rsidRPr="00995945">
        <w:rPr>
          <w:rFonts w:asciiTheme="minorHAnsi" w:hAnsiTheme="minorHAnsi" w:cstheme="minorHAnsi"/>
          <w:b/>
          <w:sz w:val="20"/>
          <w:szCs w:val="20"/>
        </w:rPr>
        <w:t>12</w:t>
      </w:r>
      <w:r w:rsidR="00995945" w:rsidRPr="00995945">
        <w:rPr>
          <w:rFonts w:asciiTheme="minorHAnsi" w:hAnsiTheme="minorHAnsi" w:cstheme="minorHAnsi"/>
          <w:b/>
          <w:sz w:val="20"/>
          <w:szCs w:val="20"/>
        </w:rPr>
        <w:t xml:space="preserve"> miesięcy)</w:t>
      </w:r>
      <w:r w:rsidR="00995945" w:rsidRPr="00995945">
        <w:rPr>
          <w:rFonts w:asciiTheme="minorHAnsi" w:hAnsiTheme="minorHAnsi" w:cstheme="minorHAnsi"/>
          <w:sz w:val="20"/>
          <w:szCs w:val="20"/>
        </w:rPr>
        <w:t>;</w:t>
      </w:r>
    </w:p>
    <w:p w:rsid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="Calibri" w:hAnsi="Calibri"/>
          <w:b/>
          <w:bCs/>
          <w:sz w:val="16"/>
          <w:szCs w:val="18"/>
        </w:rPr>
      </w:pPr>
    </w:p>
    <w:p w:rsid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="Calibri" w:hAnsi="Calibri"/>
          <w:bCs/>
          <w:sz w:val="16"/>
          <w:szCs w:val="18"/>
        </w:rPr>
      </w:pPr>
      <w:r w:rsidRPr="00D6170A">
        <w:rPr>
          <w:rFonts w:ascii="Calibri" w:hAnsi="Calibri"/>
          <w:b/>
          <w:bCs/>
          <w:sz w:val="16"/>
          <w:szCs w:val="18"/>
        </w:rPr>
        <w:t>UWAGA:</w:t>
      </w:r>
      <w:r w:rsidRPr="00D6170A">
        <w:rPr>
          <w:rFonts w:ascii="Calibri" w:hAnsi="Calibri"/>
          <w:bCs/>
          <w:sz w:val="16"/>
          <w:szCs w:val="18"/>
        </w:rPr>
        <w:t xml:space="preserve"> Wykonawca zobowiązany jest wskazać </w:t>
      </w:r>
      <w:r>
        <w:rPr>
          <w:rFonts w:ascii="Calibri" w:hAnsi="Calibri"/>
          <w:bCs/>
          <w:sz w:val="16"/>
          <w:szCs w:val="18"/>
        </w:rPr>
        <w:t>taką długość</w:t>
      </w:r>
      <w:r w:rsidRPr="00D6170A">
        <w:rPr>
          <w:rFonts w:ascii="Calibri" w:hAnsi="Calibri"/>
          <w:bCs/>
          <w:sz w:val="16"/>
          <w:szCs w:val="18"/>
        </w:rPr>
        <w:t xml:space="preserve"> gwarancji</w:t>
      </w:r>
      <w:r w:rsidRPr="00D6170A">
        <w:rPr>
          <w:rFonts w:ascii="Calibri" w:hAnsi="Calibri" w:cs="Times New Roman"/>
          <w:color w:val="000000"/>
          <w:sz w:val="16"/>
          <w:szCs w:val="18"/>
        </w:rPr>
        <w:t>,</w:t>
      </w:r>
      <w:r>
        <w:rPr>
          <w:rFonts w:ascii="Calibri" w:hAnsi="Calibri"/>
          <w:bCs/>
          <w:sz w:val="16"/>
          <w:szCs w:val="18"/>
        </w:rPr>
        <w:t xml:space="preserve"> którą</w:t>
      </w:r>
      <w:r w:rsidRPr="00D6170A">
        <w:rPr>
          <w:rFonts w:ascii="Calibri" w:hAnsi="Calibri"/>
          <w:bCs/>
          <w:sz w:val="16"/>
          <w:szCs w:val="18"/>
        </w:rPr>
        <w:t xml:space="preserve"> faktycznie oferuje. W przypadku braku wskazania informacji lub wskazania uniemożliwiającego jednoznaczne określenie oferowanej okoliczności, Zamawiający nie przyzna Wykonawcy punktów </w:t>
      </w:r>
      <w:r>
        <w:rPr>
          <w:rFonts w:ascii="Calibri" w:hAnsi="Calibri"/>
          <w:bCs/>
          <w:sz w:val="16"/>
          <w:szCs w:val="18"/>
        </w:rPr>
        <w:br/>
      </w:r>
      <w:r w:rsidRPr="00D6170A">
        <w:rPr>
          <w:rFonts w:ascii="Calibri" w:hAnsi="Calibri"/>
          <w:bCs/>
          <w:sz w:val="16"/>
          <w:szCs w:val="18"/>
        </w:rPr>
        <w:t>w danym kryterium. Szczegółowe wymagania w powyższym za</w:t>
      </w:r>
      <w:r>
        <w:rPr>
          <w:rFonts w:ascii="Calibri" w:hAnsi="Calibri"/>
          <w:bCs/>
          <w:sz w:val="16"/>
          <w:szCs w:val="18"/>
        </w:rPr>
        <w:t>kresie zostały wskazane w pkt 33.2.2 S</w:t>
      </w:r>
      <w:r>
        <w:rPr>
          <w:rFonts w:ascii="Calibri" w:hAnsi="Calibri"/>
          <w:bCs/>
          <w:sz w:val="16"/>
          <w:szCs w:val="18"/>
        </w:rPr>
        <w:t>WZ</w:t>
      </w:r>
    </w:p>
    <w:p w:rsidR="00995945" w:rsidRP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lastRenderedPageBreak/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3 SWZ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Pr="00995945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5819F8" w:rsidRPr="005819F8" w:rsidRDefault="005819F8" w:rsidP="005819F8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sectPr w:rsidR="00A42587" w:rsidRPr="00A42587" w:rsidSect="009C786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A1" w:rsidRDefault="00B565A1">
      <w:r>
        <w:separator/>
      </w:r>
    </w:p>
  </w:endnote>
  <w:endnote w:type="continuationSeparator" w:id="0">
    <w:p w:rsidR="00B565A1" w:rsidRDefault="00B5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995945">
      <w:rPr>
        <w:rFonts w:ascii="Calibri" w:hAnsi="Calibri" w:cs="Calibri"/>
        <w:b/>
        <w:noProof/>
        <w:sz w:val="16"/>
        <w:szCs w:val="16"/>
      </w:rPr>
      <w:t>2</w:t>
    </w:r>
    <w:r w:rsidR="00455A9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995945">
      <w:rPr>
        <w:rFonts w:ascii="Calibri" w:hAnsi="Calibri" w:cs="Calibri"/>
        <w:b/>
        <w:noProof/>
        <w:sz w:val="16"/>
        <w:szCs w:val="16"/>
      </w:rPr>
      <w:t>3</w:t>
    </w:r>
    <w:r w:rsidR="00455A9C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995945">
      <w:rPr>
        <w:rFonts w:ascii="Calibri" w:hAnsi="Calibri" w:cs="Calibri"/>
        <w:b/>
        <w:noProof/>
        <w:sz w:val="16"/>
        <w:szCs w:val="16"/>
      </w:rPr>
      <w:t>1</w:t>
    </w:r>
    <w:r w:rsidR="00455A9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995945">
      <w:rPr>
        <w:rFonts w:ascii="Calibri" w:hAnsi="Calibri" w:cs="Calibri"/>
        <w:b/>
        <w:noProof/>
        <w:sz w:val="16"/>
        <w:szCs w:val="16"/>
      </w:rPr>
      <w:t>3</w:t>
    </w:r>
    <w:r w:rsidR="00455A9C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A1" w:rsidRDefault="00B565A1">
      <w:r>
        <w:rPr>
          <w:color w:val="000000"/>
        </w:rPr>
        <w:separator/>
      </w:r>
    </w:p>
  </w:footnote>
  <w:footnote w:type="continuationSeparator" w:id="0">
    <w:p w:rsidR="00B565A1" w:rsidRDefault="00B5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9C7867">
      <w:rPr>
        <w:rFonts w:ascii="Calibri" w:hAnsi="Calibri" w:cs="Calibri"/>
        <w:b/>
        <w:bCs/>
        <w:sz w:val="16"/>
        <w:szCs w:val="18"/>
        <w:u w:val="single"/>
      </w:rPr>
      <w:t>12/23.D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9C7867">
      <w:rPr>
        <w:rFonts w:ascii="Calibri" w:hAnsi="Calibri" w:cs="Calibri"/>
        <w:b/>
        <w:bCs/>
        <w:sz w:val="16"/>
        <w:szCs w:val="18"/>
        <w:u w:val="single"/>
      </w:rPr>
      <w:t>O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9C7867">
      <w:rPr>
        <w:rFonts w:ascii="Calibri" w:hAnsi="Calibri" w:cs="Calibri"/>
        <w:b/>
        <w:bCs/>
        <w:sz w:val="16"/>
        <w:szCs w:val="18"/>
        <w:u w:val="single"/>
      </w:rPr>
      <w:t>12/23.D.WO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ADD8B80E"/>
    <w:lvl w:ilvl="0" w:tplc="7CB81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8"/>
  </w:num>
  <w:num w:numId="11">
    <w:abstractNumId w:val="13"/>
  </w:num>
  <w:num w:numId="12">
    <w:abstractNumId w:val="8"/>
  </w:num>
  <w:num w:numId="13">
    <w:abstractNumId w:val="1"/>
  </w:num>
  <w:num w:numId="14">
    <w:abstractNumId w:val="17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12"/>
  </w:num>
  <w:num w:numId="21">
    <w:abstractNumId w:val="1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5987"/>
    <w:rsid w:val="001160E4"/>
    <w:rsid w:val="00124B8C"/>
    <w:rsid w:val="00145378"/>
    <w:rsid w:val="00146EE6"/>
    <w:rsid w:val="00166EB6"/>
    <w:rsid w:val="0019548E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27B97"/>
    <w:rsid w:val="00351774"/>
    <w:rsid w:val="00363CDB"/>
    <w:rsid w:val="00371257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722D24"/>
    <w:rsid w:val="00782A65"/>
    <w:rsid w:val="007C2FEB"/>
    <w:rsid w:val="007E12A8"/>
    <w:rsid w:val="0080281C"/>
    <w:rsid w:val="00822742"/>
    <w:rsid w:val="00832E2C"/>
    <w:rsid w:val="00836C11"/>
    <w:rsid w:val="008632D1"/>
    <w:rsid w:val="00885411"/>
    <w:rsid w:val="008C38F6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D140E"/>
    <w:rsid w:val="00C42409"/>
    <w:rsid w:val="00C6149E"/>
    <w:rsid w:val="00C760AA"/>
    <w:rsid w:val="00CC4924"/>
    <w:rsid w:val="00CC74C8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D63A8"/>
    <w:rsid w:val="00DE2D39"/>
    <w:rsid w:val="00DF1E85"/>
    <w:rsid w:val="00E826C8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676B4"/>
    <w:rsid w:val="00F80E67"/>
    <w:rsid w:val="00FA3C75"/>
    <w:rsid w:val="00FC47C3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AE3C"/>
  <w15:docId w15:val="{62450902-B479-45D1-B3C5-E5A62CC7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48881-92F5-4748-AB8F-9C834B2F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4</cp:revision>
  <cp:lastPrinted>2022-10-17T08:41:00Z</cp:lastPrinted>
  <dcterms:created xsi:type="dcterms:W3CDTF">2023-02-24T14:24:00Z</dcterms:created>
  <dcterms:modified xsi:type="dcterms:W3CDTF">2023-03-07T09:06:00Z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