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34425FCA" w:rsid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71618718" w14:textId="77777777" w:rsidR="00491D69" w:rsidRPr="008364B0" w:rsidRDefault="00491D69" w:rsidP="008364B0">
      <w:pPr>
        <w:jc w:val="center"/>
        <w:rPr>
          <w:rFonts w:asciiTheme="minorHAnsi" w:hAnsiTheme="minorHAnsi" w:cstheme="minorHAnsi"/>
          <w:szCs w:val="20"/>
        </w:rPr>
      </w:pP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91599BE" w14:textId="41112824" w:rsidR="00BE7B6D" w:rsidRDefault="00491D69" w:rsidP="00491D69">
      <w:pPr>
        <w:jc w:val="center"/>
        <w:rPr>
          <w:rFonts w:asciiTheme="minorHAnsi" w:hAnsiTheme="minorHAnsi" w:cstheme="minorHAnsi"/>
          <w:bCs/>
          <w:i/>
          <w:szCs w:val="20"/>
        </w:rPr>
      </w:pPr>
      <w:r w:rsidRPr="003821E0">
        <w:rPr>
          <w:rFonts w:asciiTheme="minorHAnsi" w:eastAsia="Times New Roman" w:hAnsiTheme="minorHAnsi" w:cstheme="minorHAnsi"/>
          <w:i/>
          <w:szCs w:val="20"/>
        </w:rPr>
        <w:t>„</w:t>
      </w:r>
      <w:r w:rsidRPr="008E3E34">
        <w:rPr>
          <w:rFonts w:asciiTheme="minorHAnsi" w:eastAsia="Times New Roman" w:hAnsiTheme="minorHAnsi" w:cstheme="minorHAnsi"/>
          <w:b/>
          <w:bCs/>
          <w:i/>
          <w:szCs w:val="20"/>
        </w:rPr>
        <w:t>Usługę przeprowadzenia kampanii informacyjno-promocyjnej szerokiego zasięgu dotyczącej Funduszy Europejskich na Mazowszu</w:t>
      </w:r>
      <w:r w:rsidRPr="003821E0">
        <w:rPr>
          <w:rFonts w:asciiTheme="minorHAnsi" w:hAnsiTheme="minorHAnsi" w:cstheme="minorHAnsi"/>
          <w:bCs/>
          <w:i/>
          <w:szCs w:val="20"/>
        </w:rPr>
        <w:t>”</w:t>
      </w:r>
    </w:p>
    <w:p w14:paraId="4A3DCFC2" w14:textId="52472BAC" w:rsidR="00491D69" w:rsidRDefault="00491D69" w:rsidP="00491D69">
      <w:pPr>
        <w:jc w:val="center"/>
        <w:rPr>
          <w:rFonts w:asciiTheme="minorHAnsi" w:hAnsiTheme="minorHAnsi" w:cstheme="minorHAnsi"/>
          <w:bCs/>
          <w:i/>
          <w:szCs w:val="20"/>
        </w:rPr>
      </w:pPr>
    </w:p>
    <w:p w14:paraId="0F634505" w14:textId="77777777" w:rsidR="00491D69" w:rsidRPr="008364B0" w:rsidRDefault="00491D69" w:rsidP="00491D69">
      <w:pPr>
        <w:jc w:val="center"/>
        <w:rPr>
          <w:rFonts w:ascii="Calibri" w:hAnsi="Calibri"/>
          <w:szCs w:val="20"/>
        </w:rPr>
      </w:pPr>
    </w:p>
    <w:p w14:paraId="14E5CF4A" w14:textId="735EFE61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491D69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13.07.2023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  <w:bookmarkStart w:id="0" w:name="_GoBack"/>
      <w:bookmarkEnd w:id="0"/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75D3" w14:textId="77777777" w:rsidR="004617B5" w:rsidRDefault="004617B5" w:rsidP="0038231F">
      <w:pPr>
        <w:spacing w:line="240" w:lineRule="auto"/>
      </w:pPr>
      <w:r>
        <w:separator/>
      </w:r>
    </w:p>
  </w:endnote>
  <w:endnote w:type="continuationSeparator" w:id="0">
    <w:p w14:paraId="44A6B772" w14:textId="77777777" w:rsidR="004617B5" w:rsidRDefault="004617B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E1D8ABD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8636E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52DA185C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387233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 xml:space="preserve">4, </w:t>
    </w:r>
    <w:r w:rsidR="0028636E">
      <w:rPr>
        <w:rFonts w:ascii="Calibri" w:hAnsi="Calibri"/>
        <w:b/>
        <w:sz w:val="16"/>
        <w:szCs w:val="16"/>
      </w:rPr>
      <w:t>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3134468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617B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617B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8808" w14:textId="77777777" w:rsidR="004617B5" w:rsidRDefault="004617B5" w:rsidP="0038231F">
      <w:pPr>
        <w:spacing w:line="240" w:lineRule="auto"/>
      </w:pPr>
      <w:r>
        <w:separator/>
      </w:r>
    </w:p>
  </w:footnote>
  <w:footnote w:type="continuationSeparator" w:id="0">
    <w:p w14:paraId="6479ABDE" w14:textId="77777777" w:rsidR="004617B5" w:rsidRDefault="004617B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0B3D683" w:rsidR="008364B0" w:rsidRPr="008364B0" w:rsidRDefault="00BE7B6D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ab/>
    </w:r>
    <w:r w:rsidR="00491D69" w:rsidRPr="00491D69">
      <w:rPr>
        <w:rFonts w:ascii="Calibri" w:hAnsi="Calibri"/>
        <w:b/>
        <w:bCs/>
        <w:sz w:val="16"/>
        <w:szCs w:val="18"/>
        <w:u w:val="single"/>
      </w:rPr>
      <w:t>WZP.331-1-18/23.U.WIPFE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2DB0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71AA9"/>
    <w:rsid w:val="001807BF"/>
    <w:rsid w:val="00184EB8"/>
    <w:rsid w:val="00190D6E"/>
    <w:rsid w:val="00193E01"/>
    <w:rsid w:val="001957C5"/>
    <w:rsid w:val="001A3BF7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636E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46AC4"/>
    <w:rsid w:val="003522CC"/>
    <w:rsid w:val="003636E7"/>
    <w:rsid w:val="0037525E"/>
    <w:rsid w:val="003761EA"/>
    <w:rsid w:val="0038231F"/>
    <w:rsid w:val="00387233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BC6"/>
    <w:rsid w:val="00443E79"/>
    <w:rsid w:val="00447203"/>
    <w:rsid w:val="00451637"/>
    <w:rsid w:val="0046117C"/>
    <w:rsid w:val="004617B5"/>
    <w:rsid w:val="00462217"/>
    <w:rsid w:val="00466838"/>
    <w:rsid w:val="004716B7"/>
    <w:rsid w:val="004761C6"/>
    <w:rsid w:val="00484F88"/>
    <w:rsid w:val="00491D69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11DFE"/>
    <w:rsid w:val="007265C6"/>
    <w:rsid w:val="00746532"/>
    <w:rsid w:val="00755DCD"/>
    <w:rsid w:val="007715A2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1842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94A55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BF56C5"/>
    <w:rsid w:val="00C00C2E"/>
    <w:rsid w:val="00C22538"/>
    <w:rsid w:val="00C4103F"/>
    <w:rsid w:val="00C456FB"/>
    <w:rsid w:val="00C57DEB"/>
    <w:rsid w:val="00C6041F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4026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972E8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44F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C51A9-FF5E-480B-8A81-6885B93A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WYKONAWCY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8</cp:revision>
  <cp:lastPrinted>2023-06-07T10:44:00Z</cp:lastPrinted>
  <dcterms:created xsi:type="dcterms:W3CDTF">2022-09-30T09:14:00Z</dcterms:created>
  <dcterms:modified xsi:type="dcterms:W3CDTF">2023-06-07T10:46:00Z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