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3B94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28.08.2023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94B80CC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3098D865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2B25CB3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F9B403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1FAEA6D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20021C7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28.08.2023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A1CA263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678E9AA9" w14:textId="623FCBFC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Świadczenie usług dostępu do sieci Internet dla Mazowieckiej Jednostki Wdrażania Programów Unijnych</w:t>
      </w:r>
    </w:p>
    <w:p w14:paraId="64D03868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10E70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A7B5A3F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106 369,92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941FBE7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3699EAB" w14:textId="2C3F2731" w:rsidR="006D3F39" w:rsidRPr="00052802" w:rsidRDefault="0005280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nr 1 - INTELLIGENT TECHNOLOGIES S.A., 05-090 Sękocin Nowy, Aleja Krakowska 61a; cena - 70 356,00 zł brutto,</w:t>
      </w:r>
    </w:p>
    <w:p w14:paraId="63A87241" w14:textId="77777777" w:rsidR="00052802" w:rsidRDefault="0005280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2802">
        <w:rPr>
          <w:rFonts w:ascii="Times New Roman" w:hAnsi="Times New Roman"/>
          <w:b/>
          <w:bCs/>
          <w:sz w:val="24"/>
          <w:szCs w:val="24"/>
        </w:rPr>
        <w:t xml:space="preserve">Oferta nr 2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0528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NETIA S.A., 02-822 Warszawa, ul. Poleczki 13; </w:t>
      </w:r>
    </w:p>
    <w:p w14:paraId="23E59EC6" w14:textId="41AB4340" w:rsidR="00052802" w:rsidRPr="00052802" w:rsidRDefault="00052802" w:rsidP="00052802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– 127 231,20 zł brutto</w:t>
      </w:r>
      <w:r w:rsidR="007337F7">
        <w:rPr>
          <w:rFonts w:ascii="Times New Roman" w:hAnsi="Times New Roman"/>
          <w:b/>
          <w:bCs/>
          <w:sz w:val="24"/>
          <w:szCs w:val="24"/>
        </w:rPr>
        <w:t>,</w:t>
      </w:r>
    </w:p>
    <w:p w14:paraId="1739377E" w14:textId="46DC15FB" w:rsidR="00AF4A7C" w:rsidRPr="00AF4A7C" w:rsidRDefault="00000000" w:rsidP="0005280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  <w:r w:rsidR="00052802">
        <w:rPr>
          <w:rFonts w:ascii="Times New Roman" w:hAnsi="Times New Roman"/>
          <w:b/>
          <w:bCs/>
          <w:sz w:val="24"/>
          <w:szCs w:val="24"/>
        </w:rPr>
        <w:t xml:space="preserve">nr 3 – VECTRA Spółka Akcyjna, 81-525 Gdynia, ul. Aleja </w:t>
      </w:r>
      <w:r w:rsidR="007337F7">
        <w:rPr>
          <w:rFonts w:ascii="Times New Roman" w:hAnsi="Times New Roman"/>
          <w:b/>
          <w:bCs/>
          <w:sz w:val="24"/>
          <w:szCs w:val="24"/>
        </w:rPr>
        <w:t>Zwycięstwa</w:t>
      </w:r>
      <w:r w:rsidR="00052802">
        <w:rPr>
          <w:rFonts w:ascii="Times New Roman" w:hAnsi="Times New Roman"/>
          <w:b/>
          <w:bCs/>
          <w:sz w:val="24"/>
          <w:szCs w:val="24"/>
        </w:rPr>
        <w:t xml:space="preserve"> 253</w:t>
      </w:r>
      <w:r w:rsidR="007337F7">
        <w:rPr>
          <w:rFonts w:ascii="Times New Roman" w:hAnsi="Times New Roman"/>
          <w:b/>
          <w:bCs/>
          <w:sz w:val="24"/>
          <w:szCs w:val="24"/>
        </w:rPr>
        <w:t>; cena 84 133,23 zł brutto.</w:t>
      </w: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9EE0" w14:textId="77777777" w:rsidR="001E7137" w:rsidRDefault="001E7137">
      <w:r>
        <w:separator/>
      </w:r>
    </w:p>
  </w:endnote>
  <w:endnote w:type="continuationSeparator" w:id="0">
    <w:p w14:paraId="2545ADDB" w14:textId="77777777" w:rsidR="001E7137" w:rsidRDefault="001E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3AFC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F0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D3BC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6EAE" w14:textId="77777777" w:rsidR="001E7137" w:rsidRDefault="001E7137">
      <w:r>
        <w:separator/>
      </w:r>
    </w:p>
  </w:footnote>
  <w:footnote w:type="continuationSeparator" w:id="0">
    <w:p w14:paraId="0206055F" w14:textId="77777777" w:rsidR="001E7137" w:rsidRDefault="001E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D411" w14:textId="77777777" w:rsidR="00BD0FE2" w:rsidRDefault="00000000">
    <w:r>
      <w:pict w14:anchorId="326A362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7D17109E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8ECE" w14:textId="77777777" w:rsidR="00BD0FE2" w:rsidRDefault="00000000">
    <w:r>
      <w:pict w14:anchorId="2FAD503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78EC901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4DE2" w14:textId="77777777" w:rsidR="00BD0FE2" w:rsidRDefault="00000000">
    <w:r>
      <w:pict w14:anchorId="26EA143C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3A1E124B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55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863309">
    <w:abstractNumId w:val="0"/>
  </w:num>
  <w:num w:numId="3" w16cid:durableId="1902591571">
    <w:abstractNumId w:val="2"/>
  </w:num>
  <w:num w:numId="4" w16cid:durableId="714621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2802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1E7137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6D3F39"/>
    <w:rsid w:val="00704BC4"/>
    <w:rsid w:val="00712F6A"/>
    <w:rsid w:val="007337F7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2BCB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 Karol</dc:creator>
  <cp:lastModifiedBy>Garbarczyk Beata</cp:lastModifiedBy>
  <cp:revision>34</cp:revision>
  <dcterms:created xsi:type="dcterms:W3CDTF">2020-08-04T18:52:00Z</dcterms:created>
  <dcterms:modified xsi:type="dcterms:W3CDTF">2023-08-28T09:05:00Z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