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04D" w14:textId="77777777" w:rsidR="00573FC0" w:rsidRDefault="00573FC0" w:rsidP="00E00787">
      <w:pPr>
        <w:pStyle w:val="Nagwek"/>
        <w:rPr>
          <w:rFonts w:asciiTheme="minorHAnsi" w:hAnsiTheme="minorHAnsi" w:cstheme="minorHAnsi"/>
          <w:sz w:val="20"/>
          <w:szCs w:val="20"/>
          <w:u w:val="single"/>
        </w:rPr>
      </w:pPr>
    </w:p>
    <w:p w14:paraId="52E2BDA0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91934B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6ECC7ADC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92493A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1000EC" w14:textId="77777777" w:rsidR="00573FC0" w:rsidRDefault="00573FC0" w:rsidP="00573FC0">
      <w:pPr>
        <w:tabs>
          <w:tab w:val="left" w:pos="72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00492F" w14:textId="77777777" w:rsidR="00573FC0" w:rsidRPr="007F0DCA" w:rsidRDefault="00573FC0" w:rsidP="00BF0D2C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Przedmiot zamówienia:</w:t>
      </w:r>
    </w:p>
    <w:p w14:paraId="0B0455B0" w14:textId="1E3FC063" w:rsidR="00573FC0" w:rsidRDefault="00573FC0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28069F">
        <w:rPr>
          <w:rFonts w:cs="Calibri"/>
          <w:spacing w:val="-6"/>
          <w:sz w:val="20"/>
          <w:szCs w:val="20"/>
        </w:rPr>
        <w:t>Prz</w:t>
      </w:r>
      <w:r w:rsidR="00FB033D">
        <w:rPr>
          <w:rFonts w:cs="Calibri"/>
          <w:spacing w:val="-6"/>
          <w:sz w:val="20"/>
          <w:szCs w:val="20"/>
        </w:rPr>
        <w:t>edmiotem zamówienia jest zakup, dostawa i montaż mebli dla pracowników MJWPU</w:t>
      </w:r>
      <w:r w:rsidR="009D6893">
        <w:rPr>
          <w:rFonts w:cs="Calibri"/>
          <w:spacing w:val="-6"/>
          <w:sz w:val="20"/>
          <w:szCs w:val="20"/>
        </w:rPr>
        <w:t>.</w:t>
      </w:r>
    </w:p>
    <w:p w14:paraId="4057EA99" w14:textId="77777777" w:rsidR="007F0DCA" w:rsidRDefault="007F0DCA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Miejsce </w:t>
      </w:r>
      <w:r w:rsidR="00FB033D">
        <w:rPr>
          <w:rFonts w:cs="Calibri"/>
          <w:spacing w:val="-6"/>
          <w:sz w:val="20"/>
          <w:szCs w:val="20"/>
        </w:rPr>
        <w:t>dostawy i montażu mebli</w:t>
      </w:r>
      <w:r>
        <w:rPr>
          <w:rFonts w:cs="Calibri"/>
          <w:spacing w:val="-6"/>
          <w:sz w:val="20"/>
          <w:szCs w:val="20"/>
        </w:rPr>
        <w:t>: budynki Gdański Business Center w Warszawie przy ul. Inflanckiej 4</w:t>
      </w:r>
      <w:r w:rsidR="00E67496">
        <w:rPr>
          <w:rFonts w:cs="Calibri"/>
          <w:spacing w:val="-6"/>
          <w:sz w:val="20"/>
          <w:szCs w:val="20"/>
        </w:rPr>
        <w:t>.</w:t>
      </w:r>
    </w:p>
    <w:p w14:paraId="07CFC920" w14:textId="77777777" w:rsidR="00707C26" w:rsidRDefault="00E67496" w:rsidP="00707C26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Szczeg</w:t>
      </w:r>
      <w:r w:rsidR="00FB033D">
        <w:rPr>
          <w:rFonts w:cs="Calibri"/>
          <w:spacing w:val="-6"/>
          <w:sz w:val="20"/>
          <w:szCs w:val="20"/>
        </w:rPr>
        <w:t>ółowe umiejscowienie mebli</w:t>
      </w:r>
      <w:r>
        <w:rPr>
          <w:rFonts w:cs="Calibri"/>
          <w:spacing w:val="-6"/>
          <w:sz w:val="20"/>
          <w:szCs w:val="20"/>
        </w:rPr>
        <w:t xml:space="preserve">, może być wskazane podczas wizji lokalnej </w:t>
      </w:r>
      <w:r>
        <w:rPr>
          <w:rFonts w:cs="Calibri"/>
          <w:spacing w:val="-6"/>
          <w:sz w:val="20"/>
          <w:szCs w:val="20"/>
        </w:rPr>
        <w:br/>
        <w:t>z przedstawicielami najemcy</w:t>
      </w:r>
      <w:r w:rsidR="00707C26">
        <w:rPr>
          <w:rFonts w:cs="Calibri"/>
          <w:spacing w:val="-6"/>
          <w:sz w:val="20"/>
          <w:szCs w:val="20"/>
        </w:rPr>
        <w:t xml:space="preserve"> po wcześniejszym umówieniu</w:t>
      </w:r>
      <w:r>
        <w:rPr>
          <w:rFonts w:cs="Calibri"/>
          <w:spacing w:val="-6"/>
          <w:sz w:val="20"/>
          <w:szCs w:val="20"/>
        </w:rPr>
        <w:t>.</w:t>
      </w:r>
      <w:r w:rsidR="00707C26">
        <w:rPr>
          <w:rFonts w:cs="Calibri"/>
          <w:spacing w:val="-6"/>
          <w:sz w:val="20"/>
          <w:szCs w:val="20"/>
        </w:rPr>
        <w:t xml:space="preserve"> Do kontaktów po stronie</w:t>
      </w:r>
      <w:r w:rsidR="00AB5F01">
        <w:rPr>
          <w:rFonts w:cs="Calibri"/>
          <w:spacing w:val="-6"/>
          <w:sz w:val="20"/>
          <w:szCs w:val="20"/>
        </w:rPr>
        <w:t xml:space="preserve"> Najemcy upoważnionym jest: p</w:t>
      </w:r>
      <w:r w:rsidR="00707C26">
        <w:rPr>
          <w:rFonts w:cs="Calibri"/>
          <w:spacing w:val="-6"/>
          <w:sz w:val="20"/>
          <w:szCs w:val="20"/>
        </w:rPr>
        <w:t>an Andr</w:t>
      </w:r>
      <w:r w:rsidR="00AB5F01">
        <w:rPr>
          <w:rFonts w:cs="Calibri"/>
          <w:spacing w:val="-6"/>
          <w:sz w:val="20"/>
          <w:szCs w:val="20"/>
        </w:rPr>
        <w:t>zej Wiland tel. (022) 542 20 69 lub pani Elżbieta Karpacz (022) 542 27 19.</w:t>
      </w:r>
    </w:p>
    <w:p w14:paraId="4963866C" w14:textId="15614012" w:rsidR="00E67496" w:rsidRPr="00707C26" w:rsidRDefault="00FB033D" w:rsidP="00707C26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Meble </w:t>
      </w:r>
      <w:r w:rsidR="00BE101A" w:rsidRPr="00707C26">
        <w:rPr>
          <w:rFonts w:cs="Calibri"/>
          <w:spacing w:val="-6"/>
          <w:sz w:val="20"/>
          <w:szCs w:val="20"/>
        </w:rPr>
        <w:t xml:space="preserve">zostaną zamontowane przez Wykonawcę </w:t>
      </w:r>
      <w:r w:rsidR="00631539">
        <w:rPr>
          <w:rFonts w:cs="Calibri"/>
          <w:spacing w:val="-6"/>
          <w:sz w:val="20"/>
          <w:szCs w:val="20"/>
        </w:rPr>
        <w:t xml:space="preserve">w pomieszczeniach </w:t>
      </w:r>
      <w:r w:rsidR="00BE101A" w:rsidRPr="00707C26">
        <w:rPr>
          <w:rFonts w:cs="Calibri"/>
          <w:spacing w:val="-6"/>
          <w:sz w:val="20"/>
          <w:szCs w:val="20"/>
        </w:rPr>
        <w:t>na poszczególnych pięt</w:t>
      </w:r>
      <w:r>
        <w:rPr>
          <w:rFonts w:cs="Calibri"/>
          <w:spacing w:val="-6"/>
          <w:sz w:val="20"/>
          <w:szCs w:val="20"/>
        </w:rPr>
        <w:t>rach (łącznie 4 piętra</w:t>
      </w:r>
      <w:r w:rsidR="00BE101A" w:rsidRPr="00707C26">
        <w:rPr>
          <w:rFonts w:cs="Calibri"/>
          <w:spacing w:val="-6"/>
          <w:sz w:val="20"/>
          <w:szCs w:val="20"/>
        </w:rPr>
        <w:t>)</w:t>
      </w:r>
    </w:p>
    <w:p w14:paraId="0A28C71D" w14:textId="77777777" w:rsidR="00B67838" w:rsidRPr="00631539" w:rsidRDefault="00573FC0" w:rsidP="0030749B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631539">
        <w:rPr>
          <w:sz w:val="20"/>
          <w:szCs w:val="20"/>
        </w:rPr>
        <w:t>Wymagany termin wykonania zamówienia: Wykonawca zobo</w:t>
      </w:r>
      <w:r w:rsidR="00631539" w:rsidRPr="00631539">
        <w:rPr>
          <w:sz w:val="20"/>
          <w:szCs w:val="20"/>
        </w:rPr>
        <w:t>wiązuje się dostarczyć/zmontować</w:t>
      </w:r>
      <w:r w:rsidRPr="00631539">
        <w:rPr>
          <w:sz w:val="20"/>
          <w:szCs w:val="20"/>
        </w:rPr>
        <w:t xml:space="preserve"> przedmiot zamówien</w:t>
      </w:r>
      <w:r w:rsidR="00140676" w:rsidRPr="00631539">
        <w:rPr>
          <w:sz w:val="20"/>
          <w:szCs w:val="20"/>
        </w:rPr>
        <w:t>i</w:t>
      </w:r>
      <w:r w:rsidR="00631539" w:rsidRPr="00631539">
        <w:rPr>
          <w:sz w:val="20"/>
          <w:szCs w:val="20"/>
        </w:rPr>
        <w:t>a w terminie nie dłuższym niż 30</w:t>
      </w:r>
      <w:r w:rsidR="00140676" w:rsidRPr="00631539">
        <w:rPr>
          <w:sz w:val="20"/>
          <w:szCs w:val="20"/>
        </w:rPr>
        <w:t xml:space="preserve"> dni</w:t>
      </w:r>
      <w:r w:rsidRPr="00631539">
        <w:rPr>
          <w:sz w:val="20"/>
          <w:szCs w:val="20"/>
        </w:rPr>
        <w:t xml:space="preserve"> od dnia zawarcia umowy. Ostateczny termin realizacji przedmiotu zamówienia wynikać będzie z oferty Wykonawcy, </w:t>
      </w:r>
      <w:r w:rsidRPr="00631539">
        <w:rPr>
          <w:sz w:val="20"/>
          <w:szCs w:val="20"/>
        </w:rPr>
        <w:br/>
        <w:t xml:space="preserve">z którym zostanie zawarta umowa. </w:t>
      </w:r>
      <w:r w:rsidR="0038785A" w:rsidRPr="00631539">
        <w:rPr>
          <w:sz w:val="20"/>
          <w:szCs w:val="20"/>
        </w:rPr>
        <w:t xml:space="preserve">Gwarancja producenta dla </w:t>
      </w:r>
      <w:r w:rsidR="00631539" w:rsidRPr="00631539">
        <w:rPr>
          <w:sz w:val="20"/>
          <w:szCs w:val="20"/>
        </w:rPr>
        <w:t>wszystkich mebli</w:t>
      </w:r>
      <w:r w:rsidRPr="00631539">
        <w:rPr>
          <w:sz w:val="20"/>
          <w:szCs w:val="20"/>
        </w:rPr>
        <w:t xml:space="preserve"> będzie trwała </w:t>
      </w:r>
      <w:r w:rsidR="0038785A" w:rsidRPr="00631539">
        <w:rPr>
          <w:sz w:val="20"/>
          <w:szCs w:val="20"/>
        </w:rPr>
        <w:t xml:space="preserve">nie krócej niż </w:t>
      </w:r>
      <w:r w:rsidR="00631539" w:rsidRPr="00631539">
        <w:rPr>
          <w:sz w:val="20"/>
          <w:szCs w:val="20"/>
        </w:rPr>
        <w:t>36</w:t>
      </w:r>
      <w:r w:rsidRPr="00631539">
        <w:rPr>
          <w:sz w:val="20"/>
          <w:szCs w:val="20"/>
        </w:rPr>
        <w:t xml:space="preserve"> miesięcy od daty </w:t>
      </w:r>
      <w:r w:rsidR="00631539" w:rsidRPr="00631539">
        <w:rPr>
          <w:sz w:val="20"/>
          <w:szCs w:val="20"/>
        </w:rPr>
        <w:t>dostarczenia</w:t>
      </w:r>
      <w:r w:rsidRPr="00631539">
        <w:rPr>
          <w:sz w:val="20"/>
          <w:szCs w:val="20"/>
        </w:rPr>
        <w:t>.</w:t>
      </w:r>
      <w:r w:rsidR="0038785A" w:rsidRPr="00631539">
        <w:rPr>
          <w:sz w:val="20"/>
          <w:szCs w:val="20"/>
        </w:rPr>
        <w:t xml:space="preserve"> </w:t>
      </w:r>
    </w:p>
    <w:p w14:paraId="596B49E6" w14:textId="77777777" w:rsidR="00631539" w:rsidRPr="00631539" w:rsidRDefault="00631539" w:rsidP="00631539">
      <w:pPr>
        <w:pStyle w:val="Akapitzlist"/>
        <w:suppressAutoHyphens/>
        <w:spacing w:after="0" w:line="288" w:lineRule="auto"/>
        <w:ind w:left="993"/>
        <w:contextualSpacing w:val="0"/>
        <w:jc w:val="both"/>
        <w:rPr>
          <w:rFonts w:cs="Calibri"/>
          <w:spacing w:val="-6"/>
          <w:sz w:val="20"/>
          <w:szCs w:val="20"/>
        </w:rPr>
      </w:pPr>
    </w:p>
    <w:p w14:paraId="03FED666" w14:textId="77777777" w:rsidR="00573FC0" w:rsidRDefault="00573FC0" w:rsidP="00BF0D2C">
      <w:pPr>
        <w:pStyle w:val="Akapitzlist"/>
        <w:numPr>
          <w:ilvl w:val="0"/>
          <w:numId w:val="1"/>
        </w:numPr>
        <w:suppressAutoHyphens/>
        <w:spacing w:after="0" w:line="288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Szczegóły zamówienia:</w:t>
      </w:r>
    </w:p>
    <w:p w14:paraId="6273B25D" w14:textId="77777777" w:rsidR="00B67838" w:rsidRPr="00B67838" w:rsidRDefault="00B67838" w:rsidP="00B67838">
      <w:pPr>
        <w:suppressAutoHyphens/>
        <w:spacing w:line="288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E55392" w14:textId="2451BE0D" w:rsidR="005A0E9B" w:rsidRDefault="00FF7452" w:rsidP="00837893">
      <w:pPr>
        <w:ind w:left="708"/>
        <w:rPr>
          <w:rFonts w:asciiTheme="minorHAnsi" w:hAnsiTheme="minorHAnsi" w:cstheme="minorHAnsi"/>
          <w:sz w:val="20"/>
          <w:szCs w:val="20"/>
        </w:rPr>
      </w:pPr>
      <w:r w:rsidRPr="00837893">
        <w:rPr>
          <w:rFonts w:asciiTheme="minorHAnsi" w:hAnsiTheme="minorHAnsi" w:cstheme="minorHAnsi"/>
          <w:sz w:val="20"/>
          <w:szCs w:val="20"/>
        </w:rPr>
        <w:t xml:space="preserve">Przedmiotem zamówienia jest dostawa </w:t>
      </w:r>
      <w:r w:rsidR="00631539" w:rsidRPr="00837893">
        <w:rPr>
          <w:rFonts w:asciiTheme="minorHAnsi" w:hAnsiTheme="minorHAnsi" w:cstheme="minorHAnsi"/>
          <w:sz w:val="20"/>
          <w:szCs w:val="20"/>
        </w:rPr>
        <w:t>następujących mebli</w:t>
      </w:r>
      <w:r w:rsidRPr="00837893">
        <w:rPr>
          <w:rFonts w:asciiTheme="minorHAnsi" w:hAnsiTheme="minorHAnsi" w:cstheme="minorHAnsi"/>
          <w:sz w:val="20"/>
          <w:szCs w:val="20"/>
        </w:rPr>
        <w:t>:</w:t>
      </w:r>
    </w:p>
    <w:p w14:paraId="6EF4CF1D" w14:textId="59C21BD8" w:rsidR="00BD51D6" w:rsidRPr="00837893" w:rsidRDefault="00BD51D6" w:rsidP="00837893">
      <w:pPr>
        <w:ind w:left="708"/>
        <w:rPr>
          <w:rFonts w:asciiTheme="minorHAnsi" w:hAnsiTheme="minorHAnsi" w:cstheme="minorHAnsi"/>
          <w:b/>
          <w:sz w:val="20"/>
          <w:szCs w:val="20"/>
        </w:rPr>
      </w:pPr>
      <w:r w:rsidRPr="00837893">
        <w:rPr>
          <w:rFonts w:asciiTheme="minorHAnsi" w:hAnsiTheme="minorHAnsi" w:cstheme="minorHAnsi"/>
          <w:b/>
          <w:sz w:val="20"/>
          <w:szCs w:val="20"/>
        </w:rPr>
        <w:t>Część 1:</w:t>
      </w:r>
    </w:p>
    <w:p w14:paraId="62C3FA27" w14:textId="77777777" w:rsidR="00105740" w:rsidRDefault="005A0E9B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7F0DCA">
        <w:rPr>
          <w:sz w:val="20"/>
          <w:szCs w:val="20"/>
        </w:rPr>
        <w:t xml:space="preserve">- </w:t>
      </w:r>
      <w:r w:rsidR="00631539">
        <w:rPr>
          <w:rFonts w:eastAsia="Times New Roman" w:cs="Calibri"/>
          <w:sz w:val="20"/>
          <w:szCs w:val="20"/>
        </w:rPr>
        <w:t>1</w:t>
      </w:r>
      <w:r w:rsidRPr="007F0DCA">
        <w:rPr>
          <w:rFonts w:eastAsia="Times New Roman" w:cs="Calibri"/>
          <w:sz w:val="20"/>
          <w:szCs w:val="20"/>
        </w:rPr>
        <w:t xml:space="preserve"> szt. </w:t>
      </w:r>
      <w:r w:rsidR="00E83705">
        <w:rPr>
          <w:rFonts w:eastAsia="Times New Roman" w:cs="Calibri"/>
          <w:sz w:val="20"/>
          <w:szCs w:val="20"/>
        </w:rPr>
        <w:t xml:space="preserve">sofa </w:t>
      </w:r>
      <w:r w:rsidR="002947C1">
        <w:rPr>
          <w:rFonts w:eastAsia="Times New Roman" w:cs="Calibri"/>
          <w:sz w:val="20"/>
          <w:szCs w:val="20"/>
        </w:rPr>
        <w:t>wypoczynkowa</w:t>
      </w:r>
      <w:r w:rsidR="00E70590">
        <w:rPr>
          <w:rFonts w:eastAsia="Times New Roman" w:cs="Calibri"/>
          <w:sz w:val="20"/>
          <w:szCs w:val="20"/>
        </w:rPr>
        <w:t>, dwa siedziska,</w:t>
      </w:r>
      <w:r w:rsidR="002947C1">
        <w:rPr>
          <w:rFonts w:eastAsia="Times New Roman" w:cs="Calibri"/>
          <w:sz w:val="20"/>
          <w:szCs w:val="20"/>
        </w:rPr>
        <w:t xml:space="preserve"> </w:t>
      </w:r>
      <w:r w:rsidR="00631539">
        <w:rPr>
          <w:rFonts w:eastAsia="Times New Roman" w:cs="Calibri"/>
          <w:sz w:val="20"/>
          <w:szCs w:val="20"/>
        </w:rPr>
        <w:t xml:space="preserve">wys. </w:t>
      </w:r>
      <w:r w:rsidR="00B211A5">
        <w:rPr>
          <w:rFonts w:eastAsia="Times New Roman" w:cs="Calibri"/>
          <w:sz w:val="20"/>
          <w:szCs w:val="20"/>
        </w:rPr>
        <w:t>ca 83 cm, szer. ca 130</w:t>
      </w:r>
      <w:r w:rsidR="00631539">
        <w:rPr>
          <w:rFonts w:eastAsia="Times New Roman" w:cs="Calibri"/>
          <w:sz w:val="20"/>
          <w:szCs w:val="20"/>
        </w:rPr>
        <w:t xml:space="preserve"> cm, gł. </w:t>
      </w:r>
      <w:r w:rsidR="00B211A5">
        <w:rPr>
          <w:rFonts w:eastAsia="Times New Roman" w:cs="Calibri"/>
          <w:sz w:val="20"/>
          <w:szCs w:val="20"/>
        </w:rPr>
        <w:t xml:space="preserve"> ca </w:t>
      </w:r>
      <w:r w:rsidR="00631539">
        <w:rPr>
          <w:rFonts w:eastAsia="Times New Roman" w:cs="Calibri"/>
          <w:sz w:val="20"/>
          <w:szCs w:val="20"/>
        </w:rPr>
        <w:t>77 cm, gł. siedziska 43 cm.</w:t>
      </w:r>
      <w:r w:rsidR="00E83705">
        <w:rPr>
          <w:rFonts w:eastAsia="Times New Roman" w:cs="Calibri"/>
          <w:sz w:val="20"/>
          <w:szCs w:val="20"/>
        </w:rPr>
        <w:t>)</w:t>
      </w:r>
      <w:r w:rsidR="00631539">
        <w:rPr>
          <w:rFonts w:eastAsia="Times New Roman" w:cs="Calibri"/>
          <w:sz w:val="20"/>
          <w:szCs w:val="20"/>
        </w:rPr>
        <w:t xml:space="preserve"> T</w:t>
      </w:r>
      <w:r w:rsidR="00E83705">
        <w:rPr>
          <w:rFonts w:eastAsia="Times New Roman" w:cs="Calibri"/>
          <w:sz w:val="20"/>
          <w:szCs w:val="20"/>
        </w:rPr>
        <w:t>apice</w:t>
      </w:r>
      <w:r w:rsidR="00631539">
        <w:rPr>
          <w:rFonts w:eastAsia="Times New Roman" w:cs="Calibri"/>
          <w:sz w:val="20"/>
          <w:szCs w:val="20"/>
        </w:rPr>
        <w:t>rowane wysokiej jakości tkanin</w:t>
      </w:r>
      <w:r w:rsidR="00E83705">
        <w:rPr>
          <w:rFonts w:eastAsia="Times New Roman" w:cs="Calibri"/>
          <w:sz w:val="20"/>
          <w:szCs w:val="20"/>
        </w:rPr>
        <w:t xml:space="preserve">ą, odporną na zabrudzenia, w </w:t>
      </w:r>
      <w:r w:rsidR="00E83705" w:rsidRPr="00B80FA7">
        <w:rPr>
          <w:rFonts w:eastAsia="Times New Roman" w:cs="Calibri"/>
          <w:sz w:val="20"/>
          <w:szCs w:val="20"/>
        </w:rPr>
        <w:t>kolorze szarym</w:t>
      </w:r>
      <w:r w:rsidR="00E83705">
        <w:rPr>
          <w:rFonts w:eastAsia="Times New Roman" w:cs="Calibri"/>
          <w:sz w:val="20"/>
          <w:szCs w:val="20"/>
        </w:rPr>
        <w:t>; 100% poliester; Stelaż i nogi czarne, wykonane ze stali malowanej proszkowo;</w:t>
      </w:r>
    </w:p>
    <w:p w14:paraId="13609C96" w14:textId="77777777" w:rsidR="00E83705" w:rsidRDefault="00B211A5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color w:val="FF0000"/>
          <w:sz w:val="20"/>
          <w:szCs w:val="20"/>
        </w:rPr>
      </w:pPr>
      <w:r>
        <w:rPr>
          <w:rFonts w:eastAsia="Times New Roman" w:cs="Calibri"/>
          <w:noProof/>
          <w:color w:val="FF0000"/>
          <w:sz w:val="20"/>
          <w:szCs w:val="20"/>
          <w:lang w:eastAsia="pl-PL"/>
        </w:rPr>
        <w:drawing>
          <wp:inline distT="0" distB="0" distL="0" distR="0" wp14:anchorId="372C3F5D" wp14:editId="37879D6A">
            <wp:extent cx="3295650" cy="244644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36" cy="245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3E7FA" w14:textId="77777777" w:rsidR="004D13CF" w:rsidRDefault="004D13CF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4D13CF">
        <w:rPr>
          <w:rFonts w:eastAsia="Times New Roman" w:cs="Calibri"/>
          <w:sz w:val="16"/>
          <w:szCs w:val="16"/>
        </w:rPr>
        <w:t>* zdjęcie poglądowe</w:t>
      </w:r>
    </w:p>
    <w:p w14:paraId="1FC75895" w14:textId="77777777" w:rsidR="00AB5F01" w:rsidRPr="004D13CF" w:rsidRDefault="00AB5F01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3D9E2239" w14:textId="77777777" w:rsidR="005A0E9B" w:rsidRDefault="005A0E9B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7F0DCA">
        <w:rPr>
          <w:rFonts w:eastAsia="Times New Roman" w:cs="Calibri"/>
          <w:sz w:val="20"/>
          <w:szCs w:val="20"/>
        </w:rPr>
        <w:t xml:space="preserve">- 1 szt. </w:t>
      </w:r>
      <w:r w:rsidR="00FD58F1">
        <w:rPr>
          <w:rFonts w:eastAsia="Times New Roman" w:cs="Calibri"/>
          <w:sz w:val="20"/>
          <w:szCs w:val="20"/>
        </w:rPr>
        <w:t>fotel</w:t>
      </w:r>
      <w:r w:rsidR="002947C1">
        <w:rPr>
          <w:rFonts w:eastAsia="Times New Roman" w:cs="Calibri"/>
          <w:sz w:val="20"/>
          <w:szCs w:val="20"/>
        </w:rPr>
        <w:t xml:space="preserve"> wypoczynkowy</w:t>
      </w:r>
      <w:r w:rsidR="00B211A5">
        <w:rPr>
          <w:rFonts w:eastAsia="Times New Roman" w:cs="Calibri"/>
          <w:sz w:val="20"/>
          <w:szCs w:val="20"/>
        </w:rPr>
        <w:t xml:space="preserve"> tapicerowany, </w:t>
      </w:r>
      <w:r w:rsidR="00E70590">
        <w:rPr>
          <w:rFonts w:eastAsia="Times New Roman" w:cs="Calibri"/>
          <w:sz w:val="20"/>
          <w:szCs w:val="20"/>
        </w:rPr>
        <w:t xml:space="preserve">oparcie wysokie, </w:t>
      </w:r>
      <w:r w:rsidR="00B211A5">
        <w:rPr>
          <w:rFonts w:eastAsia="Times New Roman" w:cs="Calibri"/>
          <w:sz w:val="20"/>
          <w:szCs w:val="20"/>
        </w:rPr>
        <w:t xml:space="preserve">wysokość z oparciem ca 100 </w:t>
      </w:r>
      <w:r w:rsidR="00FD58F1">
        <w:rPr>
          <w:rFonts w:eastAsia="Times New Roman" w:cs="Calibri"/>
          <w:sz w:val="20"/>
          <w:szCs w:val="20"/>
        </w:rPr>
        <w:t xml:space="preserve">cm, szerokość </w:t>
      </w:r>
      <w:r w:rsidR="00B211A5">
        <w:rPr>
          <w:rFonts w:eastAsia="Times New Roman" w:cs="Calibri"/>
          <w:sz w:val="20"/>
          <w:szCs w:val="20"/>
        </w:rPr>
        <w:t>ca 70 cm, głębokość ca 70 cm, głębokość siedziska ca 50</w:t>
      </w:r>
      <w:r w:rsidR="00FD58F1">
        <w:rPr>
          <w:rFonts w:eastAsia="Times New Roman" w:cs="Calibri"/>
          <w:sz w:val="20"/>
          <w:szCs w:val="20"/>
        </w:rPr>
        <w:t xml:space="preserve"> cm.</w:t>
      </w:r>
      <w:r w:rsidR="00E83705">
        <w:rPr>
          <w:rFonts w:eastAsia="Times New Roman" w:cs="Calibri"/>
          <w:sz w:val="20"/>
          <w:szCs w:val="20"/>
        </w:rPr>
        <w:t xml:space="preserve"> Tapicerowane wysokiej jakości tkaniną, odporną na zabrudzenia, w kolorze szarym; 100% poliester. Stelaż i nogi czarne, wykonane ze stali malowanej proszkowo;</w:t>
      </w:r>
    </w:p>
    <w:p w14:paraId="7693B33B" w14:textId="77777777" w:rsidR="00194098" w:rsidRDefault="00B211A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color w:val="FF0000"/>
          <w:sz w:val="20"/>
          <w:szCs w:val="20"/>
        </w:rPr>
      </w:pPr>
      <w:r>
        <w:rPr>
          <w:rFonts w:eastAsia="Times New Roman" w:cs="Calibri"/>
          <w:noProof/>
          <w:color w:val="FF0000"/>
          <w:sz w:val="20"/>
          <w:szCs w:val="20"/>
          <w:lang w:eastAsia="pl-PL"/>
        </w:rPr>
        <w:lastRenderedPageBreak/>
        <w:drawing>
          <wp:inline distT="0" distB="0" distL="0" distR="0" wp14:anchorId="68AEC20C" wp14:editId="13573EB2">
            <wp:extent cx="1562100" cy="22760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88" cy="22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FC610" w14:textId="77777777" w:rsidR="00194098" w:rsidRDefault="00194098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194098">
        <w:rPr>
          <w:rFonts w:eastAsia="Times New Roman" w:cs="Calibri"/>
          <w:sz w:val="16"/>
          <w:szCs w:val="16"/>
        </w:rPr>
        <w:t>* zdjęcie poglądowe</w:t>
      </w:r>
    </w:p>
    <w:p w14:paraId="5E6E0F61" w14:textId="77777777" w:rsidR="00C05C21" w:rsidRDefault="00C05C2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3F50E596" w14:textId="77777777" w:rsidR="00AB5F01" w:rsidRPr="00E70590" w:rsidRDefault="00C05C21" w:rsidP="00E70590">
      <w:pPr>
        <w:pStyle w:val="Akapitzlist"/>
        <w:autoSpaceDE w:val="0"/>
        <w:autoSpaceDN w:val="0"/>
        <w:adjustRightInd w:val="0"/>
        <w:spacing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C05C21">
        <w:rPr>
          <w:rFonts w:eastAsia="Times New Roman" w:cs="Calibri"/>
          <w:sz w:val="20"/>
          <w:szCs w:val="20"/>
        </w:rPr>
        <w:t>- 1 szt. stolik k</w:t>
      </w:r>
      <w:r w:rsidR="008030E8">
        <w:rPr>
          <w:rFonts w:eastAsia="Times New Roman" w:cs="Calibri"/>
          <w:sz w:val="20"/>
          <w:szCs w:val="20"/>
        </w:rPr>
        <w:t xml:space="preserve">awowy </w:t>
      </w:r>
      <w:r w:rsidR="00E70590" w:rsidRPr="00E70590">
        <w:rPr>
          <w:rFonts w:eastAsia="Times New Roman" w:cs="Calibri"/>
          <w:sz w:val="20"/>
          <w:szCs w:val="20"/>
        </w:rPr>
        <w:t>stolik kawowy, k</w:t>
      </w:r>
      <w:r w:rsidR="00E70590">
        <w:rPr>
          <w:rFonts w:eastAsia="Times New Roman" w:cs="Calibri"/>
          <w:sz w:val="20"/>
          <w:szCs w:val="20"/>
        </w:rPr>
        <w:t>wadratowy, wysoki 45x45x56 cm, stelaż</w:t>
      </w:r>
      <w:r w:rsidR="00E70590" w:rsidRPr="00E70590">
        <w:rPr>
          <w:rFonts w:eastAsia="Times New Roman" w:cs="Calibri"/>
          <w:sz w:val="20"/>
          <w:szCs w:val="20"/>
        </w:rPr>
        <w:t xml:space="preserve">: </w:t>
      </w:r>
      <w:proofErr w:type="spellStart"/>
      <w:r w:rsidR="00E70590" w:rsidRPr="00E70590">
        <w:rPr>
          <w:rFonts w:eastAsia="Times New Roman" w:cs="Calibri"/>
          <w:sz w:val="20"/>
          <w:szCs w:val="20"/>
        </w:rPr>
        <w:t>metalic</w:t>
      </w:r>
      <w:proofErr w:type="spellEnd"/>
      <w:r w:rsidR="00E70590" w:rsidRPr="00E70590">
        <w:rPr>
          <w:rFonts w:eastAsia="Times New Roman" w:cs="Calibri"/>
          <w:sz w:val="20"/>
          <w:szCs w:val="20"/>
        </w:rPr>
        <w:t xml:space="preserve"> pro</w:t>
      </w:r>
      <w:r w:rsidR="00E70590">
        <w:rPr>
          <w:rFonts w:eastAsia="Times New Roman" w:cs="Calibri"/>
          <w:sz w:val="20"/>
          <w:szCs w:val="20"/>
        </w:rPr>
        <w:t xml:space="preserve">, </w:t>
      </w:r>
      <w:r w:rsidR="00E70590" w:rsidRPr="00E70590">
        <w:rPr>
          <w:rFonts w:eastAsia="Times New Roman" w:cs="Calibri"/>
          <w:sz w:val="20"/>
          <w:szCs w:val="20"/>
        </w:rPr>
        <w:t>rodzaj/kolor blatu:: blat szklany G1,</w:t>
      </w:r>
      <w:r w:rsidR="00626CB2" w:rsidRPr="00E70590">
        <w:rPr>
          <w:rFonts w:eastAsia="Times New Roman" w:cs="Calibri"/>
          <w:sz w:val="20"/>
          <w:szCs w:val="20"/>
        </w:rPr>
        <w:t xml:space="preserve"> </w:t>
      </w:r>
      <w:r w:rsidRPr="00E70590">
        <w:rPr>
          <w:rFonts w:asciiTheme="minorHAnsi" w:hAnsiTheme="minorHAnsi" w:cstheme="minorHAnsi"/>
          <w:color w:val="484848"/>
          <w:sz w:val="20"/>
          <w:szCs w:val="20"/>
          <w:shd w:val="clear" w:color="auto" w:fill="FFFFFF"/>
        </w:rPr>
        <w:t xml:space="preserve"> </w:t>
      </w:r>
      <w:r w:rsidRPr="00E70590">
        <w:rPr>
          <w:rFonts w:eastAsia="Times New Roman" w:cs="Calibri"/>
          <w:sz w:val="20"/>
          <w:szCs w:val="20"/>
        </w:rPr>
        <w:t xml:space="preserve">Stelaż i </w:t>
      </w:r>
      <w:r w:rsidRPr="00BD51D6">
        <w:rPr>
          <w:rFonts w:eastAsia="Times New Roman" w:cs="Calibri"/>
          <w:sz w:val="20"/>
          <w:szCs w:val="20"/>
        </w:rPr>
        <w:t xml:space="preserve">nogi </w:t>
      </w:r>
      <w:r w:rsidRPr="00837893">
        <w:rPr>
          <w:rFonts w:eastAsia="Times New Roman" w:cs="Calibri"/>
          <w:sz w:val="20"/>
          <w:szCs w:val="20"/>
        </w:rPr>
        <w:t>czarne,</w:t>
      </w:r>
      <w:r w:rsidRPr="00BD51D6">
        <w:rPr>
          <w:rFonts w:eastAsia="Times New Roman" w:cs="Calibri"/>
          <w:sz w:val="20"/>
          <w:szCs w:val="20"/>
        </w:rPr>
        <w:t xml:space="preserve"> </w:t>
      </w:r>
      <w:r w:rsidRPr="00E70590">
        <w:rPr>
          <w:rFonts w:eastAsia="Times New Roman" w:cs="Calibri"/>
          <w:sz w:val="20"/>
          <w:szCs w:val="20"/>
        </w:rPr>
        <w:t xml:space="preserve">wykonane ze stali malowanej </w:t>
      </w:r>
      <w:r w:rsidR="00626CB2" w:rsidRPr="00E70590">
        <w:rPr>
          <w:rFonts w:eastAsia="Times New Roman" w:cs="Calibri"/>
          <w:sz w:val="20"/>
          <w:szCs w:val="20"/>
        </w:rPr>
        <w:t>proszkowo.</w:t>
      </w:r>
    </w:p>
    <w:p w14:paraId="1D84942B" w14:textId="77777777" w:rsidR="00B80FA7" w:rsidRDefault="00E70590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50D0191" wp14:editId="2F01D56B">
            <wp:extent cx="1600200" cy="17179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92" cy="1721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505F3" w14:textId="77777777" w:rsidR="00B80FA7" w:rsidRDefault="00B80FA7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4731E3F7" w14:textId="77777777" w:rsidR="00C05C21" w:rsidRDefault="006B3899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* zdjęcia</w:t>
      </w:r>
      <w:r w:rsidR="00C05C21">
        <w:rPr>
          <w:rFonts w:eastAsia="Times New Roman" w:cs="Calibri"/>
          <w:sz w:val="16"/>
          <w:szCs w:val="16"/>
        </w:rPr>
        <w:t xml:space="preserve"> poglądowe</w:t>
      </w:r>
    </w:p>
    <w:p w14:paraId="60034669" w14:textId="7504A899" w:rsidR="002947C1" w:rsidRDefault="002947C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4EC4F7CF" w14:textId="34B92007" w:rsidR="00BD51D6" w:rsidRPr="00837893" w:rsidRDefault="00BD51D6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b/>
          <w:sz w:val="20"/>
          <w:szCs w:val="20"/>
        </w:rPr>
      </w:pPr>
      <w:r w:rsidRPr="00837893">
        <w:rPr>
          <w:rFonts w:eastAsia="Times New Roman" w:cs="Calibri"/>
          <w:b/>
          <w:sz w:val="20"/>
          <w:szCs w:val="20"/>
        </w:rPr>
        <w:t>Część 2:</w:t>
      </w:r>
    </w:p>
    <w:p w14:paraId="78B10627" w14:textId="77777777" w:rsidR="002947C1" w:rsidRPr="002947C1" w:rsidRDefault="002947C1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 w:rsidRPr="002947C1">
        <w:rPr>
          <w:rFonts w:eastAsia="Times New Roman" w:cs="Calibri"/>
          <w:sz w:val="20"/>
          <w:szCs w:val="20"/>
        </w:rPr>
        <w:t xml:space="preserve">- </w:t>
      </w:r>
      <w:r w:rsidR="00786B58">
        <w:rPr>
          <w:rFonts w:eastAsia="Times New Roman" w:cs="Calibri"/>
          <w:sz w:val="20"/>
          <w:szCs w:val="20"/>
        </w:rPr>
        <w:t xml:space="preserve">4 </w:t>
      </w:r>
      <w:r w:rsidR="00E70590">
        <w:rPr>
          <w:rFonts w:eastAsia="Times New Roman" w:cs="Calibri"/>
          <w:sz w:val="20"/>
          <w:szCs w:val="20"/>
        </w:rPr>
        <w:t xml:space="preserve">szt. </w:t>
      </w:r>
      <w:r w:rsidRPr="002947C1">
        <w:rPr>
          <w:rFonts w:eastAsia="Times New Roman" w:cs="Calibri"/>
          <w:sz w:val="20"/>
          <w:szCs w:val="20"/>
        </w:rPr>
        <w:t>stołów konferencyjnych</w:t>
      </w:r>
      <w:r w:rsidR="00E70590">
        <w:rPr>
          <w:rFonts w:eastAsia="Times New Roman" w:cs="Calibri"/>
          <w:sz w:val="20"/>
          <w:szCs w:val="20"/>
        </w:rPr>
        <w:t xml:space="preserve"> ze wstawką do podłączenia listwy </w:t>
      </w:r>
      <w:proofErr w:type="spellStart"/>
      <w:r w:rsidR="00E70590">
        <w:rPr>
          <w:rFonts w:eastAsia="Times New Roman" w:cs="Calibri"/>
          <w:sz w:val="20"/>
          <w:szCs w:val="20"/>
        </w:rPr>
        <w:t>mulimedialnej</w:t>
      </w:r>
      <w:proofErr w:type="spellEnd"/>
      <w:r w:rsidR="00E70590">
        <w:rPr>
          <w:rFonts w:eastAsia="Times New Roman" w:cs="Calibri"/>
          <w:sz w:val="20"/>
          <w:szCs w:val="20"/>
        </w:rPr>
        <w:t xml:space="preserve"> o wymiarach: </w:t>
      </w:r>
      <w:r w:rsidR="003E5C65">
        <w:rPr>
          <w:rFonts w:eastAsia="Times New Roman" w:cs="Calibri"/>
          <w:sz w:val="20"/>
          <w:szCs w:val="20"/>
        </w:rPr>
        <w:br/>
      </w:r>
      <w:r w:rsidR="00E70590">
        <w:rPr>
          <w:rFonts w:eastAsia="Times New Roman" w:cs="Calibri"/>
          <w:sz w:val="20"/>
          <w:szCs w:val="20"/>
        </w:rPr>
        <w:t xml:space="preserve">ca 140x120x75 cm, </w:t>
      </w:r>
      <w:r w:rsidR="00786B58">
        <w:rPr>
          <w:rFonts w:eastAsia="Times New Roman" w:cs="Calibri"/>
          <w:sz w:val="20"/>
          <w:szCs w:val="20"/>
        </w:rPr>
        <w:t xml:space="preserve">kolor blatu: ciemny orzech, stelaż: czarny półmat, wykonany </w:t>
      </w:r>
      <w:r w:rsidR="00786B58" w:rsidRPr="00786B58">
        <w:rPr>
          <w:rFonts w:eastAsia="Times New Roman" w:cs="Calibri"/>
          <w:sz w:val="20"/>
          <w:szCs w:val="20"/>
        </w:rPr>
        <w:t>ze stali malowanej proszkowo</w:t>
      </w:r>
    </w:p>
    <w:p w14:paraId="3A460878" w14:textId="799382E5" w:rsidR="002947C1" w:rsidRPr="002947C1" w:rsidRDefault="00837893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 </w:t>
      </w:r>
    </w:p>
    <w:p w14:paraId="2BBFB8A4" w14:textId="2357F62E" w:rsidR="00BD51D6" w:rsidRDefault="00E70590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5F25035" wp14:editId="2E09AA0A">
            <wp:simplePos x="1352550" y="6858000"/>
            <wp:positionH relativeFrom="column">
              <wp:align>left</wp:align>
            </wp:positionH>
            <wp:positionV relativeFrom="paragraph">
              <wp:align>top</wp:align>
            </wp:positionV>
            <wp:extent cx="2676525" cy="18343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3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E2D898" w14:textId="77777777" w:rsidR="00BD51D6" w:rsidRPr="00837893" w:rsidRDefault="00BD51D6" w:rsidP="00837893"/>
    <w:p w14:paraId="1D79CF1A" w14:textId="77777777" w:rsidR="00BD51D6" w:rsidRPr="00837893" w:rsidRDefault="00BD51D6" w:rsidP="00837893"/>
    <w:p w14:paraId="6F3A34FC" w14:textId="77777777" w:rsidR="00BD51D6" w:rsidRPr="00837893" w:rsidRDefault="00BD51D6" w:rsidP="00837893"/>
    <w:p w14:paraId="1A92B151" w14:textId="77777777" w:rsidR="00BD51D6" w:rsidRPr="00837893" w:rsidRDefault="00BD51D6" w:rsidP="00837893"/>
    <w:p w14:paraId="008C0481" w14:textId="4D8A48D7" w:rsidR="00BD51D6" w:rsidRDefault="00BD51D6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4D192E41" w14:textId="37131F91" w:rsidR="006B3899" w:rsidRDefault="00BD51D6" w:rsidP="00837893">
      <w:pPr>
        <w:pStyle w:val="Akapitzlist"/>
        <w:tabs>
          <w:tab w:val="center" w:pos="2622"/>
        </w:tabs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br w:type="textWrapping" w:clear="all"/>
      </w:r>
    </w:p>
    <w:p w14:paraId="751B2545" w14:textId="77777777" w:rsidR="00E70590" w:rsidRDefault="00E70590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2D71C306" w14:textId="77777777" w:rsidR="006B3899" w:rsidRDefault="00E70590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 w:rsidRPr="00E70590">
        <w:rPr>
          <w:rFonts w:eastAsia="Times New Roman" w:cs="Calibri"/>
          <w:sz w:val="20"/>
          <w:szCs w:val="20"/>
        </w:rPr>
        <w:t>* zdjęcia poglądowe</w:t>
      </w:r>
    </w:p>
    <w:p w14:paraId="005399DF" w14:textId="77777777" w:rsidR="00786B58" w:rsidRDefault="00786B58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- 6</w:t>
      </w:r>
      <w:r w:rsidRPr="00786B58">
        <w:rPr>
          <w:rFonts w:eastAsia="Times New Roman" w:cs="Calibri"/>
          <w:sz w:val="20"/>
          <w:szCs w:val="20"/>
        </w:rPr>
        <w:t xml:space="preserve"> szt. stołó</w:t>
      </w:r>
      <w:r>
        <w:rPr>
          <w:rFonts w:eastAsia="Times New Roman" w:cs="Calibri"/>
          <w:sz w:val="20"/>
          <w:szCs w:val="20"/>
        </w:rPr>
        <w:t xml:space="preserve">w konferencyjnych z wbudowanym </w:t>
      </w:r>
      <w:proofErr w:type="spellStart"/>
      <w:r>
        <w:rPr>
          <w:rFonts w:eastAsia="Times New Roman" w:cs="Calibri"/>
          <w:sz w:val="20"/>
          <w:szCs w:val="20"/>
        </w:rPr>
        <w:t>mediapo</w:t>
      </w:r>
      <w:r w:rsidR="003E5C65">
        <w:rPr>
          <w:rFonts w:eastAsia="Times New Roman" w:cs="Calibri"/>
          <w:sz w:val="20"/>
          <w:szCs w:val="20"/>
        </w:rPr>
        <w:t>rtem</w:t>
      </w:r>
      <w:proofErr w:type="spellEnd"/>
      <w:r w:rsidR="004F27E2">
        <w:rPr>
          <w:rFonts w:eastAsia="Times New Roman" w:cs="Calibri"/>
          <w:sz w:val="20"/>
          <w:szCs w:val="20"/>
        </w:rPr>
        <w:t xml:space="preserve"> </w:t>
      </w:r>
      <w:r w:rsidR="004F27E2" w:rsidRPr="004F27E2">
        <w:rPr>
          <w:rFonts w:eastAsia="Times New Roman" w:cs="Calibri"/>
          <w:sz w:val="20"/>
          <w:szCs w:val="20"/>
        </w:rPr>
        <w:t>wyposażonym w następujące gniazda: 2xRJ45, 1xUSB, 1xHDMI, 4x230V.</w:t>
      </w:r>
      <w:r w:rsidR="003E5C65">
        <w:rPr>
          <w:rFonts w:eastAsia="Times New Roman" w:cs="Calibri"/>
          <w:sz w:val="20"/>
          <w:szCs w:val="20"/>
        </w:rPr>
        <w:t>. Wymiary stołu</w:t>
      </w:r>
      <w:r w:rsidRPr="00786B58">
        <w:rPr>
          <w:rFonts w:eastAsia="Times New Roman" w:cs="Calibri"/>
          <w:sz w:val="20"/>
          <w:szCs w:val="20"/>
        </w:rPr>
        <w:t>: ca 140x120x75 cm, kolor blatu: ciemny orzech, s</w:t>
      </w:r>
      <w:r>
        <w:rPr>
          <w:rFonts w:eastAsia="Times New Roman" w:cs="Calibri"/>
          <w:sz w:val="20"/>
          <w:szCs w:val="20"/>
        </w:rPr>
        <w:t>telaż: czarny półmat, wykonany</w:t>
      </w:r>
      <w:r w:rsidRPr="00786B58">
        <w:rPr>
          <w:rFonts w:eastAsia="Times New Roman" w:cs="Calibri"/>
          <w:sz w:val="20"/>
          <w:szCs w:val="20"/>
        </w:rPr>
        <w:t xml:space="preserve"> ze stali malowanej proszkowo</w:t>
      </w:r>
    </w:p>
    <w:p w14:paraId="2242A793" w14:textId="77777777" w:rsidR="00786B58" w:rsidRDefault="00786B58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noProof/>
          <w:sz w:val="20"/>
          <w:szCs w:val="20"/>
          <w:lang w:eastAsia="pl-PL"/>
        </w:rPr>
        <w:lastRenderedPageBreak/>
        <w:drawing>
          <wp:inline distT="0" distB="0" distL="0" distR="0" wp14:anchorId="30E8974B" wp14:editId="6600DBD4">
            <wp:extent cx="2667000" cy="1897279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55" cy="1902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388A5" w14:textId="77777777" w:rsidR="00786B58" w:rsidRDefault="00786B58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 w:rsidRPr="00786B58">
        <w:rPr>
          <w:rFonts w:eastAsia="Times New Roman" w:cs="Calibri"/>
          <w:sz w:val="20"/>
          <w:szCs w:val="20"/>
        </w:rPr>
        <w:t>* zdjęcia poglądowe</w:t>
      </w:r>
    </w:p>
    <w:p w14:paraId="583E0CCA" w14:textId="77777777" w:rsidR="00786B58" w:rsidRDefault="00786B58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- 6 szt. </w:t>
      </w:r>
      <w:r w:rsidRPr="00786B58">
        <w:rPr>
          <w:rFonts w:eastAsia="Times New Roman" w:cs="Calibri"/>
          <w:sz w:val="20"/>
          <w:szCs w:val="20"/>
        </w:rPr>
        <w:t xml:space="preserve">stołów konferencyjnych ze wstawką do podłączenia listwy </w:t>
      </w:r>
      <w:proofErr w:type="spellStart"/>
      <w:r w:rsidRPr="00786B58">
        <w:rPr>
          <w:rFonts w:eastAsia="Times New Roman" w:cs="Calibri"/>
          <w:sz w:val="20"/>
          <w:szCs w:val="20"/>
        </w:rPr>
        <w:t>mulimedialnej</w:t>
      </w:r>
      <w:proofErr w:type="spellEnd"/>
      <w:r w:rsidR="003E5C65">
        <w:rPr>
          <w:rFonts w:eastAsia="Times New Roman" w:cs="Calibri"/>
          <w:sz w:val="20"/>
          <w:szCs w:val="20"/>
        </w:rPr>
        <w:t>. Wymiary stołu</w:t>
      </w:r>
      <w:r>
        <w:rPr>
          <w:rFonts w:eastAsia="Times New Roman" w:cs="Calibri"/>
          <w:sz w:val="20"/>
          <w:szCs w:val="20"/>
        </w:rPr>
        <w:t xml:space="preserve">: </w:t>
      </w:r>
      <w:r w:rsidR="003E5C65">
        <w:rPr>
          <w:rFonts w:eastAsia="Times New Roman" w:cs="Calibri"/>
          <w:sz w:val="20"/>
          <w:szCs w:val="20"/>
        </w:rPr>
        <w:br/>
      </w:r>
      <w:r>
        <w:rPr>
          <w:rFonts w:eastAsia="Times New Roman" w:cs="Calibri"/>
          <w:sz w:val="20"/>
          <w:szCs w:val="20"/>
        </w:rPr>
        <w:t>ca 160x16</w:t>
      </w:r>
      <w:r w:rsidRPr="00786B58">
        <w:rPr>
          <w:rFonts w:eastAsia="Times New Roman" w:cs="Calibri"/>
          <w:sz w:val="20"/>
          <w:szCs w:val="20"/>
        </w:rPr>
        <w:t>0x75 cm, kolor blatu: ciemny orzech, stelaż: czarny półmat, wykonany ze stali malowanej proszkowo</w:t>
      </w:r>
    </w:p>
    <w:p w14:paraId="5F7D7C1F" w14:textId="77777777" w:rsidR="003E5C65" w:rsidRDefault="003E5C6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noProof/>
          <w:sz w:val="20"/>
          <w:szCs w:val="20"/>
          <w:lang w:eastAsia="pl-PL"/>
        </w:rPr>
        <w:drawing>
          <wp:inline distT="0" distB="0" distL="0" distR="0" wp14:anchorId="49FE4E13" wp14:editId="3C06049F">
            <wp:extent cx="2835150" cy="1943100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79" cy="195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0F89D3" w14:textId="77777777" w:rsidR="003E5C65" w:rsidRDefault="003E5C6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2B275851" w14:textId="77777777" w:rsidR="003E5C65" w:rsidRDefault="003E5C6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1F73EE39" w14:textId="77777777" w:rsidR="00786B58" w:rsidRPr="003E5C65" w:rsidRDefault="003E5C65" w:rsidP="003E5C65">
      <w:pPr>
        <w:pStyle w:val="Akapitzlist"/>
        <w:autoSpaceDE w:val="0"/>
        <w:autoSpaceDN w:val="0"/>
        <w:adjustRightInd w:val="0"/>
        <w:spacing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- 5 szt. </w:t>
      </w:r>
      <w:r w:rsidRPr="003E5C65">
        <w:rPr>
          <w:rFonts w:eastAsia="Times New Roman" w:cs="Calibri"/>
          <w:sz w:val="20"/>
          <w:szCs w:val="20"/>
        </w:rPr>
        <w:t>stołó</w:t>
      </w:r>
      <w:r>
        <w:rPr>
          <w:rFonts w:eastAsia="Times New Roman" w:cs="Calibri"/>
          <w:sz w:val="20"/>
          <w:szCs w:val="20"/>
        </w:rPr>
        <w:t xml:space="preserve">w konferencyjnych z wbudowanym </w:t>
      </w:r>
      <w:proofErr w:type="spellStart"/>
      <w:r>
        <w:rPr>
          <w:rFonts w:eastAsia="Times New Roman" w:cs="Calibri"/>
          <w:sz w:val="20"/>
          <w:szCs w:val="20"/>
        </w:rPr>
        <w:t>mediaportem</w:t>
      </w:r>
      <w:proofErr w:type="spellEnd"/>
      <w:r w:rsidR="004F27E2">
        <w:rPr>
          <w:rFonts w:eastAsia="Times New Roman" w:cs="Calibri"/>
          <w:sz w:val="20"/>
          <w:szCs w:val="20"/>
        </w:rPr>
        <w:t xml:space="preserve"> </w:t>
      </w:r>
      <w:r w:rsidR="004F27E2" w:rsidRPr="004F27E2">
        <w:rPr>
          <w:rFonts w:eastAsia="Times New Roman" w:cs="Calibri"/>
          <w:sz w:val="20"/>
          <w:szCs w:val="20"/>
        </w:rPr>
        <w:t>wyposażonym w następujące gniazda: 2xRJ45, 1xUSB, 1xHDMI, 4x230V.</w:t>
      </w:r>
      <w:r>
        <w:rPr>
          <w:rFonts w:eastAsia="Times New Roman" w:cs="Calibri"/>
          <w:sz w:val="20"/>
          <w:szCs w:val="20"/>
        </w:rPr>
        <w:t xml:space="preserve">. Wymiary stołu: </w:t>
      </w:r>
      <w:r w:rsidRPr="003E5C65">
        <w:rPr>
          <w:rFonts w:eastAsia="Times New Roman" w:cs="Calibri"/>
          <w:sz w:val="20"/>
          <w:szCs w:val="20"/>
        </w:rPr>
        <w:t>ca 160x160x75 cm, kolor blatu: ciemny orzech, stelaż: czarny półmat, wykonany ze stali malowanej proszkowo</w:t>
      </w:r>
    </w:p>
    <w:p w14:paraId="3D86CF88" w14:textId="77777777" w:rsidR="00786B58" w:rsidRDefault="00786B58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77D4718A" w14:textId="77777777" w:rsidR="00786B58" w:rsidRDefault="003E5C6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noProof/>
          <w:sz w:val="20"/>
          <w:szCs w:val="20"/>
          <w:lang w:eastAsia="pl-PL"/>
        </w:rPr>
        <w:drawing>
          <wp:inline distT="0" distB="0" distL="0" distR="0" wp14:anchorId="4DEC19CF" wp14:editId="75A6F010">
            <wp:extent cx="2686050" cy="192772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10" cy="1940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4B2DF" w14:textId="77777777" w:rsidR="003E5C65" w:rsidRDefault="003E5C6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 w:rsidRPr="003E5C65">
        <w:rPr>
          <w:rFonts w:eastAsia="Times New Roman" w:cs="Calibri"/>
          <w:sz w:val="20"/>
          <w:szCs w:val="20"/>
        </w:rPr>
        <w:t>* zdjęcia poglądowe</w:t>
      </w:r>
    </w:p>
    <w:p w14:paraId="311ED2AE" w14:textId="77777777" w:rsidR="00FD58F1" w:rsidRPr="000E550A" w:rsidRDefault="00A360A8" w:rsidP="007D6A39">
      <w:pPr>
        <w:spacing w:before="168" w:after="168"/>
        <w:ind w:left="720"/>
        <w:jc w:val="both"/>
        <w:rPr>
          <w:rFonts w:asciiTheme="minorHAnsi" w:hAnsiTheme="minorHAnsi" w:cstheme="minorHAns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0A8">
        <w:rPr>
          <w:rFonts w:cs="Calibri"/>
          <w:sz w:val="20"/>
          <w:szCs w:val="20"/>
        </w:rPr>
        <w:t xml:space="preserve">- </w:t>
      </w:r>
      <w:r w:rsidR="003E5C65">
        <w:rPr>
          <w:rFonts w:asciiTheme="minorHAnsi" w:hAnsiTheme="minorHAnsi" w:cstheme="minorHAnsi"/>
          <w:sz w:val="20"/>
          <w:szCs w:val="20"/>
        </w:rPr>
        <w:t xml:space="preserve">1 szt. stół konferencyjny z wbudowanym </w:t>
      </w:r>
      <w:proofErr w:type="spellStart"/>
      <w:r w:rsidR="003E5C65">
        <w:rPr>
          <w:rFonts w:asciiTheme="minorHAnsi" w:hAnsiTheme="minorHAnsi" w:cstheme="minorHAnsi"/>
          <w:sz w:val="20"/>
          <w:szCs w:val="20"/>
        </w:rPr>
        <w:t>mediaportem</w:t>
      </w:r>
      <w:proofErr w:type="spellEnd"/>
      <w:r w:rsidR="004F27E2">
        <w:rPr>
          <w:rFonts w:asciiTheme="minorHAnsi" w:hAnsiTheme="minorHAnsi" w:cstheme="minorHAnsi"/>
          <w:sz w:val="20"/>
          <w:szCs w:val="20"/>
        </w:rPr>
        <w:t xml:space="preserve"> wyposażonym w następujące gniazda: 2xRJ45, 1xUSB, 1xHDMI, 4x230V</w:t>
      </w:r>
      <w:r w:rsidR="003E5C65">
        <w:rPr>
          <w:rFonts w:asciiTheme="minorHAnsi" w:hAnsiTheme="minorHAnsi" w:cstheme="minorHAnsi"/>
          <w:sz w:val="20"/>
          <w:szCs w:val="20"/>
        </w:rPr>
        <w:t>. Wymiary stołu: ca 180x160x75 c</w:t>
      </w:r>
      <w:r w:rsidR="003E5C65" w:rsidRPr="003E5C65">
        <w:rPr>
          <w:rFonts w:asciiTheme="minorHAnsi" w:hAnsiTheme="minorHAnsi" w:cstheme="minorHAnsi"/>
          <w:sz w:val="20"/>
          <w:szCs w:val="20"/>
        </w:rPr>
        <w:t>m</w:t>
      </w:r>
      <w:r w:rsidR="003E5C65">
        <w:rPr>
          <w:rFonts w:asciiTheme="minorHAnsi" w:hAnsiTheme="minorHAnsi" w:cstheme="minorHAnsi"/>
          <w:sz w:val="20"/>
          <w:szCs w:val="20"/>
        </w:rPr>
        <w:t xml:space="preserve">, </w:t>
      </w:r>
      <w:r w:rsidR="003E5C65" w:rsidRPr="003E5C65">
        <w:rPr>
          <w:rFonts w:asciiTheme="minorHAnsi" w:hAnsiTheme="minorHAnsi" w:cstheme="minorHAnsi"/>
          <w:sz w:val="20"/>
          <w:szCs w:val="20"/>
        </w:rPr>
        <w:t>kolor blatu: ciemny orzech, stelaż: czarny półmat, wykonany ze stali malowanej proszkowo</w:t>
      </w:r>
    </w:p>
    <w:p w14:paraId="0685237F" w14:textId="77777777" w:rsidR="00A360A8" w:rsidRPr="00FD58F1" w:rsidRDefault="003E5C6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noProof/>
          <w:sz w:val="20"/>
          <w:szCs w:val="20"/>
          <w:lang w:eastAsia="pl-PL"/>
        </w:rPr>
        <w:lastRenderedPageBreak/>
        <w:drawing>
          <wp:inline distT="0" distB="0" distL="0" distR="0" wp14:anchorId="20549C29" wp14:editId="68F79E98">
            <wp:extent cx="2771775" cy="197181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15" cy="1975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F8126" w14:textId="77777777" w:rsidR="008720C9" w:rsidRDefault="008720C9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33FA699E" w14:textId="77777777" w:rsidR="008720C9" w:rsidRDefault="008720C9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8720C9">
        <w:rPr>
          <w:rFonts w:eastAsia="Times New Roman" w:cs="Calibri"/>
          <w:sz w:val="16"/>
          <w:szCs w:val="16"/>
        </w:rPr>
        <w:t>* zdjęcie poglądowe</w:t>
      </w:r>
    </w:p>
    <w:p w14:paraId="28B2B1EF" w14:textId="77777777" w:rsidR="003E5C65" w:rsidRDefault="003E5C65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22B14176" w14:textId="2617F7F1" w:rsidR="001404DD" w:rsidRDefault="003E5C65" w:rsidP="00AA2224">
      <w:pPr>
        <w:pStyle w:val="Akapitzlist"/>
        <w:autoSpaceDE w:val="0"/>
        <w:autoSpaceDN w:val="0"/>
        <w:adjustRightInd w:val="0"/>
        <w:spacing w:line="288" w:lineRule="auto"/>
        <w:ind w:left="709"/>
        <w:rPr>
          <w:rFonts w:eastAsia="Times New Roman" w:cs="Calibri"/>
          <w:sz w:val="20"/>
          <w:szCs w:val="20"/>
        </w:rPr>
      </w:pPr>
      <w:r w:rsidRPr="003E5C65">
        <w:rPr>
          <w:rFonts w:eastAsia="Times New Roman" w:cs="Calibri"/>
          <w:sz w:val="20"/>
          <w:szCs w:val="20"/>
        </w:rPr>
        <w:t xml:space="preserve">- 34 szt. krzeseł do </w:t>
      </w:r>
      <w:r>
        <w:rPr>
          <w:rFonts w:eastAsia="Times New Roman" w:cs="Calibri"/>
          <w:sz w:val="20"/>
          <w:szCs w:val="20"/>
        </w:rPr>
        <w:t>s</w:t>
      </w:r>
      <w:r w:rsidRPr="003E5C65">
        <w:rPr>
          <w:rFonts w:eastAsia="Times New Roman" w:cs="Calibri"/>
          <w:sz w:val="20"/>
          <w:szCs w:val="20"/>
        </w:rPr>
        <w:t>ali konfere</w:t>
      </w:r>
      <w:r>
        <w:rPr>
          <w:rFonts w:eastAsia="Times New Roman" w:cs="Calibri"/>
          <w:sz w:val="20"/>
          <w:szCs w:val="20"/>
        </w:rPr>
        <w:t>n</w:t>
      </w:r>
      <w:r w:rsidRPr="003E5C65">
        <w:rPr>
          <w:rFonts w:eastAsia="Times New Roman" w:cs="Calibri"/>
          <w:sz w:val="20"/>
          <w:szCs w:val="20"/>
        </w:rPr>
        <w:t>cyjnej,</w:t>
      </w:r>
      <w:r w:rsidR="005512F1" w:rsidRPr="005512F1">
        <w:t xml:space="preserve"> </w:t>
      </w:r>
      <w:r w:rsidR="005512F1" w:rsidRPr="005512F1">
        <w:rPr>
          <w:rFonts w:eastAsia="Times New Roman" w:cs="Calibri"/>
          <w:sz w:val="20"/>
          <w:szCs w:val="20"/>
        </w:rPr>
        <w:t>funkcja bujania, obrotow</w:t>
      </w:r>
      <w:r w:rsidR="005512F1">
        <w:rPr>
          <w:rFonts w:eastAsia="Times New Roman" w:cs="Calibri"/>
          <w:sz w:val="20"/>
          <w:szCs w:val="20"/>
        </w:rPr>
        <w:t>e siedzisko, podłokietnik</w:t>
      </w:r>
      <w:r w:rsidR="00AA2224">
        <w:rPr>
          <w:rFonts w:eastAsia="Times New Roman" w:cs="Calibri"/>
          <w:sz w:val="20"/>
          <w:szCs w:val="20"/>
        </w:rPr>
        <w:t xml:space="preserve"> metalowy (w kolorze podstawy) z wyściółką materiałową (materiał taki sam jak na siedzisku)</w:t>
      </w:r>
      <w:r w:rsidR="005512F1" w:rsidRPr="005512F1">
        <w:rPr>
          <w:rFonts w:eastAsia="Times New Roman" w:cs="Calibri"/>
          <w:sz w:val="20"/>
          <w:szCs w:val="20"/>
        </w:rPr>
        <w:t>, podstawa centralna z kółkami, reg</w:t>
      </w:r>
      <w:r w:rsidR="005512F1">
        <w:rPr>
          <w:rFonts w:eastAsia="Times New Roman" w:cs="Calibri"/>
          <w:sz w:val="20"/>
          <w:szCs w:val="20"/>
        </w:rPr>
        <w:t xml:space="preserve">ulowana wysokość, zagłówek, długość: ca </w:t>
      </w:r>
      <w:r w:rsidR="00BD51D6">
        <w:rPr>
          <w:rFonts w:eastAsia="Times New Roman" w:cs="Calibri"/>
          <w:sz w:val="20"/>
          <w:szCs w:val="20"/>
        </w:rPr>
        <w:t xml:space="preserve">70 </w:t>
      </w:r>
      <w:r w:rsidR="005512F1">
        <w:rPr>
          <w:rFonts w:eastAsia="Times New Roman" w:cs="Calibri"/>
          <w:sz w:val="20"/>
          <w:szCs w:val="20"/>
        </w:rPr>
        <w:t xml:space="preserve">cm, </w:t>
      </w:r>
      <w:r w:rsidR="005512F1" w:rsidRPr="005512F1">
        <w:rPr>
          <w:rFonts w:eastAsia="Times New Roman" w:cs="Calibri"/>
          <w:sz w:val="20"/>
          <w:szCs w:val="20"/>
        </w:rPr>
        <w:t xml:space="preserve">szerokość: </w:t>
      </w:r>
      <w:r w:rsidR="005512F1">
        <w:rPr>
          <w:rFonts w:eastAsia="Times New Roman" w:cs="Calibri"/>
          <w:sz w:val="20"/>
          <w:szCs w:val="20"/>
        </w:rPr>
        <w:t xml:space="preserve">ca </w:t>
      </w:r>
      <w:r w:rsidR="005512F1" w:rsidRPr="005512F1">
        <w:rPr>
          <w:rFonts w:eastAsia="Times New Roman" w:cs="Calibri"/>
          <w:sz w:val="20"/>
          <w:szCs w:val="20"/>
        </w:rPr>
        <w:t>57 cm</w:t>
      </w:r>
      <w:r w:rsidR="005512F1">
        <w:rPr>
          <w:rFonts w:eastAsia="Times New Roman" w:cs="Calibri"/>
          <w:sz w:val="20"/>
          <w:szCs w:val="20"/>
        </w:rPr>
        <w:t xml:space="preserve">, </w:t>
      </w:r>
      <w:r w:rsidR="005512F1" w:rsidRPr="005512F1">
        <w:rPr>
          <w:rFonts w:eastAsia="Times New Roman" w:cs="Calibri"/>
          <w:sz w:val="20"/>
          <w:szCs w:val="20"/>
        </w:rPr>
        <w:t xml:space="preserve">wysokość: </w:t>
      </w:r>
      <w:r w:rsidR="005512F1">
        <w:rPr>
          <w:rFonts w:eastAsia="Times New Roman" w:cs="Calibri"/>
          <w:sz w:val="20"/>
          <w:szCs w:val="20"/>
        </w:rPr>
        <w:t xml:space="preserve">ca </w:t>
      </w:r>
      <w:r w:rsidR="005512F1" w:rsidRPr="005512F1">
        <w:rPr>
          <w:rFonts w:eastAsia="Times New Roman" w:cs="Calibri"/>
          <w:sz w:val="20"/>
          <w:szCs w:val="20"/>
        </w:rPr>
        <w:t>1</w:t>
      </w:r>
      <w:r w:rsidR="00BD51D6">
        <w:rPr>
          <w:rFonts w:eastAsia="Times New Roman" w:cs="Calibri"/>
          <w:sz w:val="20"/>
          <w:szCs w:val="20"/>
        </w:rPr>
        <w:t>20</w:t>
      </w:r>
      <w:r w:rsidR="005512F1" w:rsidRPr="005512F1">
        <w:rPr>
          <w:rFonts w:eastAsia="Times New Roman" w:cs="Calibri"/>
          <w:sz w:val="20"/>
          <w:szCs w:val="20"/>
        </w:rPr>
        <w:t xml:space="preserve"> cm</w:t>
      </w:r>
      <w:r w:rsidR="005512F1">
        <w:rPr>
          <w:rFonts w:eastAsia="Times New Roman" w:cs="Calibri"/>
          <w:sz w:val="20"/>
          <w:szCs w:val="20"/>
        </w:rPr>
        <w:t xml:space="preserve">, </w:t>
      </w:r>
      <w:r w:rsidR="005512F1" w:rsidRPr="005512F1">
        <w:rPr>
          <w:rFonts w:eastAsia="Times New Roman" w:cs="Calibri"/>
          <w:sz w:val="20"/>
          <w:szCs w:val="20"/>
        </w:rPr>
        <w:t xml:space="preserve">długość siedziska: </w:t>
      </w:r>
      <w:r w:rsidR="005512F1">
        <w:rPr>
          <w:rFonts w:eastAsia="Times New Roman" w:cs="Calibri"/>
          <w:sz w:val="20"/>
          <w:szCs w:val="20"/>
        </w:rPr>
        <w:t xml:space="preserve">ca </w:t>
      </w:r>
      <w:r w:rsidR="005512F1" w:rsidRPr="005512F1">
        <w:rPr>
          <w:rFonts w:eastAsia="Times New Roman" w:cs="Calibri"/>
          <w:sz w:val="20"/>
          <w:szCs w:val="20"/>
        </w:rPr>
        <w:t>46 cm</w:t>
      </w:r>
      <w:r w:rsidR="005512F1">
        <w:rPr>
          <w:rFonts w:eastAsia="Times New Roman" w:cs="Calibri"/>
          <w:sz w:val="20"/>
          <w:szCs w:val="20"/>
        </w:rPr>
        <w:t xml:space="preserve">, </w:t>
      </w:r>
      <w:r w:rsidR="005512F1" w:rsidRPr="005512F1">
        <w:rPr>
          <w:rFonts w:eastAsia="Times New Roman" w:cs="Calibri"/>
          <w:sz w:val="20"/>
          <w:szCs w:val="20"/>
        </w:rPr>
        <w:t xml:space="preserve">szerokość siedziska: </w:t>
      </w:r>
      <w:r w:rsidR="005512F1">
        <w:rPr>
          <w:rFonts w:eastAsia="Times New Roman" w:cs="Calibri"/>
          <w:sz w:val="20"/>
          <w:szCs w:val="20"/>
        </w:rPr>
        <w:t xml:space="preserve">ca </w:t>
      </w:r>
      <w:r w:rsidR="005512F1" w:rsidRPr="005512F1">
        <w:rPr>
          <w:rFonts w:eastAsia="Times New Roman" w:cs="Calibri"/>
          <w:sz w:val="20"/>
          <w:szCs w:val="20"/>
        </w:rPr>
        <w:t>47 cm</w:t>
      </w:r>
      <w:r w:rsidR="005512F1">
        <w:rPr>
          <w:rFonts w:eastAsia="Times New Roman" w:cs="Calibri"/>
          <w:sz w:val="20"/>
          <w:szCs w:val="20"/>
        </w:rPr>
        <w:t xml:space="preserve">, </w:t>
      </w:r>
      <w:r w:rsidR="005512F1" w:rsidRPr="005512F1">
        <w:rPr>
          <w:rFonts w:eastAsia="Times New Roman" w:cs="Calibri"/>
          <w:sz w:val="20"/>
          <w:szCs w:val="20"/>
        </w:rPr>
        <w:t xml:space="preserve">wysokość siedziska: </w:t>
      </w:r>
      <w:r w:rsidR="005512F1">
        <w:rPr>
          <w:rFonts w:eastAsia="Times New Roman" w:cs="Calibri"/>
          <w:sz w:val="20"/>
          <w:szCs w:val="20"/>
        </w:rPr>
        <w:t xml:space="preserve">ca </w:t>
      </w:r>
      <w:r w:rsidR="005512F1" w:rsidRPr="005512F1">
        <w:rPr>
          <w:rFonts w:eastAsia="Times New Roman" w:cs="Calibri"/>
          <w:sz w:val="20"/>
          <w:szCs w:val="20"/>
        </w:rPr>
        <w:t>56 cm</w:t>
      </w:r>
      <w:r w:rsidR="005512F1">
        <w:rPr>
          <w:rFonts w:eastAsia="Times New Roman" w:cs="Calibri"/>
          <w:sz w:val="20"/>
          <w:szCs w:val="20"/>
        </w:rPr>
        <w:t xml:space="preserve">, </w:t>
      </w:r>
      <w:r w:rsidR="005512F1" w:rsidRPr="005512F1">
        <w:rPr>
          <w:rFonts w:eastAsia="Times New Roman" w:cs="Calibri"/>
          <w:sz w:val="20"/>
          <w:szCs w:val="20"/>
        </w:rPr>
        <w:t>zakres regu</w:t>
      </w:r>
      <w:r w:rsidR="00D92A19">
        <w:rPr>
          <w:rFonts w:eastAsia="Times New Roman" w:cs="Calibri"/>
          <w:sz w:val="20"/>
          <w:szCs w:val="20"/>
        </w:rPr>
        <w:t xml:space="preserve">lacji wysokości: 8 cm, </w:t>
      </w:r>
      <w:r w:rsidR="005512F1" w:rsidRPr="00D92A19">
        <w:rPr>
          <w:rFonts w:eastAsia="Times New Roman" w:cs="Calibri"/>
          <w:sz w:val="20"/>
          <w:szCs w:val="20"/>
        </w:rPr>
        <w:t>materiał podstawy: metal, tworzywo sztuczne</w:t>
      </w:r>
      <w:r w:rsidR="00D92A19">
        <w:rPr>
          <w:rFonts w:eastAsia="Times New Roman" w:cs="Calibri"/>
          <w:sz w:val="20"/>
          <w:szCs w:val="20"/>
        </w:rPr>
        <w:t xml:space="preserve">, </w:t>
      </w:r>
      <w:r w:rsidR="005512F1" w:rsidRPr="00D92A19">
        <w:rPr>
          <w:rFonts w:eastAsia="Times New Roman" w:cs="Calibri"/>
          <w:sz w:val="20"/>
          <w:szCs w:val="20"/>
        </w:rPr>
        <w:t>materiał siedziska: welur w kolorze ciemnoszarym</w:t>
      </w:r>
      <w:r w:rsidR="00AA2224">
        <w:rPr>
          <w:rFonts w:eastAsia="Times New Roman" w:cs="Calibri"/>
          <w:sz w:val="20"/>
          <w:szCs w:val="20"/>
        </w:rPr>
        <w:t>.</w:t>
      </w:r>
    </w:p>
    <w:p w14:paraId="05291035" w14:textId="77777777" w:rsidR="001404DD" w:rsidRDefault="001404DD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</w:p>
    <w:p w14:paraId="135F678C" w14:textId="77777777" w:rsidR="004F27E2" w:rsidRDefault="001404DD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E8C14EA" wp14:editId="5F0B6432">
                <wp:extent cx="304800" cy="304800"/>
                <wp:effectExtent l="0" t="0" r="0" b="0"/>
                <wp:docPr id="16" name="AutoShape 5" descr="https://media7.mebel-partner.pl/devback/webp/webpwt.php?src=https://www.mebel-partner.pl/pub/media/catalog/product/1/4/1433_20190701120921.jpg&amp;w=1000%C2%AC_trim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725DC" id="AutoShape 5" o:spid="_x0000_s1026" alt="https://media7.mebel-partner.pl/devback/webp/webpwt.php?src=https://www.mebel-partner.pl/pub/media/catalog/product/1/4/1433_20190701120921.jpg&amp;w=1000%C2%AC_trim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1HOpigDAABq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="Calibri"/>
          <w:noProof/>
          <w:sz w:val="20"/>
          <w:szCs w:val="20"/>
          <w:lang w:eastAsia="pl-PL"/>
        </w:rPr>
        <w:drawing>
          <wp:inline distT="0" distB="0" distL="0" distR="0" wp14:anchorId="530FB07F" wp14:editId="1BF2EC47">
            <wp:extent cx="3046730" cy="2285048"/>
            <wp:effectExtent l="0" t="0" r="127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76" cy="229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4125E" w14:textId="77777777" w:rsidR="001404DD" w:rsidRDefault="001404DD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 w:rsidRPr="001404DD">
        <w:rPr>
          <w:rFonts w:eastAsia="Times New Roman" w:cs="Calibri"/>
          <w:sz w:val="20"/>
          <w:szCs w:val="20"/>
        </w:rPr>
        <w:t>* zdjęcie poglądowe</w:t>
      </w:r>
    </w:p>
    <w:p w14:paraId="731175F0" w14:textId="7461DF05" w:rsidR="004F27E2" w:rsidRPr="001404DD" w:rsidRDefault="00BD51D6" w:rsidP="001404DD">
      <w:pPr>
        <w:autoSpaceDE w:val="0"/>
        <w:autoSpaceDN w:val="0"/>
        <w:adjustRightInd w:val="0"/>
        <w:spacing w:line="288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FE67790" w14:textId="2986C5BD" w:rsidR="008720C9" w:rsidRPr="00837893" w:rsidRDefault="00BD51D6" w:rsidP="00E83705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b/>
          <w:sz w:val="20"/>
          <w:szCs w:val="20"/>
        </w:rPr>
      </w:pPr>
      <w:r w:rsidRPr="00837893">
        <w:rPr>
          <w:rFonts w:eastAsia="Times New Roman" w:cs="Calibri"/>
          <w:b/>
          <w:sz w:val="20"/>
          <w:szCs w:val="20"/>
        </w:rPr>
        <w:t>Część 3:</w:t>
      </w:r>
    </w:p>
    <w:p w14:paraId="4785C76C" w14:textId="77777777" w:rsidR="00C91D22" w:rsidRPr="00837893" w:rsidRDefault="005A0E9B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 w:rsidRPr="007F0DCA">
        <w:rPr>
          <w:rFonts w:eastAsia="Times New Roman" w:cs="Calibri"/>
          <w:sz w:val="20"/>
          <w:szCs w:val="20"/>
        </w:rPr>
        <w:t>-</w:t>
      </w:r>
      <w:r w:rsidR="00B211A5">
        <w:rPr>
          <w:rFonts w:eastAsia="Times New Roman" w:cs="Calibri"/>
          <w:sz w:val="20"/>
          <w:szCs w:val="20"/>
        </w:rPr>
        <w:t xml:space="preserve"> 4</w:t>
      </w:r>
      <w:r w:rsidR="00A360A8">
        <w:rPr>
          <w:rFonts w:eastAsia="Times New Roman" w:cs="Calibri"/>
          <w:sz w:val="20"/>
          <w:szCs w:val="20"/>
        </w:rPr>
        <w:t xml:space="preserve"> szt. stolik</w:t>
      </w:r>
      <w:r w:rsidR="00EC49D0">
        <w:rPr>
          <w:rFonts w:eastAsia="Times New Roman" w:cs="Calibri"/>
          <w:sz w:val="20"/>
          <w:szCs w:val="20"/>
        </w:rPr>
        <w:t>ów</w:t>
      </w:r>
      <w:r w:rsidR="00A360A8">
        <w:rPr>
          <w:rFonts w:eastAsia="Times New Roman" w:cs="Calibri"/>
          <w:sz w:val="20"/>
          <w:szCs w:val="20"/>
        </w:rPr>
        <w:t xml:space="preserve"> do kuchni</w:t>
      </w:r>
      <w:r w:rsidRPr="007F0DCA">
        <w:rPr>
          <w:rFonts w:eastAsia="Times New Roman" w:cs="Calibri"/>
          <w:sz w:val="20"/>
          <w:szCs w:val="20"/>
        </w:rPr>
        <w:t>,</w:t>
      </w:r>
      <w:r w:rsidR="00A360A8">
        <w:rPr>
          <w:rFonts w:eastAsia="Times New Roman" w:cs="Calibri"/>
          <w:sz w:val="20"/>
          <w:szCs w:val="20"/>
        </w:rPr>
        <w:t xml:space="preserve"> wymiary: </w:t>
      </w:r>
      <w:r w:rsidR="00EC49D0">
        <w:rPr>
          <w:rFonts w:eastAsia="Times New Roman" w:cs="Calibri"/>
          <w:sz w:val="20"/>
          <w:szCs w:val="20"/>
        </w:rPr>
        <w:t xml:space="preserve">szerokość </w:t>
      </w:r>
      <w:r w:rsidR="00A360A8">
        <w:rPr>
          <w:rFonts w:eastAsia="Times New Roman" w:cs="Calibri"/>
          <w:sz w:val="20"/>
          <w:szCs w:val="20"/>
        </w:rPr>
        <w:t>80</w:t>
      </w:r>
      <w:r w:rsidR="00EC49D0">
        <w:rPr>
          <w:rFonts w:eastAsia="Times New Roman" w:cs="Calibri"/>
          <w:sz w:val="20"/>
          <w:szCs w:val="20"/>
        </w:rPr>
        <w:t xml:space="preserve">cm, głębokość </w:t>
      </w:r>
      <w:r w:rsidR="00A360A8">
        <w:rPr>
          <w:rFonts w:eastAsia="Times New Roman" w:cs="Calibri"/>
          <w:sz w:val="20"/>
          <w:szCs w:val="20"/>
        </w:rPr>
        <w:t xml:space="preserve">80cm, </w:t>
      </w:r>
      <w:r w:rsidR="00C91D22">
        <w:rPr>
          <w:rFonts w:eastAsia="Times New Roman" w:cs="Calibri"/>
          <w:sz w:val="20"/>
          <w:szCs w:val="20"/>
        </w:rPr>
        <w:t xml:space="preserve">wysokość min. 73cm, blat stołu w kolorze białym, wykonany z laminowanej płyty wiórowej grubości min. 18mm z 2mm obrzeżem ABS, metalowa konstrukcja stołu wykonana ze spawanych stalowych profili: rama stołu wykonana z profili 35x20mm, nogi stołu 30x30mm, nogi wyposażone w plastikowe końcówki i śruby rektyfikacyjne, wykończenie metalowych części farba proszkową w kolorze </w:t>
      </w:r>
      <w:r w:rsidR="00C91D22" w:rsidRPr="00837893">
        <w:rPr>
          <w:rFonts w:eastAsia="Times New Roman" w:cs="Calibri"/>
          <w:sz w:val="20"/>
          <w:szCs w:val="20"/>
        </w:rPr>
        <w:t>jasnoszarym</w:t>
      </w:r>
    </w:p>
    <w:p w14:paraId="72405AAA" w14:textId="77777777" w:rsidR="005A0E9B" w:rsidRDefault="00A360A8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 </w:t>
      </w:r>
    </w:p>
    <w:p w14:paraId="29E32332" w14:textId="77777777" w:rsidR="00C91D22" w:rsidRDefault="00C91D22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15F2819" wp14:editId="4A922BC9">
            <wp:extent cx="2686050" cy="2686050"/>
            <wp:effectExtent l="0" t="0" r="0" b="0"/>
            <wp:docPr id="5" name="Obraz 5" descr="Stół do jadalni, 800 x 800 mm, blat biały, podstawa jasno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ół do jadalni, 800 x 800 mm, blat biały, podstawa jasnoszar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FD53" w14:textId="77777777" w:rsidR="00C91D22" w:rsidRDefault="00C91D22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C91D22">
        <w:rPr>
          <w:rFonts w:eastAsia="Times New Roman" w:cs="Calibri"/>
          <w:sz w:val="16"/>
          <w:szCs w:val="16"/>
        </w:rPr>
        <w:t>* zdjęcie poglądowe</w:t>
      </w:r>
    </w:p>
    <w:p w14:paraId="2508098F" w14:textId="77777777" w:rsidR="00AB5F01" w:rsidRPr="00C91D22" w:rsidRDefault="00AB5F01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</w:p>
    <w:p w14:paraId="40637376" w14:textId="77777777" w:rsidR="00A360A8" w:rsidRDefault="00A360A8" w:rsidP="007D6A39">
      <w:pPr>
        <w:pStyle w:val="Akapitzlist"/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- 18 szt. stołów do kuchni, wymiary: </w:t>
      </w:r>
      <w:r w:rsidR="00EC49D0">
        <w:rPr>
          <w:rFonts w:eastAsia="Times New Roman" w:cs="Calibri"/>
          <w:sz w:val="20"/>
          <w:szCs w:val="20"/>
        </w:rPr>
        <w:t>szerokość 160cm, głębokość 80</w:t>
      </w:r>
      <w:r>
        <w:rPr>
          <w:rFonts w:eastAsia="Times New Roman" w:cs="Calibri"/>
          <w:sz w:val="20"/>
          <w:szCs w:val="20"/>
        </w:rPr>
        <w:t xml:space="preserve">cm, </w:t>
      </w:r>
      <w:r w:rsidR="00EC49D0">
        <w:rPr>
          <w:rFonts w:eastAsia="Times New Roman" w:cs="Calibri"/>
          <w:sz w:val="20"/>
          <w:szCs w:val="20"/>
        </w:rPr>
        <w:t xml:space="preserve">wysokość min. 73cm, </w:t>
      </w:r>
      <w:r>
        <w:rPr>
          <w:rFonts w:eastAsia="Times New Roman" w:cs="Calibri"/>
          <w:sz w:val="20"/>
          <w:szCs w:val="20"/>
        </w:rPr>
        <w:t xml:space="preserve">blat </w:t>
      </w:r>
      <w:r w:rsidR="00EC49D0">
        <w:rPr>
          <w:rFonts w:eastAsia="Times New Roman" w:cs="Calibri"/>
          <w:sz w:val="20"/>
          <w:szCs w:val="20"/>
        </w:rPr>
        <w:t xml:space="preserve">stołu </w:t>
      </w:r>
      <w:r w:rsidR="00382954">
        <w:rPr>
          <w:rFonts w:eastAsia="Times New Roman" w:cs="Calibri"/>
          <w:sz w:val="20"/>
          <w:szCs w:val="20"/>
        </w:rPr>
        <w:t xml:space="preserve">w kolorze białym, </w:t>
      </w:r>
      <w:r w:rsidR="00EC49D0">
        <w:rPr>
          <w:rFonts w:eastAsia="Times New Roman" w:cs="Calibri"/>
          <w:sz w:val="20"/>
          <w:szCs w:val="20"/>
        </w:rPr>
        <w:t>wykonany z laminowanej płyty wiórowej grubości min. 18mm z 2mm obrzeżem ABS, metalowa konstrukcja stołu wykonana ze spawanych stalowych profili: rama stołu wykonana z profili 35x20</w:t>
      </w:r>
      <w:r w:rsidR="00382954">
        <w:rPr>
          <w:rFonts w:eastAsia="Times New Roman" w:cs="Calibri"/>
          <w:sz w:val="20"/>
          <w:szCs w:val="20"/>
        </w:rPr>
        <w:t>mm, nogi stołu 30x30mm, nogi wyposażone w plastikowe końcówki i śruby rektyfikacyjne, wykończenie metalowych części farba proszkową w kolorze jasnoszarym</w:t>
      </w:r>
    </w:p>
    <w:p w14:paraId="42515EC4" w14:textId="77777777" w:rsidR="00382954" w:rsidRDefault="00382954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4A69CA7" wp14:editId="66D49C51">
            <wp:extent cx="3009900" cy="3009900"/>
            <wp:effectExtent l="0" t="0" r="0" b="0"/>
            <wp:docPr id="3" name="Obraz 3" descr="Stół do jadalni, 1600 x 800 mm, blat biały, podstawa ciemno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do jadalni, 1600 x 800 mm, blat biały, podstawa ciemnoszar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6A6E" w14:textId="77777777" w:rsidR="00382954" w:rsidRDefault="00382954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382954">
        <w:rPr>
          <w:rFonts w:eastAsia="Times New Roman" w:cs="Calibri"/>
          <w:sz w:val="16"/>
          <w:szCs w:val="16"/>
        </w:rPr>
        <w:t>* zdjęcie poglądowe</w:t>
      </w:r>
    </w:p>
    <w:p w14:paraId="05D8E704" w14:textId="77777777" w:rsidR="008720C9" w:rsidRPr="004F27E2" w:rsidRDefault="008720C9" w:rsidP="004F27E2">
      <w:pPr>
        <w:autoSpaceDE w:val="0"/>
        <w:autoSpaceDN w:val="0"/>
        <w:adjustRightInd w:val="0"/>
        <w:spacing w:line="288" w:lineRule="auto"/>
        <w:rPr>
          <w:rFonts w:cs="Calibri"/>
          <w:sz w:val="20"/>
          <w:szCs w:val="20"/>
        </w:rPr>
      </w:pPr>
    </w:p>
    <w:p w14:paraId="6D232AE4" w14:textId="77777777" w:rsidR="00A360A8" w:rsidRDefault="00A360A8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- </w:t>
      </w:r>
      <w:r w:rsidR="00B211A5">
        <w:rPr>
          <w:rFonts w:eastAsia="Times New Roman" w:cs="Calibri"/>
          <w:sz w:val="20"/>
          <w:szCs w:val="20"/>
        </w:rPr>
        <w:t>80</w:t>
      </w:r>
      <w:r w:rsidR="00666939">
        <w:rPr>
          <w:rFonts w:eastAsia="Times New Roman" w:cs="Calibri"/>
          <w:sz w:val="20"/>
          <w:szCs w:val="20"/>
        </w:rPr>
        <w:t xml:space="preserve"> szt. krzeseł plastikowych do kuchni, nośność min. 100 kg, wysokość całkowita 84cm, wysokość siedziska 45cm, głębokość siedziska min. 41cm, szerokość siedziska min. 40cm</w:t>
      </w:r>
      <w:r w:rsidR="00EC49D0">
        <w:rPr>
          <w:rFonts w:eastAsia="Times New Roman" w:cs="Calibri"/>
          <w:sz w:val="20"/>
          <w:szCs w:val="20"/>
        </w:rPr>
        <w:t>, materiał siedziska – plastik, materiał oparcia – plastik, możliwość układania w stosy</w:t>
      </w:r>
      <w:r w:rsidR="00382954">
        <w:rPr>
          <w:rFonts w:eastAsia="Times New Roman" w:cs="Calibri"/>
          <w:sz w:val="20"/>
          <w:szCs w:val="20"/>
        </w:rPr>
        <w:t>, kolor: biały</w:t>
      </w:r>
    </w:p>
    <w:p w14:paraId="79314DA2" w14:textId="77777777" w:rsidR="00382954" w:rsidRDefault="00382954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057DAD9D" wp14:editId="417A1FE0">
            <wp:extent cx="2438400" cy="2438400"/>
            <wp:effectExtent l="0" t="0" r="0" b="0"/>
            <wp:docPr id="4" name="Obraz 4" descr="Designerskie plastikowe krzesło kuchenne REFRESCO,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gnerskie plastikowe krzesło kuchenne REFRESCO, biał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33C3" w14:textId="77777777" w:rsidR="00382954" w:rsidRPr="00382954" w:rsidRDefault="00382954" w:rsidP="0088713F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rFonts w:eastAsia="Times New Roman" w:cs="Calibri"/>
          <w:sz w:val="16"/>
          <w:szCs w:val="16"/>
        </w:rPr>
      </w:pPr>
      <w:r w:rsidRPr="00382954">
        <w:rPr>
          <w:rFonts w:eastAsia="Times New Roman" w:cs="Calibri"/>
          <w:sz w:val="16"/>
          <w:szCs w:val="16"/>
        </w:rPr>
        <w:t>*zdjęcie poglądowe</w:t>
      </w:r>
    </w:p>
    <w:p w14:paraId="7EDAC00A" w14:textId="77777777" w:rsidR="00573FC0" w:rsidRDefault="00573FC0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90637BF" w14:textId="77777777" w:rsidR="00C91D22" w:rsidRDefault="00C91D22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E955474" w14:textId="77777777" w:rsidR="00C91D22" w:rsidRPr="007F0DCA" w:rsidRDefault="00C91D22" w:rsidP="007F0DC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1D5DD93" w14:textId="77777777" w:rsidR="00F34726" w:rsidRDefault="003C6868" w:rsidP="00F347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B67838">
        <w:rPr>
          <w:rFonts w:cs="Calibri"/>
          <w:b/>
          <w:sz w:val="20"/>
          <w:szCs w:val="20"/>
        </w:rPr>
        <w:t>Wymagania w zakresie gwarancji.</w:t>
      </w:r>
    </w:p>
    <w:p w14:paraId="34A23EEC" w14:textId="77777777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>1.</w:t>
      </w:r>
      <w:r w:rsidRPr="00F34726">
        <w:rPr>
          <w:rFonts w:cs="Calibri"/>
          <w:b/>
          <w:sz w:val="20"/>
          <w:szCs w:val="20"/>
        </w:rPr>
        <w:t xml:space="preserve"> </w:t>
      </w:r>
      <w:r w:rsidRPr="00F34726">
        <w:rPr>
          <w:rFonts w:cs="Calibri"/>
          <w:sz w:val="20"/>
          <w:szCs w:val="20"/>
        </w:rPr>
        <w:t xml:space="preserve">Wykonawca udzieli na dostarczone meble gwarancji na okres 36 miesięcy. </w:t>
      </w:r>
    </w:p>
    <w:p w14:paraId="4F54BA93" w14:textId="77777777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F34726">
        <w:rPr>
          <w:rFonts w:cs="Calibri"/>
          <w:sz w:val="20"/>
          <w:szCs w:val="20"/>
        </w:rPr>
        <w:t xml:space="preserve">2. Zamawiający składać będzie reklamacje w formie zgłoszenia reklamacyjnego drogą elektroniczną na konto poczty elektronicznej Wykonawcy: </w:t>
      </w:r>
      <w:hyperlink r:id="rId21" w:history="1">
        <w:r w:rsidRPr="00F34726">
          <w:rPr>
            <w:rFonts w:cs="Calibri"/>
            <w:sz w:val="20"/>
            <w:szCs w:val="20"/>
          </w:rPr>
          <w:t>……………………………….</w:t>
        </w:r>
      </w:hyperlink>
      <w:r w:rsidR="00666939">
        <w:rPr>
          <w:rFonts w:cs="Calibri"/>
          <w:sz w:val="20"/>
          <w:szCs w:val="20"/>
        </w:rPr>
        <w:t>……………………………………………………….</w:t>
      </w:r>
    </w:p>
    <w:p w14:paraId="00868740" w14:textId="1643DF9C" w:rsidR="00F34726" w:rsidRPr="00F34726" w:rsidRDefault="00F34726" w:rsidP="00F347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</w:rPr>
      </w:pPr>
      <w:r w:rsidRPr="00F34726">
        <w:rPr>
          <w:rFonts w:cs="Calibri"/>
          <w:sz w:val="20"/>
          <w:szCs w:val="20"/>
        </w:rPr>
        <w:t xml:space="preserve">3. W okresie gwarancji Wykonawca zobowiązuje się do usuwania wad lub wymiany mebli wadliwych na wolne od wad w terminie </w:t>
      </w:r>
      <w:r w:rsidR="001D78A5">
        <w:rPr>
          <w:rFonts w:cs="Calibri"/>
          <w:sz w:val="20"/>
          <w:szCs w:val="20"/>
        </w:rPr>
        <w:t>2</w:t>
      </w:r>
      <w:r w:rsidRPr="00F34726">
        <w:rPr>
          <w:rFonts w:cs="Calibri"/>
          <w:sz w:val="20"/>
          <w:szCs w:val="20"/>
        </w:rPr>
        <w:t xml:space="preserve">0 dni kalendarzowych od zawiadomienia o wadzie. W przypadku wykonania dwukrotnej naprawy i dalszego występowania wady, Wykonawca zobowiązany jest do wymiany mebli na nowe, wolne od wad, w terminie </w:t>
      </w:r>
      <w:r w:rsidR="001D78A5">
        <w:rPr>
          <w:rFonts w:cs="Calibri"/>
          <w:sz w:val="20"/>
          <w:szCs w:val="20"/>
        </w:rPr>
        <w:t>2</w:t>
      </w:r>
      <w:r w:rsidRPr="00F34726">
        <w:rPr>
          <w:rFonts w:cs="Calibri"/>
          <w:sz w:val="20"/>
          <w:szCs w:val="20"/>
        </w:rPr>
        <w:t>0 dni kalendarzowych od zgłoszenia takiego żądania przez Zamawiającego</w:t>
      </w:r>
      <w:r w:rsidRPr="00F34726">
        <w:rPr>
          <w:rFonts w:cs="Calibri"/>
          <w:bCs/>
          <w:sz w:val="20"/>
          <w:szCs w:val="20"/>
        </w:rPr>
        <w:t>.</w:t>
      </w:r>
    </w:p>
    <w:p w14:paraId="43FF60AA" w14:textId="77777777" w:rsidR="0093528F" w:rsidRPr="007F0DCA" w:rsidRDefault="0093528F" w:rsidP="003C6868">
      <w:p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3528F" w:rsidRPr="007F0DCA" w:rsidSect="007D6A39">
      <w:headerReference w:type="default" r:id="rId22"/>
      <w:footerReference w:type="default" r:id="rId23"/>
      <w:pgSz w:w="11906" w:h="16838"/>
      <w:pgMar w:top="0" w:right="155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026" w14:textId="77777777" w:rsidR="00D5330D" w:rsidRDefault="00D5330D">
      <w:r>
        <w:separator/>
      </w:r>
    </w:p>
  </w:endnote>
  <w:endnote w:type="continuationSeparator" w:id="0">
    <w:p w14:paraId="3C738FC4" w14:textId="77777777" w:rsidR="00D5330D" w:rsidRDefault="00D5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0E4F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3893CEB5" w14:textId="77777777" w:rsidR="00CC0306" w:rsidRPr="00857002" w:rsidRDefault="003E5C65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ul. Inflancka 4, 00-189</w:t>
    </w:r>
    <w:r w:rsidR="00CC0306" w:rsidRPr="00857002">
      <w:rPr>
        <w:rFonts w:asciiTheme="minorHAnsi" w:hAnsiTheme="minorHAnsi"/>
        <w:b/>
        <w:sz w:val="16"/>
        <w:szCs w:val="16"/>
      </w:rPr>
      <w:t xml:space="preserve"> Warszawa</w:t>
    </w:r>
  </w:p>
  <w:p w14:paraId="196DBFB6" w14:textId="2D216880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1D78A5">
      <w:rPr>
        <w:rFonts w:asciiTheme="minorHAnsi" w:hAnsiTheme="minorHAnsi"/>
        <w:b/>
        <w:noProof/>
        <w:sz w:val="16"/>
        <w:szCs w:val="16"/>
      </w:rPr>
      <w:t>4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1D78A5">
      <w:rPr>
        <w:rFonts w:asciiTheme="minorHAnsi" w:hAnsiTheme="minorHAnsi"/>
        <w:b/>
        <w:noProof/>
        <w:sz w:val="16"/>
        <w:szCs w:val="16"/>
      </w:rPr>
      <w:t>6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324A" w14:textId="77777777" w:rsidR="00D5330D" w:rsidRDefault="00D5330D">
      <w:r>
        <w:separator/>
      </w:r>
    </w:p>
  </w:footnote>
  <w:footnote w:type="continuationSeparator" w:id="0">
    <w:p w14:paraId="771C8CEA" w14:textId="77777777" w:rsidR="00D5330D" w:rsidRDefault="00D5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59A" w14:textId="28F859F8" w:rsidR="00F86D19" w:rsidRPr="0028069F" w:rsidRDefault="0028069F" w:rsidP="00D93724">
    <w:pPr>
      <w:pStyle w:val="Nagwek"/>
      <w:rPr>
        <w:rFonts w:asciiTheme="minorHAnsi" w:hAnsiTheme="minorHAnsi" w:cstheme="minorHAnsi"/>
        <w:b/>
        <w:sz w:val="16"/>
        <w:szCs w:val="16"/>
        <w:u w:val="single"/>
      </w:rPr>
    </w:pPr>
    <w:r>
      <w:rPr>
        <w:rFonts w:asciiTheme="minorHAnsi" w:hAnsiTheme="minorHAnsi" w:cstheme="minorHAnsi"/>
        <w:b/>
        <w:sz w:val="16"/>
        <w:szCs w:val="16"/>
        <w:u w:val="single"/>
      </w:rPr>
      <w:tab/>
    </w:r>
    <w:r>
      <w:rPr>
        <w:rFonts w:asciiTheme="minorHAnsi" w:hAnsiTheme="minorHAnsi" w:cstheme="minorHAnsi"/>
        <w:b/>
        <w:sz w:val="16"/>
        <w:szCs w:val="16"/>
        <w:u w:val="single"/>
      </w:rPr>
      <w:tab/>
    </w:r>
  </w:p>
  <w:p w14:paraId="144C6366" w14:textId="77777777" w:rsidR="00DB67E8" w:rsidRDefault="00DB67E8" w:rsidP="007905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E1"/>
    <w:multiLevelType w:val="hybridMultilevel"/>
    <w:tmpl w:val="83DC14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47E00"/>
    <w:multiLevelType w:val="hybridMultilevel"/>
    <w:tmpl w:val="4FC227A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618FA"/>
    <w:multiLevelType w:val="hybridMultilevel"/>
    <w:tmpl w:val="C4766E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CB283C"/>
    <w:multiLevelType w:val="hybridMultilevel"/>
    <w:tmpl w:val="F88E1E52"/>
    <w:lvl w:ilvl="0" w:tplc="C0B0B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A490C"/>
    <w:multiLevelType w:val="hybridMultilevel"/>
    <w:tmpl w:val="F3ACC57C"/>
    <w:lvl w:ilvl="0" w:tplc="E2EAEDA6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3163674">
    <w:abstractNumId w:val="3"/>
  </w:num>
  <w:num w:numId="2" w16cid:durableId="632562938">
    <w:abstractNumId w:val="4"/>
  </w:num>
  <w:num w:numId="3" w16cid:durableId="653417438">
    <w:abstractNumId w:val="0"/>
  </w:num>
  <w:num w:numId="4" w16cid:durableId="1721052922">
    <w:abstractNumId w:val="2"/>
  </w:num>
  <w:num w:numId="5" w16cid:durableId="1701667498">
    <w:abstractNumId w:val="3"/>
  </w:num>
  <w:num w:numId="6" w16cid:durableId="163683688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DF"/>
    <w:rsid w:val="00002AFA"/>
    <w:rsid w:val="000064CF"/>
    <w:rsid w:val="000069E4"/>
    <w:rsid w:val="000078C0"/>
    <w:rsid w:val="00022299"/>
    <w:rsid w:val="00025109"/>
    <w:rsid w:val="00035D90"/>
    <w:rsid w:val="00037977"/>
    <w:rsid w:val="00040419"/>
    <w:rsid w:val="00044F04"/>
    <w:rsid w:val="00053DBD"/>
    <w:rsid w:val="00071B48"/>
    <w:rsid w:val="00071DDF"/>
    <w:rsid w:val="00072B72"/>
    <w:rsid w:val="000755D0"/>
    <w:rsid w:val="00076A95"/>
    <w:rsid w:val="000835F9"/>
    <w:rsid w:val="00083AFF"/>
    <w:rsid w:val="000915C0"/>
    <w:rsid w:val="00095262"/>
    <w:rsid w:val="000A0B0C"/>
    <w:rsid w:val="000A3991"/>
    <w:rsid w:val="000B1733"/>
    <w:rsid w:val="000B5E85"/>
    <w:rsid w:val="000C65FC"/>
    <w:rsid w:val="000C6B5E"/>
    <w:rsid w:val="000E0AFB"/>
    <w:rsid w:val="000E126F"/>
    <w:rsid w:val="00102FD6"/>
    <w:rsid w:val="00105740"/>
    <w:rsid w:val="001060E1"/>
    <w:rsid w:val="001077FF"/>
    <w:rsid w:val="001132C4"/>
    <w:rsid w:val="00116241"/>
    <w:rsid w:val="0012636F"/>
    <w:rsid w:val="00126621"/>
    <w:rsid w:val="001404DD"/>
    <w:rsid w:val="00140676"/>
    <w:rsid w:val="00141812"/>
    <w:rsid w:val="00150957"/>
    <w:rsid w:val="00152ACD"/>
    <w:rsid w:val="00171980"/>
    <w:rsid w:val="001903B7"/>
    <w:rsid w:val="00194098"/>
    <w:rsid w:val="001958D3"/>
    <w:rsid w:val="00197214"/>
    <w:rsid w:val="001A3F8C"/>
    <w:rsid w:val="001A7F70"/>
    <w:rsid w:val="001B16CB"/>
    <w:rsid w:val="001C483C"/>
    <w:rsid w:val="001D78A5"/>
    <w:rsid w:val="001D7C0F"/>
    <w:rsid w:val="001E5AB5"/>
    <w:rsid w:val="00204292"/>
    <w:rsid w:val="00221742"/>
    <w:rsid w:val="00223B72"/>
    <w:rsid w:val="00226C9B"/>
    <w:rsid w:val="00240AE3"/>
    <w:rsid w:val="00243566"/>
    <w:rsid w:val="00252FC6"/>
    <w:rsid w:val="00254F2D"/>
    <w:rsid w:val="00271055"/>
    <w:rsid w:val="00277810"/>
    <w:rsid w:val="0028069F"/>
    <w:rsid w:val="0028419C"/>
    <w:rsid w:val="002843A9"/>
    <w:rsid w:val="00286357"/>
    <w:rsid w:val="00290E03"/>
    <w:rsid w:val="00291C0A"/>
    <w:rsid w:val="002947C1"/>
    <w:rsid w:val="00297652"/>
    <w:rsid w:val="002A68EE"/>
    <w:rsid w:val="002A7719"/>
    <w:rsid w:val="002A7ADE"/>
    <w:rsid w:val="002B1E0F"/>
    <w:rsid w:val="002E6C3E"/>
    <w:rsid w:val="002F0E05"/>
    <w:rsid w:val="003128E0"/>
    <w:rsid w:val="003149D4"/>
    <w:rsid w:val="0031742B"/>
    <w:rsid w:val="00334651"/>
    <w:rsid w:val="00341671"/>
    <w:rsid w:val="00352761"/>
    <w:rsid w:val="00360AD4"/>
    <w:rsid w:val="00362F94"/>
    <w:rsid w:val="003709E8"/>
    <w:rsid w:val="00372F7F"/>
    <w:rsid w:val="00373D0B"/>
    <w:rsid w:val="003807E5"/>
    <w:rsid w:val="00382954"/>
    <w:rsid w:val="0038569A"/>
    <w:rsid w:val="0038785A"/>
    <w:rsid w:val="00392289"/>
    <w:rsid w:val="0039315B"/>
    <w:rsid w:val="00393CF5"/>
    <w:rsid w:val="003C06AB"/>
    <w:rsid w:val="003C6868"/>
    <w:rsid w:val="003E5C65"/>
    <w:rsid w:val="00420B27"/>
    <w:rsid w:val="00424F98"/>
    <w:rsid w:val="00430C0B"/>
    <w:rsid w:val="00433E0A"/>
    <w:rsid w:val="004354B0"/>
    <w:rsid w:val="0044610A"/>
    <w:rsid w:val="0045265C"/>
    <w:rsid w:val="004644F2"/>
    <w:rsid w:val="004648B1"/>
    <w:rsid w:val="004673E8"/>
    <w:rsid w:val="0047489D"/>
    <w:rsid w:val="00490690"/>
    <w:rsid w:val="00497B1F"/>
    <w:rsid w:val="004A47D9"/>
    <w:rsid w:val="004A5325"/>
    <w:rsid w:val="004A6002"/>
    <w:rsid w:val="004B6520"/>
    <w:rsid w:val="004C6E44"/>
    <w:rsid w:val="004D13CF"/>
    <w:rsid w:val="004D6C0A"/>
    <w:rsid w:val="004F1620"/>
    <w:rsid w:val="004F1B06"/>
    <w:rsid w:val="004F1FF4"/>
    <w:rsid w:val="004F27E2"/>
    <w:rsid w:val="004F544E"/>
    <w:rsid w:val="00501212"/>
    <w:rsid w:val="0050361D"/>
    <w:rsid w:val="00507B42"/>
    <w:rsid w:val="005138A6"/>
    <w:rsid w:val="005321DC"/>
    <w:rsid w:val="00532337"/>
    <w:rsid w:val="00534A76"/>
    <w:rsid w:val="005410ED"/>
    <w:rsid w:val="005440B2"/>
    <w:rsid w:val="005512F1"/>
    <w:rsid w:val="00551728"/>
    <w:rsid w:val="005609B6"/>
    <w:rsid w:val="00566443"/>
    <w:rsid w:val="00573FC0"/>
    <w:rsid w:val="00584EFC"/>
    <w:rsid w:val="005915A2"/>
    <w:rsid w:val="005A0E9B"/>
    <w:rsid w:val="005B50EE"/>
    <w:rsid w:val="005C4E4A"/>
    <w:rsid w:val="005C6378"/>
    <w:rsid w:val="005C6D2E"/>
    <w:rsid w:val="005D51E2"/>
    <w:rsid w:val="005E4E1B"/>
    <w:rsid w:val="0061237A"/>
    <w:rsid w:val="00617403"/>
    <w:rsid w:val="00626CB2"/>
    <w:rsid w:val="00631539"/>
    <w:rsid w:val="0063757F"/>
    <w:rsid w:val="0064221A"/>
    <w:rsid w:val="0065514A"/>
    <w:rsid w:val="00655A46"/>
    <w:rsid w:val="00657876"/>
    <w:rsid w:val="00663097"/>
    <w:rsid w:val="00666939"/>
    <w:rsid w:val="00683D78"/>
    <w:rsid w:val="00694C21"/>
    <w:rsid w:val="006B3899"/>
    <w:rsid w:val="006C4B99"/>
    <w:rsid w:val="006C5A82"/>
    <w:rsid w:val="006D622C"/>
    <w:rsid w:val="006E12C1"/>
    <w:rsid w:val="00706B25"/>
    <w:rsid w:val="00707C26"/>
    <w:rsid w:val="00710D18"/>
    <w:rsid w:val="00720B28"/>
    <w:rsid w:val="00722229"/>
    <w:rsid w:val="0073006B"/>
    <w:rsid w:val="00733EFC"/>
    <w:rsid w:val="00767B8A"/>
    <w:rsid w:val="007741DD"/>
    <w:rsid w:val="00786B58"/>
    <w:rsid w:val="0079055A"/>
    <w:rsid w:val="0079410F"/>
    <w:rsid w:val="00795676"/>
    <w:rsid w:val="007A119D"/>
    <w:rsid w:val="007A2E0D"/>
    <w:rsid w:val="007A6835"/>
    <w:rsid w:val="007A7F05"/>
    <w:rsid w:val="007B1DEA"/>
    <w:rsid w:val="007D5599"/>
    <w:rsid w:val="007D6A39"/>
    <w:rsid w:val="007D74BA"/>
    <w:rsid w:val="007E083A"/>
    <w:rsid w:val="007E10BA"/>
    <w:rsid w:val="007E2764"/>
    <w:rsid w:val="007E47C6"/>
    <w:rsid w:val="007F0DCA"/>
    <w:rsid w:val="007F5DEE"/>
    <w:rsid w:val="008030E8"/>
    <w:rsid w:val="00811635"/>
    <w:rsid w:val="00812628"/>
    <w:rsid w:val="008155EB"/>
    <w:rsid w:val="008159C6"/>
    <w:rsid w:val="00820757"/>
    <w:rsid w:val="00821389"/>
    <w:rsid w:val="0082398B"/>
    <w:rsid w:val="008250AD"/>
    <w:rsid w:val="00837893"/>
    <w:rsid w:val="00851C1C"/>
    <w:rsid w:val="008535F8"/>
    <w:rsid w:val="00856BB6"/>
    <w:rsid w:val="00857002"/>
    <w:rsid w:val="008720C9"/>
    <w:rsid w:val="0088713F"/>
    <w:rsid w:val="008900BC"/>
    <w:rsid w:val="008A6189"/>
    <w:rsid w:val="008C21F0"/>
    <w:rsid w:val="008D4BC3"/>
    <w:rsid w:val="008D5D38"/>
    <w:rsid w:val="008E3E13"/>
    <w:rsid w:val="008E70AC"/>
    <w:rsid w:val="00923C32"/>
    <w:rsid w:val="0093528F"/>
    <w:rsid w:val="009565C1"/>
    <w:rsid w:val="00965813"/>
    <w:rsid w:val="00973263"/>
    <w:rsid w:val="009B7B7A"/>
    <w:rsid w:val="009C1099"/>
    <w:rsid w:val="009C784F"/>
    <w:rsid w:val="009D0ADA"/>
    <w:rsid w:val="009D26C3"/>
    <w:rsid w:val="009D4695"/>
    <w:rsid w:val="009D6893"/>
    <w:rsid w:val="009E16C3"/>
    <w:rsid w:val="009E363D"/>
    <w:rsid w:val="00A0425B"/>
    <w:rsid w:val="00A07BDF"/>
    <w:rsid w:val="00A11879"/>
    <w:rsid w:val="00A120CC"/>
    <w:rsid w:val="00A13273"/>
    <w:rsid w:val="00A15B54"/>
    <w:rsid w:val="00A2519D"/>
    <w:rsid w:val="00A360A8"/>
    <w:rsid w:val="00A51292"/>
    <w:rsid w:val="00A626DD"/>
    <w:rsid w:val="00A63D57"/>
    <w:rsid w:val="00A73EDF"/>
    <w:rsid w:val="00A7534B"/>
    <w:rsid w:val="00A769C8"/>
    <w:rsid w:val="00A8481D"/>
    <w:rsid w:val="00A90EC6"/>
    <w:rsid w:val="00AA2224"/>
    <w:rsid w:val="00AA44A0"/>
    <w:rsid w:val="00AB5F01"/>
    <w:rsid w:val="00AD161D"/>
    <w:rsid w:val="00AD7431"/>
    <w:rsid w:val="00AE3507"/>
    <w:rsid w:val="00AE60B3"/>
    <w:rsid w:val="00AE6C3C"/>
    <w:rsid w:val="00B16829"/>
    <w:rsid w:val="00B17FC4"/>
    <w:rsid w:val="00B2083D"/>
    <w:rsid w:val="00B211A5"/>
    <w:rsid w:val="00B21D16"/>
    <w:rsid w:val="00B22347"/>
    <w:rsid w:val="00B50733"/>
    <w:rsid w:val="00B5617B"/>
    <w:rsid w:val="00B64D5B"/>
    <w:rsid w:val="00B67838"/>
    <w:rsid w:val="00B809AE"/>
    <w:rsid w:val="00B80FA7"/>
    <w:rsid w:val="00B81CED"/>
    <w:rsid w:val="00B8494C"/>
    <w:rsid w:val="00B84D1F"/>
    <w:rsid w:val="00B8742C"/>
    <w:rsid w:val="00BB6653"/>
    <w:rsid w:val="00BC6B69"/>
    <w:rsid w:val="00BD3B3C"/>
    <w:rsid w:val="00BD51D6"/>
    <w:rsid w:val="00BE101A"/>
    <w:rsid w:val="00BF0D2C"/>
    <w:rsid w:val="00BF1273"/>
    <w:rsid w:val="00C05C21"/>
    <w:rsid w:val="00C14952"/>
    <w:rsid w:val="00C21888"/>
    <w:rsid w:val="00C24D42"/>
    <w:rsid w:val="00C30E5F"/>
    <w:rsid w:val="00C34CF0"/>
    <w:rsid w:val="00C45CBE"/>
    <w:rsid w:val="00C50C87"/>
    <w:rsid w:val="00C561B2"/>
    <w:rsid w:val="00C63E99"/>
    <w:rsid w:val="00C8228D"/>
    <w:rsid w:val="00C86E30"/>
    <w:rsid w:val="00C91D22"/>
    <w:rsid w:val="00CB498D"/>
    <w:rsid w:val="00CC0011"/>
    <w:rsid w:val="00CC0306"/>
    <w:rsid w:val="00CC10DC"/>
    <w:rsid w:val="00CC6DA2"/>
    <w:rsid w:val="00CE06D2"/>
    <w:rsid w:val="00CF3792"/>
    <w:rsid w:val="00CF4785"/>
    <w:rsid w:val="00CF4ABF"/>
    <w:rsid w:val="00D062AD"/>
    <w:rsid w:val="00D1073D"/>
    <w:rsid w:val="00D14420"/>
    <w:rsid w:val="00D1715B"/>
    <w:rsid w:val="00D22965"/>
    <w:rsid w:val="00D30775"/>
    <w:rsid w:val="00D33B0D"/>
    <w:rsid w:val="00D33BD8"/>
    <w:rsid w:val="00D43F9B"/>
    <w:rsid w:val="00D51904"/>
    <w:rsid w:val="00D52C61"/>
    <w:rsid w:val="00D5330D"/>
    <w:rsid w:val="00D6349C"/>
    <w:rsid w:val="00D81254"/>
    <w:rsid w:val="00D92A19"/>
    <w:rsid w:val="00D93724"/>
    <w:rsid w:val="00DA0FA3"/>
    <w:rsid w:val="00DB4D8E"/>
    <w:rsid w:val="00DB67E8"/>
    <w:rsid w:val="00DC5C35"/>
    <w:rsid w:val="00DC6F17"/>
    <w:rsid w:val="00DE1896"/>
    <w:rsid w:val="00DE38FD"/>
    <w:rsid w:val="00E00787"/>
    <w:rsid w:val="00E01448"/>
    <w:rsid w:val="00E03B59"/>
    <w:rsid w:val="00E12B26"/>
    <w:rsid w:val="00E153A8"/>
    <w:rsid w:val="00E31249"/>
    <w:rsid w:val="00E361D4"/>
    <w:rsid w:val="00E41036"/>
    <w:rsid w:val="00E475CB"/>
    <w:rsid w:val="00E5130D"/>
    <w:rsid w:val="00E62E1D"/>
    <w:rsid w:val="00E62F84"/>
    <w:rsid w:val="00E66A77"/>
    <w:rsid w:val="00E67496"/>
    <w:rsid w:val="00E70590"/>
    <w:rsid w:val="00E7074D"/>
    <w:rsid w:val="00E71589"/>
    <w:rsid w:val="00E81AE3"/>
    <w:rsid w:val="00E83705"/>
    <w:rsid w:val="00E92878"/>
    <w:rsid w:val="00E9292A"/>
    <w:rsid w:val="00E92F19"/>
    <w:rsid w:val="00EA0621"/>
    <w:rsid w:val="00EA5DFD"/>
    <w:rsid w:val="00EB4C6E"/>
    <w:rsid w:val="00EC3BFD"/>
    <w:rsid w:val="00EC49D0"/>
    <w:rsid w:val="00EC61F5"/>
    <w:rsid w:val="00ED58C9"/>
    <w:rsid w:val="00ED72A0"/>
    <w:rsid w:val="00EE3254"/>
    <w:rsid w:val="00EF0846"/>
    <w:rsid w:val="00F130C7"/>
    <w:rsid w:val="00F13C13"/>
    <w:rsid w:val="00F251F7"/>
    <w:rsid w:val="00F2745A"/>
    <w:rsid w:val="00F2765D"/>
    <w:rsid w:val="00F34726"/>
    <w:rsid w:val="00F423CE"/>
    <w:rsid w:val="00F438F2"/>
    <w:rsid w:val="00F47387"/>
    <w:rsid w:val="00F707DE"/>
    <w:rsid w:val="00F72F35"/>
    <w:rsid w:val="00F86D19"/>
    <w:rsid w:val="00F879FC"/>
    <w:rsid w:val="00F901A8"/>
    <w:rsid w:val="00F93170"/>
    <w:rsid w:val="00F94373"/>
    <w:rsid w:val="00FA7A09"/>
    <w:rsid w:val="00FB033D"/>
    <w:rsid w:val="00FC3707"/>
    <w:rsid w:val="00FC4BFC"/>
    <w:rsid w:val="00FD58F1"/>
    <w:rsid w:val="00FF140D"/>
    <w:rsid w:val="00FF26C0"/>
    <w:rsid w:val="00FF2B27"/>
    <w:rsid w:val="00FF745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E9791"/>
  <w15:docId w15:val="{7F6FE12B-BAF9-4F58-867C-5D9B389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43F9B"/>
    <w:pPr>
      <w:jc w:val="both"/>
    </w:pPr>
  </w:style>
  <w:style w:type="paragraph" w:customStyle="1" w:styleId="Tekst">
    <w:name w:val="Tekst"/>
    <w:basedOn w:val="Normalny"/>
    <w:rsid w:val="00D43F9B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D43F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43F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3F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43F9B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D43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D43F9B"/>
    <w:rPr>
      <w:sz w:val="24"/>
      <w:szCs w:val="24"/>
    </w:rPr>
  </w:style>
  <w:style w:type="paragraph" w:styleId="Tekstpodstawowywcity">
    <w:name w:val="Body Text Indent"/>
    <w:basedOn w:val="Normalny"/>
    <w:semiHidden/>
    <w:rsid w:val="00D43F9B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4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table" w:styleId="Tabela-Siatka">
    <w:name w:val="Table Grid"/>
    <w:basedOn w:val="Standardowy"/>
    <w:uiPriority w:val="59"/>
    <w:rsid w:val="007956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C5A8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04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12F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62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mailto:sekretariat@lobby-meble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0" ma:contentTypeDescription="Utwórz nowy dokument." ma:contentTypeScope="" ma:versionID="2bf41c4e47f72e70958113d88dc81971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4c778e96e48987525e46e68c57bacdbc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7CEB-B97A-4487-8B08-CB957CF1F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989D3-0114-4144-BFC8-D75684777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5D60E-C678-4652-B832-4FAE2E760B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F7ABC-CF60-4ADD-B4FA-9A5A9D393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Karpacz Elżbieta</cp:lastModifiedBy>
  <cp:revision>2</cp:revision>
  <cp:lastPrinted>2023-09-26T09:26:00Z</cp:lastPrinted>
  <dcterms:created xsi:type="dcterms:W3CDTF">2023-09-26T11:33:00Z</dcterms:created>
  <dcterms:modified xsi:type="dcterms:W3CDTF">2023-09-26T11:33:00Z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  <property fmtid="{D5CDD505-2E9C-101B-9397-08002B2CF9AE}" pid="3" name="Order">
    <vt:r8>431400</vt:r8>
  </property>
</Properties>
</file>