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A530" w14:textId="77777777" w:rsidR="005D742C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noProof/>
        </w:rPr>
        <w:drawing>
          <wp:inline distT="0" distB="0" distL="0" distR="0" wp14:anchorId="20FB044B" wp14:editId="58E0701C">
            <wp:extent cx="5760720" cy="490865"/>
            <wp:effectExtent l="0" t="0" r="0" b="4445"/>
            <wp:docPr id="1" name="Obraz 1" descr="cid:image002.png@01D6D47E.5E148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id:image002.png@01D6D47E.5E14882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24B17" w14:textId="77777777" w:rsidR="002829F9" w:rsidRPr="00784EDE" w:rsidRDefault="002829F9" w:rsidP="002829F9">
      <w:pPr>
        <w:pStyle w:val="Akapitzlist"/>
        <w:spacing w:before="100" w:beforeAutospacing="1" w:after="100" w:afterAutospacing="1"/>
        <w:ind w:left="0"/>
        <w:jc w:val="center"/>
      </w:pPr>
      <w:r w:rsidRPr="00115594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6FF79AB4" w14:textId="77777777" w:rsidR="002829F9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025A47BF" w14:textId="77777777" w:rsidR="005D742C" w:rsidRDefault="005D742C" w:rsidP="005D742C">
      <w:pPr>
        <w:pStyle w:val="NormalnyWeb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Szacowanie wartości zamówienia na organizację szkolenia</w:t>
      </w:r>
    </w:p>
    <w:p w14:paraId="153EC6BA" w14:textId="77777777" w:rsidR="006C38B8" w:rsidRDefault="006C38B8" w:rsidP="005D742C">
      <w:pPr>
        <w:pStyle w:val="NormalnyWeb"/>
        <w:jc w:val="center"/>
        <w:rPr>
          <w:rFonts w:ascii="Calibri" w:hAnsi="Calibri" w:cs="Calibri"/>
          <w:color w:val="212121"/>
          <w:sz w:val="22"/>
          <w:szCs w:val="22"/>
        </w:rPr>
      </w:pPr>
    </w:p>
    <w:p w14:paraId="245A91FB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19F1DCE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Szanowni Państwo,</w:t>
      </w:r>
    </w:p>
    <w:p w14:paraId="10473697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1705EEAA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W związku z zamiarem udzielenia zamówienia dotyczącego organizacji szkolenia z</w:t>
      </w:r>
      <w:r w:rsidR="00266B84">
        <w:rPr>
          <w:rFonts w:asciiTheme="minorHAnsi" w:hAnsiTheme="minorHAnsi" w:cstheme="minorHAnsi"/>
          <w:color w:val="212121"/>
        </w:rPr>
        <w:t> </w:t>
      </w:r>
      <w:r w:rsidRPr="003A55CF">
        <w:rPr>
          <w:rFonts w:asciiTheme="minorHAnsi" w:hAnsiTheme="minorHAnsi" w:cstheme="minorHAnsi"/>
          <w:color w:val="212121"/>
        </w:rPr>
        <w:t>następującego zakresu tematycznego:</w:t>
      </w:r>
    </w:p>
    <w:p w14:paraId="59A19EE3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28594DF9" w14:textId="216A3DC0" w:rsidR="005D742C" w:rsidRPr="00BC4446" w:rsidRDefault="005D742C" w:rsidP="00BC4446">
      <w:pPr>
        <w:tabs>
          <w:tab w:val="left" w:leader="dot" w:pos="9356"/>
        </w:tabs>
        <w:spacing w:line="276" w:lineRule="auto"/>
        <w:jc w:val="center"/>
        <w:rPr>
          <w:rStyle w:val="Pogrubienie"/>
          <w:rFonts w:asciiTheme="minorHAnsi" w:hAnsiTheme="minorHAnsi" w:cstheme="minorHAnsi"/>
          <w:b w:val="0"/>
          <w:bCs w:val="0"/>
          <w:color w:val="212121"/>
          <w:sz w:val="24"/>
          <w:szCs w:val="24"/>
        </w:rPr>
      </w:pPr>
      <w:r w:rsidRPr="00BC4446">
        <w:rPr>
          <w:rFonts w:asciiTheme="minorHAnsi" w:hAnsiTheme="minorHAnsi" w:cstheme="minorHAnsi"/>
          <w:b/>
          <w:bCs/>
          <w:color w:val="212121"/>
        </w:rPr>
        <w:t>„</w:t>
      </w:r>
      <w:r w:rsidR="00BC4446" w:rsidRPr="00BC4446">
        <w:rPr>
          <w:b/>
          <w:bCs/>
          <w:iCs/>
          <w:sz w:val="24"/>
          <w:szCs w:val="24"/>
        </w:rPr>
        <w:t>Nowa perspektywa finansowania 2021-2027”</w:t>
      </w:r>
    </w:p>
    <w:p w14:paraId="05110554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79062002" w14:textId="77777777" w:rsidR="005D742C" w:rsidRPr="003A55CF" w:rsidRDefault="005D742C" w:rsidP="003A55CF">
      <w:pPr>
        <w:pStyle w:val="TekstPodstawowy"/>
        <w:spacing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  <w:lang w:eastAsia="pl-PL"/>
        </w:rPr>
        <w:t>Mazowiecka Jednostka Wdrażania Programów Unijnych zaprasza Państwa do oszacowania ceny zorganizowania w/w usługi. Zapytanie ma na celu określenie wartości szacunkowej niezbędnej do przeprowadzenia postępowania o udzielenie zamówienia publicznego zgodnie z przepisami ustawy Prawo zamówień publicznych. Niniejsza oferta nie stanowi oferty w myśl art. 66 Kodeksu cywilnego, jak również nie jest ogłoszeniem w rozumieniu ustawy Prawo zamówień publicznych.</w:t>
      </w:r>
    </w:p>
    <w:p w14:paraId="7B06EB47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</w:p>
    <w:p w14:paraId="537CFB0D" w14:textId="77777777" w:rsidR="005D742C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  <w:u w:val="single"/>
        </w:rPr>
      </w:pPr>
      <w:r w:rsidRPr="00824A74">
        <w:rPr>
          <w:rStyle w:val="Pogrubienie"/>
          <w:rFonts w:asciiTheme="minorHAnsi" w:hAnsiTheme="minorHAnsi" w:cstheme="minorHAnsi"/>
          <w:color w:val="212121"/>
          <w:u w:val="single"/>
        </w:rPr>
        <w:t>Proponowany program szkolenia:</w:t>
      </w:r>
    </w:p>
    <w:p w14:paraId="1B653E27" w14:textId="77777777" w:rsidR="00BC4446" w:rsidRPr="00824A74" w:rsidRDefault="00BC4446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  <w:u w:val="single"/>
        </w:rPr>
      </w:pPr>
    </w:p>
    <w:p w14:paraId="391D8927" w14:textId="77777777" w:rsidR="00BC4446" w:rsidRDefault="00BC4446" w:rsidP="00BC4446">
      <w:pPr>
        <w:spacing w:line="360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1</w:t>
      </w:r>
      <w:r w:rsidRPr="00781F5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Obowiązkowe zapisy w regulaminach wyboru projektów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oraz wprowadzanie zmian w przedmiotowych regulaminach, ocena projektów </w:t>
      </w:r>
      <w:r w:rsidRPr="00781F51">
        <w:rPr>
          <w:rFonts w:asciiTheme="minorHAnsi" w:hAnsiTheme="minorHAnsi" w:cstheme="minorHAnsi"/>
          <w:sz w:val="24"/>
          <w:szCs w:val="24"/>
          <w:shd w:val="clear" w:color="auto" w:fill="FFFFFF"/>
        </w:rPr>
        <w:t>w kontekście obowiązując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ej Ustawy wdrożeniowej oraz</w:t>
      </w:r>
      <w:r w:rsidRPr="00781F5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dokumentów programowych dla EFS+.</w:t>
      </w:r>
    </w:p>
    <w:p w14:paraId="3D23810C" w14:textId="7A8000F9" w:rsidR="00BC4446" w:rsidRPr="009452D0" w:rsidRDefault="00BC4446" w:rsidP="00BC4446">
      <w:pPr>
        <w:spacing w:line="360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2</w:t>
      </w:r>
      <w:r w:rsidRPr="009452D0">
        <w:rPr>
          <w:rFonts w:asciiTheme="minorHAnsi" w:hAnsiTheme="minorHAnsi" w:cstheme="minorHAnsi"/>
          <w:sz w:val="24"/>
          <w:szCs w:val="24"/>
          <w:shd w:val="clear" w:color="auto" w:fill="FFFFFF"/>
        </w:rPr>
        <w:t>. Kwalifikowalność (EFS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+</w:t>
      </w:r>
      <w:r w:rsidRPr="009452D0">
        <w:rPr>
          <w:rFonts w:asciiTheme="minorHAnsi" w:hAnsiTheme="minorHAnsi" w:cstheme="minorHAnsi"/>
          <w:sz w:val="24"/>
          <w:szCs w:val="24"/>
          <w:shd w:val="clear" w:color="auto" w:fill="FFFFFF"/>
        </w:rPr>
        <w:t>): cross-</w:t>
      </w:r>
      <w:proofErr w:type="spellStart"/>
      <w:r w:rsidRPr="009452D0">
        <w:rPr>
          <w:rFonts w:asciiTheme="minorHAnsi" w:hAnsiTheme="minorHAnsi" w:cstheme="minorHAnsi"/>
          <w:sz w:val="24"/>
          <w:szCs w:val="24"/>
          <w:shd w:val="clear" w:color="auto" w:fill="FFFFFF"/>
        </w:rPr>
        <w:t>financing</w:t>
      </w:r>
      <w:proofErr w:type="spellEnd"/>
      <w:r w:rsidRPr="009452D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zakupy środków trwałych, </w:t>
      </w:r>
      <w:r w:rsidRPr="009452D0">
        <w:rPr>
          <w:rFonts w:asciiTheme="minorHAnsi" w:hAnsiTheme="minorHAnsi" w:cstheme="minorHAnsi"/>
          <w:sz w:val="24"/>
          <w:szCs w:val="24"/>
        </w:rPr>
        <w:t>wkład niepieniężny (</w:t>
      </w:r>
      <w:r w:rsidRPr="009452D0">
        <w:rPr>
          <w:rFonts w:asciiTheme="minorHAnsi" w:hAnsiTheme="minorHAnsi" w:cstheme="minorHAnsi"/>
          <w:sz w:val="24"/>
          <w:szCs w:val="24"/>
          <w:shd w:val="clear" w:color="auto" w:fill="FFFFFF"/>
        </w:rPr>
        <w:t>jak wnosić i dokumentować wkład własny do projektu, podwójne finansowanie), VAT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, personel, wynagrodzenia</w:t>
      </w:r>
      <w:r w:rsidRPr="009452D0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161A8812" w14:textId="77777777" w:rsidR="00BC4446" w:rsidRPr="009452D0" w:rsidRDefault="00BC4446" w:rsidP="00BC4446">
      <w:pPr>
        <w:spacing w:line="360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3</w:t>
      </w:r>
      <w:r w:rsidRPr="009452D0">
        <w:rPr>
          <w:rFonts w:asciiTheme="minorHAnsi" w:hAnsiTheme="minorHAnsi" w:cstheme="minorHAnsi"/>
          <w:sz w:val="24"/>
          <w:szCs w:val="24"/>
          <w:shd w:val="clear" w:color="auto" w:fill="FFFFFF"/>
        </w:rPr>
        <w:t>.  Rozliczanie kosztów metodami uproszczonymi w nowej perspekty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wie finansowej na lata 2021-2027. Adekwatny dobór wskaźników oraz sposób ich dokumentowania w projektach rozliczanych metodami uproszczonymi.</w:t>
      </w:r>
    </w:p>
    <w:p w14:paraId="12E2E4CC" w14:textId="77777777" w:rsidR="00BC4446" w:rsidRPr="00043077" w:rsidRDefault="00BC4446" w:rsidP="00BC4446">
      <w:pPr>
        <w:spacing w:line="360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4</w:t>
      </w:r>
      <w:r w:rsidRPr="009452D0">
        <w:rPr>
          <w:rFonts w:asciiTheme="minorHAnsi" w:hAnsiTheme="minorHAnsi" w:cstheme="minorHAnsi"/>
          <w:sz w:val="24"/>
          <w:szCs w:val="24"/>
          <w:shd w:val="clear" w:color="auto" w:fill="FFFFFF"/>
        </w:rPr>
        <w:t>. Charakterystyka i zasady stosowania oraz przykłady poszczególnych form kosztów uproszczonych:</w:t>
      </w:r>
      <w:r w:rsidRPr="009452D0">
        <w:rPr>
          <w:rFonts w:asciiTheme="minorHAnsi" w:hAnsiTheme="minorHAnsi" w:cstheme="minorHAnsi"/>
          <w:sz w:val="24"/>
          <w:szCs w:val="24"/>
        </w:rPr>
        <w:br/>
      </w:r>
      <w:r w:rsidRPr="009452D0">
        <w:rPr>
          <w:rFonts w:asciiTheme="minorHAnsi" w:hAnsiTheme="minorHAnsi" w:cstheme="minorHAnsi"/>
          <w:sz w:val="24"/>
          <w:szCs w:val="24"/>
          <w:shd w:val="clear" w:color="auto" w:fill="FFFFFF"/>
        </w:rPr>
        <w:t>- stawki jednostkowe,</w:t>
      </w:r>
      <w:r w:rsidRPr="009452D0">
        <w:rPr>
          <w:rFonts w:asciiTheme="minorHAnsi" w:hAnsiTheme="minorHAnsi" w:cstheme="minorHAnsi"/>
          <w:sz w:val="24"/>
          <w:szCs w:val="24"/>
        </w:rPr>
        <w:br/>
      </w:r>
      <w:r w:rsidRPr="009452D0">
        <w:rPr>
          <w:rFonts w:asciiTheme="minorHAnsi" w:hAnsiTheme="minorHAnsi" w:cstheme="minorHAnsi"/>
          <w:sz w:val="24"/>
          <w:szCs w:val="24"/>
          <w:shd w:val="clear" w:color="auto" w:fill="FFFFFF"/>
        </w:rPr>
        <w:t>- kwoty ryczałtowe,</w:t>
      </w:r>
      <w:r w:rsidRPr="009452D0">
        <w:rPr>
          <w:rFonts w:asciiTheme="minorHAnsi" w:hAnsiTheme="minorHAnsi" w:cstheme="minorHAnsi"/>
          <w:sz w:val="24"/>
          <w:szCs w:val="24"/>
        </w:rPr>
        <w:br/>
      </w:r>
      <w:r w:rsidRPr="009452D0"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>-  stawki ryczałtowe,</w:t>
      </w:r>
      <w:r w:rsidRPr="009452D0">
        <w:rPr>
          <w:rFonts w:asciiTheme="minorHAnsi" w:hAnsiTheme="minorHAnsi" w:cstheme="minorHAnsi"/>
          <w:sz w:val="24"/>
          <w:szCs w:val="24"/>
        </w:rPr>
        <w:br/>
      </w:r>
      <w:r w:rsidRPr="009452D0">
        <w:rPr>
          <w:rFonts w:asciiTheme="minorHAnsi" w:hAnsiTheme="minorHAnsi" w:cstheme="minorHAnsi"/>
          <w:sz w:val="24"/>
          <w:szCs w:val="24"/>
          <w:shd w:val="clear" w:color="auto" w:fill="FFFFFF"/>
        </w:rPr>
        <w:t>- kombinacja ww. sposobów.</w:t>
      </w:r>
    </w:p>
    <w:p w14:paraId="257019D0" w14:textId="77777777" w:rsidR="00BC4446" w:rsidRPr="009452D0" w:rsidRDefault="00BC4446" w:rsidP="00BC4446">
      <w:pPr>
        <w:spacing w:line="360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5</w:t>
      </w:r>
      <w:r w:rsidRPr="009452D0">
        <w:rPr>
          <w:rFonts w:asciiTheme="minorHAnsi" w:hAnsiTheme="minorHAnsi" w:cstheme="minorHAnsi"/>
          <w:sz w:val="24"/>
          <w:szCs w:val="24"/>
          <w:shd w:val="clear" w:color="auto" w:fill="FFFFFF"/>
        </w:rPr>
        <w:t>. Realizacja projektu w partnerstwie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9452D0">
        <w:rPr>
          <w:rFonts w:asciiTheme="minorHAnsi" w:hAnsiTheme="minorHAnsi" w:cstheme="minorHAnsi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9452D0">
        <w:rPr>
          <w:rFonts w:asciiTheme="minorHAnsi" w:hAnsiTheme="minorHAnsi" w:cstheme="minorHAnsi"/>
          <w:sz w:val="24"/>
          <w:szCs w:val="24"/>
          <w:shd w:val="clear" w:color="auto" w:fill="FFFFFF"/>
        </w:rPr>
        <w:t>zmiany wprowadzone przez Ustawę wdrożeniową na lata 2021-2027.</w:t>
      </w:r>
    </w:p>
    <w:p w14:paraId="589B00C6" w14:textId="77777777" w:rsidR="00BC4446" w:rsidRDefault="00BC4446" w:rsidP="00BC4446">
      <w:pPr>
        <w:shd w:val="clear" w:color="auto" w:fill="FFFFFF"/>
        <w:spacing w:line="360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Pr="009452D0">
        <w:rPr>
          <w:rFonts w:asciiTheme="minorHAnsi" w:hAnsiTheme="minorHAnsi" w:cstheme="minorHAnsi"/>
          <w:sz w:val="24"/>
          <w:szCs w:val="24"/>
        </w:rPr>
        <w:t xml:space="preserve">. </w:t>
      </w:r>
      <w:r w:rsidRPr="009452D0">
        <w:rPr>
          <w:rFonts w:asciiTheme="minorHAnsi" w:hAnsiTheme="minorHAnsi" w:cstheme="minorHAnsi"/>
          <w:sz w:val="24"/>
          <w:szCs w:val="24"/>
          <w:shd w:val="clear" w:color="auto" w:fill="FFFFFF"/>
        </w:rPr>
        <w:t>Pojęcie pomocy de minimis, przykłady projektów, w ramach których udzielana może być pomoc publiczna/pomoc de minimis (EFS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+</w:t>
      </w:r>
      <w:r w:rsidRPr="009452D0">
        <w:rPr>
          <w:rFonts w:asciiTheme="minorHAnsi" w:hAnsiTheme="minorHAnsi" w:cstheme="minorHAnsi"/>
          <w:sz w:val="24"/>
          <w:szCs w:val="24"/>
          <w:shd w:val="clear" w:color="auto" w:fill="FFFFFF"/>
        </w:rPr>
        <w:t>).</w:t>
      </w:r>
    </w:p>
    <w:p w14:paraId="4D799F52" w14:textId="77777777" w:rsidR="00BC4446" w:rsidRDefault="00BC4446" w:rsidP="00BC4446">
      <w:pPr>
        <w:shd w:val="clear" w:color="auto" w:fill="FFFFFF"/>
        <w:spacing w:line="360" w:lineRule="auto"/>
        <w:rPr>
          <w:kern w:val="16"/>
          <w:sz w:val="24"/>
          <w:szCs w:val="24"/>
          <w:highlight w:val="yellow"/>
        </w:rPr>
      </w:pPr>
      <w:bookmarkStart w:id="0" w:name="_Hlk148684803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7. </w:t>
      </w:r>
      <w:r w:rsidRPr="000E5638">
        <w:rPr>
          <w:rFonts w:asciiTheme="minorHAnsi" w:hAnsiTheme="minorHAnsi" w:cstheme="minorHAnsi"/>
          <w:sz w:val="24"/>
          <w:szCs w:val="24"/>
          <w:shd w:val="clear" w:color="auto" w:fill="FFFFFF"/>
        </w:rPr>
        <w:t>Ryzyk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a</w:t>
      </w:r>
      <w:r w:rsidRPr="000E563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w projekcie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r w:rsidRPr="000E5638">
        <w:rPr>
          <w:rFonts w:asciiTheme="minorHAnsi" w:hAnsiTheme="minorHAnsi" w:cstheme="minorHAnsi"/>
          <w:sz w:val="24"/>
          <w:szCs w:val="24"/>
          <w:shd w:val="clear" w:color="auto" w:fill="FFFFFF"/>
        </w:rPr>
        <w:t>Narzędzia oceny ryzyka w projekcie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, w tym weryfikacja potencjalnych nieprawidłowości na etapie oceny merytorycznej. Studium przypadków w projektach EFS.</w:t>
      </w:r>
    </w:p>
    <w:bookmarkEnd w:id="0"/>
    <w:p w14:paraId="3837EDC2" w14:textId="77777777" w:rsidR="00CE1A9E" w:rsidRDefault="00CE1A9E" w:rsidP="00BC4446">
      <w:pPr>
        <w:pStyle w:val="NormalnyWeb"/>
        <w:rPr>
          <w:rFonts w:ascii="Calibri" w:hAnsi="Calibri" w:cs="Calibri"/>
          <w:b/>
          <w:bCs/>
          <w:color w:val="212121"/>
          <w:sz w:val="22"/>
          <w:szCs w:val="22"/>
          <w:u w:val="single"/>
        </w:rPr>
      </w:pPr>
    </w:p>
    <w:p w14:paraId="0F15E3D5" w14:textId="6646765E" w:rsidR="00BC4446" w:rsidRPr="00BC4446" w:rsidRDefault="00BC4446" w:rsidP="00BC4446">
      <w:pPr>
        <w:pStyle w:val="NormalnyWeb"/>
        <w:rPr>
          <w:rFonts w:asciiTheme="minorHAnsi" w:hAnsiTheme="minorHAnsi" w:cstheme="minorHAnsi"/>
          <w:b/>
          <w:bCs/>
          <w:color w:val="212121"/>
          <w:sz w:val="22"/>
          <w:szCs w:val="22"/>
          <w:u w:val="single"/>
        </w:rPr>
      </w:pPr>
      <w:r w:rsidRPr="00BC4446">
        <w:rPr>
          <w:rFonts w:ascii="Calibri" w:hAnsi="Calibri" w:cs="Calibri"/>
          <w:b/>
          <w:bCs/>
          <w:color w:val="212121"/>
          <w:sz w:val="22"/>
          <w:szCs w:val="22"/>
          <w:u w:val="single"/>
        </w:rPr>
        <w:t>Warunki realizacji zamówienia</w:t>
      </w:r>
      <w:r w:rsidRPr="00BC4446">
        <w:rPr>
          <w:rFonts w:asciiTheme="minorHAnsi" w:hAnsiTheme="minorHAnsi" w:cstheme="minorHAnsi"/>
          <w:b/>
          <w:bCs/>
          <w:color w:val="212121"/>
          <w:sz w:val="22"/>
          <w:szCs w:val="22"/>
          <w:u w:val="single"/>
        </w:rPr>
        <w:t xml:space="preserve">: </w:t>
      </w:r>
    </w:p>
    <w:p w14:paraId="21AB7CF9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4AE6225D" w14:textId="77777777" w:rsidR="005D742C" w:rsidRPr="003A55CF" w:rsidRDefault="005D742C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i przeprowadzenie szkolenia  przez eksperta (praktyka) spełniającego poniższe warunki:</w:t>
      </w:r>
    </w:p>
    <w:p w14:paraId="79C135AE" w14:textId="77777777" w:rsidR="005D742C" w:rsidRPr="003A55CF" w:rsidRDefault="005D742C" w:rsidP="003A55CF">
      <w:pPr>
        <w:pStyle w:val="Akapitzlist"/>
        <w:numPr>
          <w:ilvl w:val="0"/>
          <w:numId w:val="16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t>wykształcenie wyższe</w:t>
      </w:r>
    </w:p>
    <w:p w14:paraId="043543A2" w14:textId="3B099E18" w:rsidR="007801AE" w:rsidRPr="003A55CF" w:rsidRDefault="005D742C" w:rsidP="003A55CF">
      <w:pPr>
        <w:pStyle w:val="Akapitzlist"/>
        <w:numPr>
          <w:ilvl w:val="0"/>
          <w:numId w:val="16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minimum 3 -  letnie, udokumentowane doświadczenie w prowadzeniu szkoleń 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z zakresu </w:t>
      </w:r>
      <w:r w:rsidR="00BC4446">
        <w:rPr>
          <w:rFonts w:asciiTheme="minorHAnsi" w:hAnsiTheme="minorHAnsi" w:cstheme="minorHAnsi"/>
          <w:sz w:val="24"/>
          <w:szCs w:val="24"/>
          <w:lang w:eastAsia="en-US"/>
        </w:rPr>
        <w:t>Nowej perspektywy finansowej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, tj. prowadzenie osobiście jako trener w ciągu ostatnich 3 lat przed upływem terminu składania ofert, co najmniej </w:t>
      </w:r>
      <w:r w:rsidR="00824A74">
        <w:rPr>
          <w:rFonts w:asciiTheme="minorHAnsi" w:hAnsiTheme="minorHAnsi" w:cstheme="minorHAnsi"/>
          <w:sz w:val="24"/>
          <w:szCs w:val="24"/>
          <w:lang w:eastAsia="en-US"/>
        </w:rPr>
        <w:t>2</w:t>
      </w:r>
      <w:r w:rsidR="003253C6" w:rsidRPr="003A55CF">
        <w:rPr>
          <w:rFonts w:asciiTheme="minorHAnsi" w:hAnsiTheme="minorHAnsi" w:cstheme="minorHAnsi"/>
          <w:sz w:val="24"/>
          <w:szCs w:val="24"/>
          <w:lang w:eastAsia="en-US"/>
        </w:rPr>
        <w:t>0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szkoleń z zakresu </w:t>
      </w:r>
      <w:r w:rsidR="00BC4446">
        <w:rPr>
          <w:rFonts w:asciiTheme="minorHAnsi" w:hAnsiTheme="minorHAnsi" w:cstheme="minorHAnsi"/>
          <w:sz w:val="24"/>
          <w:szCs w:val="24"/>
          <w:lang w:eastAsia="en-US"/>
        </w:rPr>
        <w:t>Nowej perspektywy finansowej</w:t>
      </w:r>
      <w:r w:rsidR="003253C6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>dla co najmniej 10 osobowych grup uczestników</w:t>
      </w:r>
      <w:r w:rsidR="00717301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14:paraId="0A70553A" w14:textId="77777777" w:rsidR="00DD17E7" w:rsidRPr="003A55CF" w:rsidRDefault="00DD17E7" w:rsidP="003A55CF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</w:rPr>
        <w:t>opracowanie i przygotowanie materiału dydaktycznego dla wszystkich uczestników szkolenia</w:t>
      </w:r>
      <w:r w:rsidR="00153EF5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+ 1 egzemplarz archiwalny dla Zamawiającego</w:t>
      </w:r>
      <w:r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. </w:t>
      </w:r>
    </w:p>
    <w:p w14:paraId="12824E77" w14:textId="77777777" w:rsidR="00DD17E7" w:rsidRPr="003A55CF" w:rsidRDefault="00266B84" w:rsidP="003A55CF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>przygotowanie</w:t>
      </w:r>
      <w:r w:rsidR="00DD17E7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i wręczeni</w:t>
      </w:r>
      <w:r>
        <w:rPr>
          <w:rFonts w:asciiTheme="minorHAnsi" w:hAnsiTheme="minorHAnsi" w:cstheme="minorHAnsi"/>
          <w:color w:val="212121"/>
          <w:sz w:val="24"/>
          <w:szCs w:val="24"/>
        </w:rPr>
        <w:t>e</w:t>
      </w:r>
      <w:r w:rsidR="00DD17E7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uczestnikom ankiet oceniających </w:t>
      </w:r>
      <w:r>
        <w:rPr>
          <w:rFonts w:asciiTheme="minorHAnsi" w:hAnsiTheme="minorHAnsi" w:cstheme="minorHAnsi"/>
          <w:color w:val="212121"/>
          <w:sz w:val="24"/>
          <w:szCs w:val="24"/>
        </w:rPr>
        <w:t>szkolenie, przekazanie</w:t>
      </w:r>
      <w:r w:rsidR="00DD17E7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oryginałów ankiet Zamawiającemu</w:t>
      </w:r>
      <w:r w:rsidR="00C013D5" w:rsidRPr="003A55CF">
        <w:rPr>
          <w:rFonts w:asciiTheme="minorHAnsi" w:hAnsiTheme="minorHAnsi" w:cstheme="minorHAnsi"/>
          <w:color w:val="212121"/>
          <w:sz w:val="24"/>
          <w:szCs w:val="24"/>
        </w:rPr>
        <w:t>.</w:t>
      </w:r>
    </w:p>
    <w:p w14:paraId="2C08EE25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i wręczenie pracownikom dyplomów ukończenia szkolenia (certyfikatów) w formie papierowej oraz przesłanie kopii Zamawiającemu</w:t>
      </w:r>
      <w:r w:rsidR="00C013D5" w:rsidRPr="003A55CF">
        <w:rPr>
          <w:rFonts w:asciiTheme="minorHAnsi" w:hAnsiTheme="minorHAnsi" w:cstheme="minorHAnsi"/>
          <w:color w:val="212121"/>
        </w:rPr>
        <w:t>.</w:t>
      </w:r>
      <w:r w:rsidRPr="003A55CF">
        <w:rPr>
          <w:rFonts w:asciiTheme="minorHAnsi" w:hAnsiTheme="minorHAnsi" w:cstheme="minorHAnsi"/>
          <w:color w:val="212121"/>
        </w:rPr>
        <w:t xml:space="preserve"> </w:t>
      </w:r>
    </w:p>
    <w:p w14:paraId="6DA4BCC8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raportu ewaluacyjnego ze szkolenia dla Zamawiającego</w:t>
      </w:r>
      <w:r w:rsidR="00C013D5" w:rsidRPr="003A55CF">
        <w:rPr>
          <w:rFonts w:asciiTheme="minorHAnsi" w:hAnsiTheme="minorHAnsi" w:cstheme="minorHAnsi"/>
          <w:color w:val="212121"/>
        </w:rPr>
        <w:t>.</w:t>
      </w:r>
    </w:p>
    <w:p w14:paraId="63EB3F76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oznakowania wszystkich dokumentów odpowiednimi logotypami tj. strony tytułowej materiałów szkoleniowych, list obecności, zaświadczeń o uczestnictwie w szkoleniu (certyfikatów), raportów z ewaluacji szkoleń, ankiet, protokołu odbioru zgodnie z wymaganiami wskazanymi przez Zamawiającego.</w:t>
      </w:r>
    </w:p>
    <w:p w14:paraId="52EE86FB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protokołu odbioru w formie papierowej zgodnie z wymaganiami Zamawiającego.</w:t>
      </w:r>
    </w:p>
    <w:p w14:paraId="23BD215A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  <w:u w:val="single"/>
        </w:rPr>
      </w:pPr>
      <w:r w:rsidRPr="003A55CF">
        <w:rPr>
          <w:rFonts w:asciiTheme="minorHAnsi" w:hAnsiTheme="minorHAnsi" w:cstheme="minorHAnsi"/>
          <w:color w:val="212121"/>
          <w:u w:val="single"/>
        </w:rPr>
        <w:t xml:space="preserve">możliwość zadawania  pytań/kontaktu mailowego z trenerem po szkoleniu przez </w:t>
      </w:r>
      <w:r w:rsidR="00F7436F" w:rsidRPr="003A55CF">
        <w:rPr>
          <w:rFonts w:asciiTheme="minorHAnsi" w:hAnsiTheme="minorHAnsi" w:cstheme="minorHAnsi"/>
          <w:color w:val="212121"/>
          <w:u w:val="single"/>
        </w:rPr>
        <w:t>30</w:t>
      </w:r>
      <w:r w:rsidRPr="003A55CF">
        <w:rPr>
          <w:rFonts w:asciiTheme="minorHAnsi" w:hAnsiTheme="minorHAnsi" w:cstheme="minorHAnsi"/>
          <w:color w:val="212121"/>
          <w:u w:val="single"/>
        </w:rPr>
        <w:t xml:space="preserve"> dni roboczych.</w:t>
      </w:r>
    </w:p>
    <w:p w14:paraId="29B54F31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 xml:space="preserve">Sala szkoleniowa  w granicach m.st. Warszawy, ale nie dalej niż 10 km od Dworca Centralnego (licząc od Alei Jerozolimskich 54, 00-024 Warszawa  za pomocą portali umożliwiających pomiar odległości, tj. </w:t>
      </w:r>
      <w:hyperlink r:id="rId7" w:history="1">
        <w:r w:rsidRPr="003A55CF">
          <w:rPr>
            <w:rStyle w:val="Hipercze"/>
            <w:rFonts w:asciiTheme="minorHAnsi" w:hAnsiTheme="minorHAnsi" w:cstheme="minorHAnsi"/>
          </w:rPr>
          <w:t>www.google.pl</w:t>
        </w:r>
      </w:hyperlink>
      <w:r w:rsidRPr="003A55CF">
        <w:rPr>
          <w:rFonts w:asciiTheme="minorHAnsi" w:hAnsiTheme="minorHAnsi" w:cstheme="minorHAnsi"/>
          <w:color w:val="212121"/>
        </w:rPr>
        <w:t xml:space="preserve">, </w:t>
      </w:r>
      <w:hyperlink r:id="rId8" w:history="1">
        <w:r w:rsidRPr="003A55CF">
          <w:rPr>
            <w:rStyle w:val="Hipercze"/>
            <w:rFonts w:asciiTheme="minorHAnsi" w:hAnsiTheme="minorHAnsi" w:cstheme="minorHAnsi"/>
          </w:rPr>
          <w:t>www.targeo.pl</w:t>
        </w:r>
      </w:hyperlink>
      <w:r w:rsidRPr="003A55CF">
        <w:rPr>
          <w:rFonts w:asciiTheme="minorHAnsi" w:hAnsiTheme="minorHAnsi" w:cstheme="minorHAnsi"/>
          <w:color w:val="212121"/>
        </w:rPr>
        <w:t xml:space="preserve"> lub podobnych) dostosowana do prowadzenia szkolenia dla zaplanowanej grupy osób, tj.:</w:t>
      </w:r>
    </w:p>
    <w:p w14:paraId="2BABC7F2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z wyposażeniem (w tym rzutnik multimedialny, laptop, flipchart, ekran, itp.)</w:t>
      </w:r>
    </w:p>
    <w:p w14:paraId="78224AC7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lastRenderedPageBreak/>
        <w:t>serwis konferencyjny, kawowy, lunch (lunch dwudaniowy podany w sali restauracyjnej- poza salą szkoleniową).</w:t>
      </w:r>
    </w:p>
    <w:p w14:paraId="569BB984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posiadająca oświetlenie naturalne (okna) oraz sztuczne</w:t>
      </w:r>
    </w:p>
    <w:p w14:paraId="2F28D54C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</w:rPr>
        <w:t>posiadającej</w:t>
      </w:r>
      <w:r w:rsidRPr="003A55CF">
        <w:rPr>
          <w:rFonts w:asciiTheme="minorHAnsi" w:hAnsiTheme="minorHAnsi" w:cstheme="minorHAnsi"/>
        </w:rPr>
        <w:t xml:space="preserve"> klimatyzację i ogrzewanie, nie dopuszcza się klimatyzatorów przenośnych;</w:t>
      </w:r>
    </w:p>
    <w:p w14:paraId="4C8B7E01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7522C182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Style w:val="Pogrubienie"/>
          <w:rFonts w:asciiTheme="minorHAnsi" w:hAnsiTheme="minorHAnsi" w:cstheme="minorHAnsi"/>
          <w:color w:val="212121"/>
        </w:rPr>
        <w:t xml:space="preserve">Przy ocenie ofert Zamawiający będzie brał pod uwagę kryteria takie jak: </w:t>
      </w:r>
    </w:p>
    <w:p w14:paraId="64E4A8E2" w14:textId="77777777" w:rsidR="005D742C" w:rsidRPr="003A55CF" w:rsidRDefault="00B211D3" w:rsidP="003A55CF">
      <w:pPr>
        <w:pStyle w:val="NormalnyWeb"/>
        <w:numPr>
          <w:ilvl w:val="0"/>
          <w:numId w:val="13"/>
        </w:numPr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212121"/>
        </w:rPr>
        <w:t>C</w:t>
      </w:r>
      <w:r w:rsidR="005D742C" w:rsidRPr="003A55CF">
        <w:rPr>
          <w:rStyle w:val="Pogrubienie"/>
          <w:rFonts w:asciiTheme="minorHAnsi" w:hAnsiTheme="minorHAnsi" w:cstheme="minorHAnsi"/>
          <w:color w:val="212121"/>
        </w:rPr>
        <w:t>ena</w:t>
      </w:r>
      <w:r w:rsidR="005D742C" w:rsidRPr="003A55CF">
        <w:rPr>
          <w:rFonts w:asciiTheme="minorHAnsi" w:hAnsiTheme="minorHAnsi" w:cstheme="minorHAnsi"/>
          <w:color w:val="212121"/>
        </w:rPr>
        <w:t xml:space="preserve"> </w:t>
      </w:r>
      <w:r w:rsidR="005D742C" w:rsidRPr="003A55CF">
        <w:rPr>
          <w:rFonts w:asciiTheme="minorHAnsi" w:hAnsiTheme="minorHAnsi" w:cstheme="minorHAnsi"/>
          <w:b/>
          <w:bCs/>
          <w:color w:val="212121"/>
        </w:rPr>
        <w:t>przeprowadzenia szkolenia</w:t>
      </w:r>
      <w:r w:rsidR="005D742C" w:rsidRPr="003A55CF">
        <w:rPr>
          <w:rFonts w:asciiTheme="minorHAnsi" w:hAnsiTheme="minorHAnsi" w:cstheme="minorHAnsi"/>
          <w:color w:val="212121"/>
        </w:rPr>
        <w:t xml:space="preserve"> (wyliczona zgodnie ze wskazaniem Zamawiającego, tj. stawka za 1 osobę x liczba osób)-</w:t>
      </w:r>
      <w:r w:rsidR="007A588B" w:rsidRPr="003A55CF">
        <w:rPr>
          <w:rFonts w:asciiTheme="minorHAnsi" w:hAnsiTheme="minorHAnsi" w:cstheme="minorHAnsi"/>
          <w:b/>
          <w:bCs/>
          <w:color w:val="212121"/>
        </w:rPr>
        <w:t>waga 55</w:t>
      </w:r>
      <w:r w:rsidR="005D742C" w:rsidRPr="003A55CF">
        <w:rPr>
          <w:rFonts w:asciiTheme="minorHAnsi" w:hAnsiTheme="minorHAnsi" w:cstheme="minorHAnsi"/>
          <w:b/>
          <w:bCs/>
          <w:color w:val="212121"/>
        </w:rPr>
        <w:t>% (max</w:t>
      </w:r>
      <w:r w:rsidR="005D742C" w:rsidRPr="003A55CF">
        <w:rPr>
          <w:rFonts w:asciiTheme="minorHAnsi" w:hAnsiTheme="minorHAnsi" w:cstheme="minorHAnsi"/>
          <w:color w:val="212121"/>
        </w:rPr>
        <w:t xml:space="preserve"> </w:t>
      </w:r>
      <w:r w:rsidR="000F17AD" w:rsidRPr="003A55CF">
        <w:rPr>
          <w:rStyle w:val="Pogrubienie"/>
          <w:rFonts w:asciiTheme="minorHAnsi" w:hAnsiTheme="minorHAnsi" w:cstheme="minorHAnsi"/>
          <w:color w:val="212121"/>
        </w:rPr>
        <w:t>55</w:t>
      </w:r>
      <w:r w:rsidR="005D742C" w:rsidRPr="003A55CF">
        <w:rPr>
          <w:rStyle w:val="Pogrubienie"/>
          <w:rFonts w:asciiTheme="minorHAnsi" w:hAnsiTheme="minorHAnsi" w:cstheme="minorHAnsi"/>
          <w:color w:val="212121"/>
        </w:rPr>
        <w:t xml:space="preserve"> pkt);</w:t>
      </w:r>
    </w:p>
    <w:p w14:paraId="69927E56" w14:textId="77777777" w:rsidR="005D742C" w:rsidRPr="003A55CF" w:rsidRDefault="005D742C" w:rsidP="003A55CF">
      <w:pPr>
        <w:pStyle w:val="NormalnyWeb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color w:val="212121"/>
        </w:rPr>
      </w:pPr>
      <w:r w:rsidRPr="003A55CF">
        <w:rPr>
          <w:rFonts w:asciiTheme="minorHAnsi" w:hAnsiTheme="minorHAnsi" w:cstheme="minorHAnsi"/>
          <w:b/>
          <w:bCs/>
          <w:color w:val="212121"/>
        </w:rPr>
        <w:t xml:space="preserve">Doświadczenie trenera - 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liczba przeprowadzonych szkoleń przez wskazanego trenera</w:t>
      </w:r>
      <w:r w:rsidRPr="003A55CF">
        <w:rPr>
          <w:rFonts w:asciiTheme="minorHAnsi" w:hAnsiTheme="minorHAnsi" w:cstheme="minorHAnsi"/>
          <w:b/>
          <w:bCs/>
          <w:color w:val="212121"/>
        </w:rPr>
        <w:t xml:space="preserve"> </w:t>
      </w:r>
      <w:r w:rsidRPr="003A55CF">
        <w:rPr>
          <w:rFonts w:asciiTheme="minorHAnsi" w:hAnsiTheme="minorHAnsi" w:cstheme="minorHAnsi"/>
        </w:rPr>
        <w:t> –</w:t>
      </w:r>
      <w:r w:rsidRPr="003A55CF">
        <w:rPr>
          <w:rFonts w:asciiTheme="minorHAnsi" w:hAnsiTheme="minorHAnsi" w:cstheme="minorHAnsi"/>
          <w:color w:val="212121"/>
        </w:rPr>
        <w:t xml:space="preserve"> </w:t>
      </w:r>
      <w:r w:rsidR="007A588B" w:rsidRPr="003A55CF">
        <w:rPr>
          <w:rFonts w:asciiTheme="minorHAnsi" w:hAnsiTheme="minorHAnsi" w:cstheme="minorHAnsi"/>
          <w:b/>
          <w:bCs/>
          <w:color w:val="212121"/>
        </w:rPr>
        <w:t>waga 45</w:t>
      </w:r>
      <w:r w:rsidRPr="003A55CF">
        <w:rPr>
          <w:rFonts w:asciiTheme="minorHAnsi" w:hAnsiTheme="minorHAnsi" w:cstheme="minorHAnsi"/>
          <w:b/>
          <w:bCs/>
          <w:color w:val="212121"/>
        </w:rPr>
        <w:t>% (</w:t>
      </w:r>
      <w:r w:rsidR="000F17AD" w:rsidRPr="003A55CF">
        <w:rPr>
          <w:rFonts w:asciiTheme="minorHAnsi" w:hAnsiTheme="minorHAnsi" w:cstheme="minorHAnsi"/>
          <w:b/>
          <w:bCs/>
        </w:rPr>
        <w:t>max 45</w:t>
      </w:r>
      <w:r w:rsidRPr="003A55CF">
        <w:rPr>
          <w:rFonts w:asciiTheme="minorHAnsi" w:hAnsiTheme="minorHAnsi" w:cstheme="minorHAnsi"/>
          <w:b/>
          <w:bCs/>
        </w:rPr>
        <w:t xml:space="preserve"> pkt)</w:t>
      </w:r>
    </w:p>
    <w:p w14:paraId="34059BA9" w14:textId="77777777" w:rsidR="005D742C" w:rsidRPr="003A55CF" w:rsidRDefault="005D742C" w:rsidP="003A55CF">
      <w:pPr>
        <w:pStyle w:val="NormalnyWeb"/>
        <w:spacing w:line="276" w:lineRule="auto"/>
        <w:ind w:firstLine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563163E1" w14:textId="2F708E1E" w:rsidR="009E1B23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Planowana liczba osób:</w:t>
      </w:r>
      <w:r w:rsidRPr="003A55CF">
        <w:rPr>
          <w:rStyle w:val="Pogrubienie"/>
          <w:rFonts w:asciiTheme="minorHAnsi" w:hAnsiTheme="minorHAnsi" w:cstheme="minorHAnsi"/>
        </w:rPr>
        <w:t xml:space="preserve"> </w:t>
      </w:r>
      <w:r w:rsidR="00F0634C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 </w:t>
      </w:r>
      <w:r w:rsidR="00BC4446">
        <w:rPr>
          <w:rStyle w:val="Pogrubienie"/>
          <w:rFonts w:asciiTheme="minorHAnsi" w:hAnsiTheme="minorHAnsi" w:cstheme="minorHAnsi"/>
          <w:color w:val="212121"/>
        </w:rPr>
        <w:t>32</w:t>
      </w:r>
      <w:r w:rsidR="00F0634C" w:rsidRPr="003A55CF">
        <w:rPr>
          <w:rStyle w:val="Pogrubienie"/>
          <w:rFonts w:asciiTheme="minorHAnsi" w:hAnsiTheme="minorHAnsi" w:cstheme="minorHAnsi"/>
          <w:color w:val="212121"/>
        </w:rPr>
        <w:t xml:space="preserve"> os</w:t>
      </w:r>
      <w:r w:rsidR="00BC4446">
        <w:rPr>
          <w:rStyle w:val="Pogrubienie"/>
          <w:rFonts w:asciiTheme="minorHAnsi" w:hAnsiTheme="minorHAnsi" w:cstheme="minorHAnsi"/>
          <w:color w:val="212121"/>
        </w:rPr>
        <w:t>oby</w:t>
      </w:r>
      <w:r w:rsidR="009763F1">
        <w:rPr>
          <w:rStyle w:val="Pogrubienie"/>
          <w:rFonts w:asciiTheme="minorHAnsi" w:hAnsiTheme="minorHAnsi" w:cstheme="minorHAnsi"/>
          <w:color w:val="212121"/>
        </w:rPr>
        <w:t>.</w:t>
      </w:r>
      <w:r w:rsidR="00F0634C"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Minimalna liczba uczestników </w:t>
      </w:r>
      <w:r w:rsidR="00FE581B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z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agwarantowana przez Zamawiającego wynosi </w:t>
      </w:r>
      <w:r w:rsidR="00BC4446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28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os</w:t>
      </w:r>
      <w:r w:rsidR="00B21282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ób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.</w:t>
      </w:r>
    </w:p>
    <w:p w14:paraId="3FD1A580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68C6F584" w14:textId="39BDB2F1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bookmarkStart w:id="1" w:name="_Hlk99012015"/>
      <w:r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Czas trwania szkolenia</w:t>
      </w:r>
      <w:r w:rsidR="00F7436F"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:</w:t>
      </w:r>
      <w:r w:rsidR="00F7436F" w:rsidRPr="003A55CF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="006967B7"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DE7455" w:rsidRPr="002C43B0">
        <w:rPr>
          <w:rStyle w:val="Pogrubienie"/>
          <w:rFonts w:asciiTheme="minorHAnsi" w:hAnsiTheme="minorHAnsi" w:cstheme="minorHAnsi"/>
          <w:color w:val="212121"/>
        </w:rPr>
        <w:t>Dwa</w:t>
      </w:r>
      <w:r w:rsidR="00140DBC" w:rsidRPr="002C43B0">
        <w:rPr>
          <w:rStyle w:val="Pogrubienie"/>
          <w:rFonts w:asciiTheme="minorHAnsi" w:hAnsiTheme="minorHAnsi" w:cstheme="minorHAnsi"/>
          <w:color w:val="212121"/>
        </w:rPr>
        <w:t xml:space="preserve"> szkoleni</w:t>
      </w:r>
      <w:r w:rsidR="00DE7455" w:rsidRPr="002C43B0">
        <w:rPr>
          <w:rStyle w:val="Pogrubienie"/>
          <w:rFonts w:asciiTheme="minorHAnsi" w:hAnsiTheme="minorHAnsi" w:cstheme="minorHAnsi"/>
          <w:color w:val="212121"/>
        </w:rPr>
        <w:t>a</w:t>
      </w:r>
      <w:r w:rsidR="00140DBC" w:rsidRPr="002C43B0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824A74" w:rsidRPr="002C43B0">
        <w:rPr>
          <w:rStyle w:val="Pogrubienie"/>
          <w:rFonts w:asciiTheme="minorHAnsi" w:hAnsiTheme="minorHAnsi" w:cstheme="minorHAnsi"/>
          <w:color w:val="212121"/>
        </w:rPr>
        <w:t>dwudniowe</w:t>
      </w:r>
      <w:r w:rsidR="00140DBC" w:rsidRPr="002C43B0">
        <w:rPr>
          <w:rStyle w:val="Pogrubienie"/>
          <w:rFonts w:asciiTheme="minorHAnsi" w:hAnsiTheme="minorHAnsi" w:cstheme="minorHAnsi"/>
          <w:color w:val="212121"/>
        </w:rPr>
        <w:t xml:space="preserve"> (</w:t>
      </w:r>
      <w:r w:rsidR="00DE7455" w:rsidRPr="002C43B0">
        <w:rPr>
          <w:rStyle w:val="Pogrubienie"/>
          <w:rFonts w:asciiTheme="minorHAnsi" w:hAnsiTheme="minorHAnsi" w:cstheme="minorHAnsi"/>
          <w:color w:val="212121"/>
        </w:rPr>
        <w:t>2</w:t>
      </w:r>
      <w:r w:rsidR="00140DBC" w:rsidRPr="002C43B0">
        <w:rPr>
          <w:rStyle w:val="Pogrubienie"/>
          <w:rFonts w:asciiTheme="minorHAnsi" w:hAnsiTheme="minorHAnsi" w:cstheme="minorHAnsi"/>
          <w:color w:val="212121"/>
        </w:rPr>
        <w:t xml:space="preserve"> grup</w:t>
      </w:r>
      <w:r w:rsidR="00DE7455" w:rsidRPr="002C43B0">
        <w:rPr>
          <w:rStyle w:val="Pogrubienie"/>
          <w:rFonts w:asciiTheme="minorHAnsi" w:hAnsiTheme="minorHAnsi" w:cstheme="minorHAnsi"/>
          <w:color w:val="212121"/>
        </w:rPr>
        <w:t>y</w:t>
      </w:r>
      <w:r w:rsidR="00140DBC" w:rsidRPr="002C43B0">
        <w:rPr>
          <w:rStyle w:val="Pogrubienie"/>
          <w:rFonts w:asciiTheme="minorHAnsi" w:hAnsiTheme="minorHAnsi" w:cstheme="minorHAnsi"/>
          <w:color w:val="212121"/>
        </w:rPr>
        <w:t xml:space="preserve"> szkoleniow</w:t>
      </w:r>
      <w:r w:rsidR="00DE7455" w:rsidRPr="002C43B0">
        <w:rPr>
          <w:rStyle w:val="Pogrubienie"/>
          <w:rFonts w:asciiTheme="minorHAnsi" w:hAnsiTheme="minorHAnsi" w:cstheme="minorHAnsi"/>
          <w:color w:val="212121"/>
        </w:rPr>
        <w:t>e</w:t>
      </w:r>
      <w:r w:rsidR="00140DBC" w:rsidRPr="002C43B0">
        <w:rPr>
          <w:rStyle w:val="Pogrubienie"/>
          <w:rFonts w:asciiTheme="minorHAnsi" w:hAnsiTheme="minorHAnsi" w:cstheme="minorHAnsi"/>
          <w:color w:val="212121"/>
        </w:rPr>
        <w:t xml:space="preserve"> x </w:t>
      </w:r>
      <w:r w:rsidR="00824A74" w:rsidRPr="002C43B0">
        <w:rPr>
          <w:rStyle w:val="Pogrubienie"/>
          <w:rFonts w:asciiTheme="minorHAnsi" w:hAnsiTheme="minorHAnsi" w:cstheme="minorHAnsi"/>
          <w:color w:val="212121"/>
        </w:rPr>
        <w:t>2</w:t>
      </w:r>
      <w:r w:rsidR="00140DBC" w:rsidRPr="002C43B0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824A74" w:rsidRPr="002C43B0">
        <w:rPr>
          <w:rStyle w:val="Pogrubienie"/>
          <w:rFonts w:asciiTheme="minorHAnsi" w:hAnsiTheme="minorHAnsi" w:cstheme="minorHAnsi"/>
          <w:color w:val="212121"/>
        </w:rPr>
        <w:t>dni</w:t>
      </w:r>
      <w:r w:rsidR="00140DBC" w:rsidRPr="002C43B0">
        <w:rPr>
          <w:rStyle w:val="Pogrubienie"/>
          <w:rFonts w:asciiTheme="minorHAnsi" w:hAnsiTheme="minorHAnsi" w:cstheme="minorHAnsi"/>
          <w:color w:val="212121"/>
        </w:rPr>
        <w:t xml:space="preserve">) </w:t>
      </w:r>
      <w:r w:rsidR="00481874" w:rsidRPr="002C43B0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Pr="002C43B0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(Program szkolenia powinien obejmować co najmniej</w:t>
      </w:r>
      <w:r w:rsidR="004919B8" w:rsidRPr="002C43B0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8</w:t>
      </w:r>
      <w:r w:rsidRPr="002C43B0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godzin szkoleniow</w:t>
      </w:r>
      <w:r w:rsidR="004919B8" w:rsidRPr="002C43B0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ych</w:t>
      </w:r>
      <w:r w:rsidR="00DE7455" w:rsidRPr="002C43B0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każdego dnia szkolenia</w:t>
      </w:r>
      <w:r w:rsidR="004919B8" w:rsidRPr="002C43B0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, z trzema przerwami; godzina szkoleniowa = 45 min</w:t>
      </w:r>
      <w:r w:rsidRPr="002C43B0">
        <w:rPr>
          <w:rStyle w:val="Pogrubienie"/>
          <w:rFonts w:asciiTheme="minorHAnsi" w:hAnsiTheme="minorHAnsi" w:cstheme="minorHAnsi"/>
          <w:b w:val="0"/>
          <w:bCs w:val="0"/>
        </w:rPr>
        <w:t>)</w:t>
      </w:r>
      <w:r w:rsidR="00F7436F" w:rsidRPr="002C43B0">
        <w:rPr>
          <w:rStyle w:val="Pogrubienie"/>
          <w:rFonts w:asciiTheme="minorHAnsi" w:hAnsiTheme="minorHAnsi" w:cstheme="minorHAnsi"/>
          <w:b w:val="0"/>
          <w:bCs w:val="0"/>
        </w:rPr>
        <w:t xml:space="preserve">, czyli łącznie </w:t>
      </w:r>
      <w:r w:rsidR="00DE7455" w:rsidRPr="002C43B0">
        <w:rPr>
          <w:rStyle w:val="Pogrubienie"/>
          <w:rFonts w:asciiTheme="minorHAnsi" w:hAnsiTheme="minorHAnsi" w:cstheme="minorHAnsi"/>
        </w:rPr>
        <w:t>4</w:t>
      </w:r>
      <w:r w:rsidR="00F7436F" w:rsidRPr="002C43B0">
        <w:rPr>
          <w:rStyle w:val="Pogrubienie"/>
          <w:rFonts w:asciiTheme="minorHAnsi" w:hAnsiTheme="minorHAnsi" w:cstheme="minorHAnsi"/>
        </w:rPr>
        <w:t xml:space="preserve"> d</w:t>
      </w:r>
      <w:r w:rsidR="00426724" w:rsidRPr="002C43B0">
        <w:rPr>
          <w:rStyle w:val="Pogrubienie"/>
          <w:rFonts w:asciiTheme="minorHAnsi" w:hAnsiTheme="minorHAnsi" w:cstheme="minorHAnsi"/>
        </w:rPr>
        <w:t>ni</w:t>
      </w:r>
      <w:r w:rsidR="00481874" w:rsidRPr="002C43B0">
        <w:rPr>
          <w:rStyle w:val="Pogrubienie"/>
          <w:rFonts w:asciiTheme="minorHAnsi" w:hAnsiTheme="minorHAnsi" w:cstheme="minorHAnsi"/>
        </w:rPr>
        <w:t xml:space="preserve"> </w:t>
      </w:r>
      <w:r w:rsidR="00F7436F" w:rsidRPr="002C43B0">
        <w:rPr>
          <w:rStyle w:val="Pogrubienie"/>
          <w:rFonts w:asciiTheme="minorHAnsi" w:hAnsiTheme="minorHAnsi" w:cstheme="minorHAnsi"/>
        </w:rPr>
        <w:t>szkoleniow</w:t>
      </w:r>
      <w:r w:rsidR="00CE1A9E" w:rsidRPr="002C43B0">
        <w:rPr>
          <w:rStyle w:val="Pogrubienie"/>
          <w:rFonts w:asciiTheme="minorHAnsi" w:hAnsiTheme="minorHAnsi" w:cstheme="minorHAnsi"/>
        </w:rPr>
        <w:t>e</w:t>
      </w:r>
      <w:r w:rsidR="00824A74" w:rsidRPr="002C43B0">
        <w:rPr>
          <w:rStyle w:val="Pogrubienie"/>
          <w:rFonts w:asciiTheme="minorHAnsi" w:hAnsiTheme="minorHAnsi" w:cstheme="minorHAnsi"/>
        </w:rPr>
        <w:t>.</w:t>
      </w:r>
    </w:p>
    <w:p w14:paraId="33C5B6E0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430574C2" w14:textId="4D85CFDD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  <w:u w:val="single"/>
        </w:rPr>
        <w:t>Terminy szkoleń:</w:t>
      </w:r>
      <w:r w:rsidRPr="003A55CF">
        <w:rPr>
          <w:rFonts w:asciiTheme="minorHAnsi" w:hAnsiTheme="minorHAnsi" w:cstheme="minorHAnsi"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color w:val="212121"/>
        </w:rPr>
        <w:t> </w:t>
      </w:r>
      <w:r w:rsidR="00CE1A9E">
        <w:rPr>
          <w:rStyle w:val="Pogrubienie"/>
          <w:rFonts w:asciiTheme="minorHAnsi" w:hAnsiTheme="minorHAnsi" w:cstheme="minorHAnsi"/>
          <w:color w:val="212121"/>
        </w:rPr>
        <w:t xml:space="preserve">1 grudnia-15 grudnia 2023 </w:t>
      </w:r>
    </w:p>
    <w:p w14:paraId="435D17F5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656CF7E8" w14:textId="483CF9C3" w:rsidR="005D742C" w:rsidRPr="003A55CF" w:rsidRDefault="005D742C" w:rsidP="00140DBC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</w:rPr>
        <w:t xml:space="preserve">Proszę o przesłanie oferty </w:t>
      </w:r>
      <w:r w:rsidR="00140DBC">
        <w:rPr>
          <w:rFonts w:asciiTheme="minorHAnsi" w:hAnsiTheme="minorHAnsi" w:cstheme="minorHAnsi"/>
          <w:color w:val="212121"/>
        </w:rPr>
        <w:t xml:space="preserve">szacunkowej </w:t>
      </w:r>
      <w:r w:rsidRPr="003A55CF">
        <w:rPr>
          <w:rFonts w:asciiTheme="minorHAnsi" w:hAnsiTheme="minorHAnsi" w:cstheme="minorHAnsi"/>
          <w:color w:val="212121"/>
        </w:rPr>
        <w:t>mailem na adres</w:t>
      </w:r>
      <w:r w:rsidR="001F7690" w:rsidRPr="003A55CF">
        <w:rPr>
          <w:rFonts w:asciiTheme="minorHAnsi" w:hAnsiTheme="minorHAnsi" w:cstheme="minorHAnsi"/>
          <w:color w:val="212121"/>
        </w:rPr>
        <w:t xml:space="preserve">: </w:t>
      </w:r>
      <w:r w:rsidR="001F7690" w:rsidRPr="003A55CF">
        <w:rPr>
          <w:rFonts w:asciiTheme="minorHAnsi" w:hAnsiTheme="minorHAnsi" w:cstheme="minorHAnsi"/>
          <w:b/>
          <w:bCs/>
          <w:color w:val="212121"/>
        </w:rPr>
        <w:t>wkrszkolenia@mazowia.eu</w:t>
      </w:r>
      <w:r w:rsidRPr="003A55CF">
        <w:rPr>
          <w:rFonts w:asciiTheme="minorHAnsi" w:hAnsiTheme="minorHAnsi" w:cstheme="minorHAnsi"/>
          <w:b/>
          <w:bCs/>
          <w:color w:val="212121"/>
        </w:rPr>
        <w:t xml:space="preserve"> </w:t>
      </w:r>
      <w:r w:rsidR="00140DBC">
        <w:rPr>
          <w:rFonts w:asciiTheme="minorHAnsi" w:hAnsiTheme="minorHAnsi" w:cstheme="minorHAnsi"/>
          <w:color w:val="212121"/>
        </w:rPr>
        <w:t>do dnia</w:t>
      </w:r>
      <w:r w:rsidR="00A72708">
        <w:rPr>
          <w:rFonts w:asciiTheme="minorHAnsi" w:hAnsiTheme="minorHAnsi" w:cstheme="minorHAnsi"/>
          <w:color w:val="212121"/>
        </w:rPr>
        <w:t xml:space="preserve"> </w:t>
      </w:r>
      <w:r w:rsidR="00CE1A9E">
        <w:rPr>
          <w:rFonts w:asciiTheme="minorHAnsi" w:hAnsiTheme="minorHAnsi" w:cstheme="minorHAnsi"/>
          <w:b/>
          <w:bCs/>
          <w:color w:val="212121"/>
        </w:rPr>
        <w:t>14 listopada</w:t>
      </w:r>
      <w:r w:rsidR="000C4C9B">
        <w:rPr>
          <w:rFonts w:asciiTheme="minorHAnsi" w:hAnsiTheme="minorHAnsi" w:cstheme="minorHAnsi"/>
          <w:b/>
          <w:bCs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color w:val="212121"/>
        </w:rPr>
        <w:t>202</w:t>
      </w:r>
      <w:r w:rsidR="00481874">
        <w:rPr>
          <w:rStyle w:val="Pogrubienie"/>
          <w:rFonts w:asciiTheme="minorHAnsi" w:hAnsiTheme="minorHAnsi" w:cstheme="minorHAnsi"/>
          <w:color w:val="212121"/>
        </w:rPr>
        <w:t xml:space="preserve">3 </w:t>
      </w:r>
      <w:r w:rsidR="001F7690" w:rsidRPr="003A55CF">
        <w:rPr>
          <w:rStyle w:val="Pogrubienie"/>
          <w:rFonts w:asciiTheme="minorHAnsi" w:hAnsiTheme="minorHAnsi" w:cstheme="minorHAnsi"/>
          <w:color w:val="212121"/>
        </w:rPr>
        <w:t>r</w:t>
      </w:r>
      <w:r w:rsidR="00481874">
        <w:rPr>
          <w:rStyle w:val="Pogrubienie"/>
          <w:rFonts w:asciiTheme="minorHAnsi" w:hAnsiTheme="minorHAnsi" w:cstheme="minorHAnsi"/>
          <w:color w:val="212121"/>
        </w:rPr>
        <w:t>.</w:t>
      </w:r>
      <w:r w:rsidR="009C700B" w:rsidRPr="003A55CF">
        <w:rPr>
          <w:rStyle w:val="Pogrubienie"/>
          <w:rFonts w:asciiTheme="minorHAnsi" w:hAnsiTheme="minorHAnsi" w:cstheme="minorHAnsi"/>
          <w:color w:val="212121"/>
        </w:rPr>
        <w:t xml:space="preserve"> z dopiskiem w tytule wiadomości: „</w:t>
      </w:r>
      <w:r w:rsidR="00CE1A9E">
        <w:rPr>
          <w:rStyle w:val="Pogrubienie"/>
          <w:rFonts w:asciiTheme="minorHAnsi" w:hAnsiTheme="minorHAnsi" w:cstheme="minorHAnsi"/>
          <w:color w:val="212121"/>
        </w:rPr>
        <w:t>Nowa perspektywa</w:t>
      </w:r>
      <w:r w:rsidR="009C700B" w:rsidRPr="003A55CF">
        <w:rPr>
          <w:rStyle w:val="Pogrubienie"/>
          <w:rFonts w:asciiTheme="minorHAnsi" w:hAnsiTheme="minorHAnsi" w:cstheme="minorHAnsi"/>
          <w:color w:val="212121"/>
        </w:rPr>
        <w:t>”</w:t>
      </w:r>
      <w:r w:rsidR="00032805" w:rsidRPr="003A55CF">
        <w:rPr>
          <w:rStyle w:val="Pogrubienie"/>
          <w:rFonts w:asciiTheme="minorHAnsi" w:hAnsiTheme="minorHAnsi" w:cstheme="minorHAnsi"/>
          <w:color w:val="212121"/>
        </w:rPr>
        <w:t>.</w:t>
      </w:r>
    </w:p>
    <w:bookmarkEnd w:id="1"/>
    <w:p w14:paraId="206F5A52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6AE8C9DD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000000"/>
        </w:rPr>
        <w:t>Proszę o określenie w ofercie jednostkowego kosztu udziału w szkoleniu</w:t>
      </w:r>
      <w:r w:rsidRPr="003A55CF">
        <w:rPr>
          <w:rFonts w:asciiTheme="minorHAnsi" w:hAnsiTheme="minorHAnsi" w:cstheme="minorHAnsi"/>
          <w:color w:val="000000"/>
        </w:rPr>
        <w:t xml:space="preserve"> (na 1 uczestnika) oraz </w:t>
      </w:r>
      <w:r w:rsidRPr="003A55CF">
        <w:rPr>
          <w:rStyle w:val="Pogrubienie"/>
          <w:rFonts w:asciiTheme="minorHAnsi" w:hAnsiTheme="minorHAnsi" w:cstheme="minorHAnsi"/>
          <w:color w:val="000000"/>
        </w:rPr>
        <w:t>łącznego kosztu szkolenia</w:t>
      </w:r>
      <w:r w:rsidRPr="003A55CF">
        <w:rPr>
          <w:rFonts w:asciiTheme="minorHAnsi" w:hAnsiTheme="minorHAnsi" w:cstheme="minorHAnsi"/>
          <w:color w:val="000000"/>
        </w:rPr>
        <w:t>. Ostateczna kwota wynagrodzenia Wykonawcy będzie zależeć od rzeczywistej liczby uczestników szkolenia, przez co należy rozumieć liczbę uczestników przesłanych mailem w formie listy na 3 dni robocze przed planowanym terminem szkolenia.</w:t>
      </w:r>
    </w:p>
    <w:p w14:paraId="7F950776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000000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134C3487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000000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6D87DFDA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000000"/>
        </w:rPr>
        <w:t>Szkolenie jest finansowane w całości ze środków publicznych, stanowi element kształcenia zawodowego.</w:t>
      </w:r>
    </w:p>
    <w:p w14:paraId="10A3B2F9" w14:textId="77777777" w:rsidR="005D742C" w:rsidRPr="003A55CF" w:rsidRDefault="005D742C" w:rsidP="003A55C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315A8D6" w14:textId="77777777" w:rsidR="00185A7E" w:rsidRPr="003A55CF" w:rsidRDefault="00185A7E" w:rsidP="003A55C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185A7E" w:rsidRPr="003A55CF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79E"/>
    <w:multiLevelType w:val="hybridMultilevel"/>
    <w:tmpl w:val="785E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CDB"/>
    <w:multiLevelType w:val="hybridMultilevel"/>
    <w:tmpl w:val="05A0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9027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8105DBD"/>
    <w:multiLevelType w:val="hybridMultilevel"/>
    <w:tmpl w:val="CDC81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DF1E05"/>
    <w:multiLevelType w:val="hybridMultilevel"/>
    <w:tmpl w:val="B2D65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3762F"/>
    <w:multiLevelType w:val="hybridMultilevel"/>
    <w:tmpl w:val="86EECB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C2712"/>
    <w:multiLevelType w:val="multilevel"/>
    <w:tmpl w:val="3F14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35061B"/>
    <w:multiLevelType w:val="multilevel"/>
    <w:tmpl w:val="B3A2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8D6754"/>
    <w:multiLevelType w:val="hybridMultilevel"/>
    <w:tmpl w:val="828EE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91666"/>
    <w:multiLevelType w:val="hybridMultilevel"/>
    <w:tmpl w:val="DFAC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620DD6"/>
    <w:multiLevelType w:val="hybridMultilevel"/>
    <w:tmpl w:val="13EEF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E94170"/>
    <w:multiLevelType w:val="hybridMultilevel"/>
    <w:tmpl w:val="6F78D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44899"/>
    <w:multiLevelType w:val="hybridMultilevel"/>
    <w:tmpl w:val="B7C8211A"/>
    <w:lvl w:ilvl="0" w:tplc="D0828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6D9B15CA"/>
    <w:multiLevelType w:val="hybridMultilevel"/>
    <w:tmpl w:val="0256FAB0"/>
    <w:lvl w:ilvl="0" w:tplc="D0828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FD45C4B"/>
    <w:multiLevelType w:val="hybridMultilevel"/>
    <w:tmpl w:val="C540E23E"/>
    <w:lvl w:ilvl="0" w:tplc="0415000B">
      <w:start w:val="1"/>
      <w:numFmt w:val="bullet"/>
      <w:lvlText w:val=""/>
      <w:lvlJc w:val="left"/>
      <w:pPr>
        <w:ind w:left="385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8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610" w:hanging="360"/>
      </w:pPr>
      <w:rPr>
        <w:rFonts w:ascii="Wingdings" w:hAnsi="Wingdings" w:hint="default"/>
      </w:rPr>
    </w:lvl>
  </w:abstractNum>
  <w:abstractNum w:abstractNumId="18" w15:restartNumberingAfterBreak="0">
    <w:nsid w:val="72C07389"/>
    <w:multiLevelType w:val="hybridMultilevel"/>
    <w:tmpl w:val="DBDACFC0"/>
    <w:lvl w:ilvl="0" w:tplc="710A08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C10710"/>
    <w:multiLevelType w:val="hybridMultilevel"/>
    <w:tmpl w:val="3BACB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E17D9"/>
    <w:multiLevelType w:val="hybridMultilevel"/>
    <w:tmpl w:val="EC58A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6182169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06365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91670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02874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5917451">
    <w:abstractNumId w:val="13"/>
  </w:num>
  <w:num w:numId="6" w16cid:durableId="1344432935">
    <w:abstractNumId w:val="5"/>
  </w:num>
  <w:num w:numId="7" w16cid:durableId="1166362402">
    <w:abstractNumId w:val="0"/>
  </w:num>
  <w:num w:numId="8" w16cid:durableId="937983379">
    <w:abstractNumId w:val="18"/>
  </w:num>
  <w:num w:numId="9" w16cid:durableId="4869309">
    <w:abstractNumId w:val="1"/>
  </w:num>
  <w:num w:numId="10" w16cid:durableId="2119442490">
    <w:abstractNumId w:val="4"/>
  </w:num>
  <w:num w:numId="11" w16cid:durableId="345140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137365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29132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9396308">
    <w:abstractNumId w:val="16"/>
  </w:num>
  <w:num w:numId="15" w16cid:durableId="1610771716">
    <w:abstractNumId w:val="15"/>
  </w:num>
  <w:num w:numId="16" w16cid:durableId="1581258778">
    <w:abstractNumId w:val="2"/>
  </w:num>
  <w:num w:numId="17" w16cid:durableId="2136872593">
    <w:abstractNumId w:val="21"/>
  </w:num>
  <w:num w:numId="18" w16cid:durableId="914054673">
    <w:abstractNumId w:val="7"/>
  </w:num>
  <w:num w:numId="19" w16cid:durableId="1432044109">
    <w:abstractNumId w:val="11"/>
  </w:num>
  <w:num w:numId="20" w16cid:durableId="777262101">
    <w:abstractNumId w:val="3"/>
  </w:num>
  <w:num w:numId="21" w16cid:durableId="284164984">
    <w:abstractNumId w:val="17"/>
  </w:num>
  <w:num w:numId="22" w16cid:durableId="877400409">
    <w:abstractNumId w:val="8"/>
  </w:num>
  <w:num w:numId="23" w16cid:durableId="1460949115">
    <w:abstractNumId w:val="19"/>
  </w:num>
  <w:num w:numId="24" w16cid:durableId="1829205950">
    <w:abstractNumId w:val="20"/>
  </w:num>
  <w:num w:numId="25" w16cid:durableId="1821841934">
    <w:abstractNumId w:val="10"/>
  </w:num>
  <w:num w:numId="26" w16cid:durableId="993803538">
    <w:abstractNumId w:val="9"/>
  </w:num>
  <w:num w:numId="27" w16cid:durableId="2395654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24"/>
    <w:rsid w:val="000066D0"/>
    <w:rsid w:val="000077A9"/>
    <w:rsid w:val="000141C1"/>
    <w:rsid w:val="00031BE0"/>
    <w:rsid w:val="00032805"/>
    <w:rsid w:val="00090DF4"/>
    <w:rsid w:val="000A71A2"/>
    <w:rsid w:val="000C4545"/>
    <w:rsid w:val="000C4C9B"/>
    <w:rsid w:val="000C6D0A"/>
    <w:rsid w:val="000D5ECE"/>
    <w:rsid w:val="000E46C2"/>
    <w:rsid w:val="000F17AD"/>
    <w:rsid w:val="00122F96"/>
    <w:rsid w:val="0013225E"/>
    <w:rsid w:val="00140BBF"/>
    <w:rsid w:val="00140DBC"/>
    <w:rsid w:val="00150430"/>
    <w:rsid w:val="00153EF5"/>
    <w:rsid w:val="00185A7E"/>
    <w:rsid w:val="001873C9"/>
    <w:rsid w:val="001D0D7B"/>
    <w:rsid w:val="001F1124"/>
    <w:rsid w:val="001F4DC9"/>
    <w:rsid w:val="001F7690"/>
    <w:rsid w:val="00200E97"/>
    <w:rsid w:val="0022517B"/>
    <w:rsid w:val="00243C75"/>
    <w:rsid w:val="00266B84"/>
    <w:rsid w:val="00271E6E"/>
    <w:rsid w:val="002829F9"/>
    <w:rsid w:val="00297595"/>
    <w:rsid w:val="00297B45"/>
    <w:rsid w:val="002C43B0"/>
    <w:rsid w:val="002D54A1"/>
    <w:rsid w:val="003253C6"/>
    <w:rsid w:val="00351813"/>
    <w:rsid w:val="003979D9"/>
    <w:rsid w:val="003A55CF"/>
    <w:rsid w:val="003B59F3"/>
    <w:rsid w:val="003E16F4"/>
    <w:rsid w:val="003F5DF3"/>
    <w:rsid w:val="00416684"/>
    <w:rsid w:val="00426724"/>
    <w:rsid w:val="00445E6B"/>
    <w:rsid w:val="004654E3"/>
    <w:rsid w:val="0047380F"/>
    <w:rsid w:val="00481874"/>
    <w:rsid w:val="004919B8"/>
    <w:rsid w:val="00492C06"/>
    <w:rsid w:val="004A27E7"/>
    <w:rsid w:val="004B3DB3"/>
    <w:rsid w:val="004F616D"/>
    <w:rsid w:val="00515EEC"/>
    <w:rsid w:val="00557F64"/>
    <w:rsid w:val="005735F3"/>
    <w:rsid w:val="00596810"/>
    <w:rsid w:val="005B7C6E"/>
    <w:rsid w:val="005D742C"/>
    <w:rsid w:val="006126FC"/>
    <w:rsid w:val="006406F5"/>
    <w:rsid w:val="00650F89"/>
    <w:rsid w:val="00657F9A"/>
    <w:rsid w:val="00670D1A"/>
    <w:rsid w:val="00682701"/>
    <w:rsid w:val="006954C5"/>
    <w:rsid w:val="006967B7"/>
    <w:rsid w:val="006C38B8"/>
    <w:rsid w:val="006D0DBA"/>
    <w:rsid w:val="006D5596"/>
    <w:rsid w:val="006E7727"/>
    <w:rsid w:val="00717301"/>
    <w:rsid w:val="00727869"/>
    <w:rsid w:val="00736290"/>
    <w:rsid w:val="007801AE"/>
    <w:rsid w:val="007869DB"/>
    <w:rsid w:val="007A588B"/>
    <w:rsid w:val="007E77E3"/>
    <w:rsid w:val="007F321E"/>
    <w:rsid w:val="007F41A0"/>
    <w:rsid w:val="00824A74"/>
    <w:rsid w:val="008D213C"/>
    <w:rsid w:val="008D3886"/>
    <w:rsid w:val="008F1198"/>
    <w:rsid w:val="00903BF3"/>
    <w:rsid w:val="009076C0"/>
    <w:rsid w:val="009160F2"/>
    <w:rsid w:val="0093110E"/>
    <w:rsid w:val="00933067"/>
    <w:rsid w:val="00962A3C"/>
    <w:rsid w:val="009763F1"/>
    <w:rsid w:val="009B6B0E"/>
    <w:rsid w:val="009C6930"/>
    <w:rsid w:val="009C700B"/>
    <w:rsid w:val="009C7911"/>
    <w:rsid w:val="009D13D9"/>
    <w:rsid w:val="009E1B23"/>
    <w:rsid w:val="009E5718"/>
    <w:rsid w:val="009F5EB9"/>
    <w:rsid w:val="00A11EED"/>
    <w:rsid w:val="00A15610"/>
    <w:rsid w:val="00A4253E"/>
    <w:rsid w:val="00A71730"/>
    <w:rsid w:val="00A72708"/>
    <w:rsid w:val="00A74190"/>
    <w:rsid w:val="00AA00E9"/>
    <w:rsid w:val="00AD4F1E"/>
    <w:rsid w:val="00AD7B78"/>
    <w:rsid w:val="00B0207D"/>
    <w:rsid w:val="00B211D3"/>
    <w:rsid w:val="00B21282"/>
    <w:rsid w:val="00B2678B"/>
    <w:rsid w:val="00B42245"/>
    <w:rsid w:val="00B85BCC"/>
    <w:rsid w:val="00BC4446"/>
    <w:rsid w:val="00BD3A59"/>
    <w:rsid w:val="00BE3A09"/>
    <w:rsid w:val="00BF18C4"/>
    <w:rsid w:val="00BF4F28"/>
    <w:rsid w:val="00C013D5"/>
    <w:rsid w:val="00C335B6"/>
    <w:rsid w:val="00C37C83"/>
    <w:rsid w:val="00C42BFA"/>
    <w:rsid w:val="00C50686"/>
    <w:rsid w:val="00C74D90"/>
    <w:rsid w:val="00CD0808"/>
    <w:rsid w:val="00CE1A9E"/>
    <w:rsid w:val="00D15A31"/>
    <w:rsid w:val="00D23742"/>
    <w:rsid w:val="00D319D8"/>
    <w:rsid w:val="00D50F12"/>
    <w:rsid w:val="00D57A13"/>
    <w:rsid w:val="00D91548"/>
    <w:rsid w:val="00D960EF"/>
    <w:rsid w:val="00DA506E"/>
    <w:rsid w:val="00DD17E7"/>
    <w:rsid w:val="00DD6CF7"/>
    <w:rsid w:val="00DE17EF"/>
    <w:rsid w:val="00DE1970"/>
    <w:rsid w:val="00DE7455"/>
    <w:rsid w:val="00E169F1"/>
    <w:rsid w:val="00E848D2"/>
    <w:rsid w:val="00E8521F"/>
    <w:rsid w:val="00EB50B2"/>
    <w:rsid w:val="00EB67C4"/>
    <w:rsid w:val="00EE19DA"/>
    <w:rsid w:val="00F0634C"/>
    <w:rsid w:val="00F314AE"/>
    <w:rsid w:val="00F442AA"/>
    <w:rsid w:val="00F7436F"/>
    <w:rsid w:val="00F9682D"/>
    <w:rsid w:val="00FC2928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1683"/>
  <w15:docId w15:val="{B423BA8D-E970-4456-BB0B-14B314FF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uiPriority w:val="99"/>
    <w:semiHidden/>
    <w:rsid w:val="009F5EB9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customStyle="1" w:styleId="AkapitzlistZnak">
    <w:name w:val="Akapit z listą Znak"/>
    <w:aliases w:val="Numerowanie Znak,Kolorowa lista — akcent 11 Znak,Akapit z listą BS Znak"/>
    <w:link w:val="Akapitzlist"/>
    <w:uiPriority w:val="34"/>
    <w:rsid w:val="002829F9"/>
    <w:rPr>
      <w:rFonts w:ascii="Calibri" w:hAnsi="Calibri" w:cs="Calibri"/>
      <w:lang w:eastAsia="pl-PL"/>
    </w:rPr>
  </w:style>
  <w:style w:type="character" w:customStyle="1" w:styleId="markedcontent">
    <w:name w:val="markedcontent"/>
    <w:basedOn w:val="Domylnaczcionkaakapitu"/>
    <w:rsid w:val="00E8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6D47E.5E1488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888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Marciniak Ewa</cp:lastModifiedBy>
  <cp:revision>4</cp:revision>
  <cp:lastPrinted>2018-02-09T11:27:00Z</cp:lastPrinted>
  <dcterms:created xsi:type="dcterms:W3CDTF">2023-11-09T09:23:00Z</dcterms:created>
  <dcterms:modified xsi:type="dcterms:W3CDTF">2023-11-09T09:49:00Z</dcterms:modified>
</cp:coreProperties>
</file>