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0E925D7C" w:rsidR="00A033F9" w:rsidRPr="004D1F59" w:rsidRDefault="00BB5522"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rFonts w:cs="Arial"/>
          <w:noProof/>
          <w:sz w:val="8"/>
          <w:szCs w:val="18"/>
          <w:lang w:eastAsia="pl-PL"/>
        </w:rPr>
        <w:drawing>
          <wp:inline distT="0" distB="0" distL="0" distR="0" wp14:anchorId="201929E0" wp14:editId="00684953">
            <wp:extent cx="5749925" cy="965835"/>
            <wp:effectExtent l="0" t="0" r="3175" b="5715"/>
            <wp:docPr id="2" name="Obraz 2" descr="pasek logotypów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2021-2027 pozi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965835"/>
                    </a:xfrm>
                    <a:prstGeom prst="rect">
                      <a:avLst/>
                    </a:prstGeom>
                    <a:noFill/>
                    <a:ln>
                      <a:noFill/>
                    </a:ln>
                  </pic:spPr>
                </pic:pic>
              </a:graphicData>
            </a:graphic>
          </wp:inline>
        </w:drawing>
      </w:r>
    </w:p>
    <w:p w14:paraId="2F0C9CC3" w14:textId="0BB45938" w:rsidR="00EB4C2B" w:rsidRPr="004D1F59" w:rsidRDefault="00EB4C2B" w:rsidP="00EB4C2B">
      <w:pPr>
        <w:tabs>
          <w:tab w:val="left" w:pos="7260"/>
        </w:tabs>
        <w:spacing w:after="0" w:line="240" w:lineRule="auto"/>
        <w:jc w:val="center"/>
        <w:rPr>
          <w:rFonts w:asciiTheme="minorHAnsi" w:hAnsiTheme="minorHAnsi" w:cstheme="minorHAnsi"/>
          <w:b/>
          <w:bCs/>
          <w:sz w:val="24"/>
          <w:szCs w:val="24"/>
        </w:rPr>
      </w:pPr>
      <w:r w:rsidRPr="004D1F59">
        <w:rPr>
          <w:rFonts w:asciiTheme="minorHAnsi" w:hAnsiTheme="minorHAnsi" w:cstheme="minorHAnsi"/>
          <w:b/>
          <w:bCs/>
          <w:sz w:val="24"/>
          <w:szCs w:val="24"/>
        </w:rPr>
        <w:t xml:space="preserve">Opis </w:t>
      </w:r>
      <w:r w:rsidR="00876A15">
        <w:rPr>
          <w:rFonts w:asciiTheme="minorHAnsi" w:hAnsiTheme="minorHAnsi" w:cstheme="minorHAnsi"/>
          <w:b/>
          <w:bCs/>
          <w:sz w:val="24"/>
          <w:szCs w:val="24"/>
        </w:rPr>
        <w:t xml:space="preserve">szacowania </w:t>
      </w:r>
      <w:r w:rsidRPr="004D1F59">
        <w:rPr>
          <w:rFonts w:asciiTheme="minorHAnsi" w:hAnsiTheme="minorHAnsi" w:cstheme="minorHAnsi"/>
          <w:b/>
          <w:bCs/>
          <w:sz w:val="24"/>
          <w:szCs w:val="24"/>
        </w:rPr>
        <w:t>przedmiotu zamówienia</w:t>
      </w:r>
    </w:p>
    <w:p w14:paraId="11E6B04C" w14:textId="5751BF4A" w:rsidR="00EB4C2B" w:rsidRPr="004D1F59" w:rsidRDefault="00EB4C2B" w:rsidP="00EB4C2B">
      <w:pPr>
        <w:tabs>
          <w:tab w:val="left" w:pos="7260"/>
        </w:tabs>
        <w:spacing w:after="0" w:line="240" w:lineRule="auto"/>
        <w:jc w:val="center"/>
        <w:rPr>
          <w:b/>
          <w:color w:val="000000" w:themeColor="text1"/>
          <w:sz w:val="24"/>
          <w:szCs w:val="24"/>
        </w:rPr>
      </w:pPr>
      <w:r w:rsidRPr="004D1F59">
        <w:rPr>
          <w:b/>
          <w:color w:val="000000"/>
          <w:sz w:val="24"/>
          <w:szCs w:val="24"/>
        </w:rPr>
        <w:t xml:space="preserve">na usługę cateringową realizowaną na terenie </w:t>
      </w:r>
      <w:r w:rsidRPr="004D1F59">
        <w:rPr>
          <w:b/>
          <w:color w:val="000000" w:themeColor="text1"/>
          <w:sz w:val="24"/>
          <w:szCs w:val="24"/>
        </w:rPr>
        <w:t>województwa mazowieckiego w 202</w:t>
      </w:r>
      <w:r w:rsidR="00BB5522">
        <w:rPr>
          <w:b/>
          <w:color w:val="000000" w:themeColor="text1"/>
          <w:sz w:val="24"/>
          <w:szCs w:val="24"/>
        </w:rPr>
        <w:t>4</w:t>
      </w:r>
      <w:r w:rsidRPr="004D1F59">
        <w:rPr>
          <w:b/>
          <w:color w:val="000000" w:themeColor="text1"/>
          <w:sz w:val="24"/>
          <w:szCs w:val="24"/>
        </w:rPr>
        <w:t xml:space="preserve"> r.</w:t>
      </w:r>
    </w:p>
    <w:p w14:paraId="2E19533E" w14:textId="77777777" w:rsidR="00FD07B9" w:rsidRDefault="00FD07B9" w:rsidP="00EB4C2B">
      <w:pPr>
        <w:tabs>
          <w:tab w:val="left" w:pos="7260"/>
        </w:tabs>
        <w:spacing w:after="0" w:line="240" w:lineRule="auto"/>
        <w:jc w:val="center"/>
        <w:rPr>
          <w:b/>
          <w:color w:val="000000" w:themeColor="text1"/>
          <w:sz w:val="24"/>
          <w:szCs w:val="24"/>
        </w:rPr>
      </w:pPr>
    </w:p>
    <w:p w14:paraId="345A7DAF" w14:textId="4E15C0FC" w:rsidR="0084145E" w:rsidRPr="004D1F59" w:rsidRDefault="00FD07B9" w:rsidP="00EB4C2B">
      <w:pPr>
        <w:tabs>
          <w:tab w:val="left" w:pos="7260"/>
        </w:tabs>
        <w:spacing w:after="0" w:line="240" w:lineRule="auto"/>
        <w:jc w:val="center"/>
        <w:rPr>
          <w:b/>
          <w:color w:val="000000"/>
          <w:sz w:val="24"/>
          <w:szCs w:val="24"/>
        </w:rPr>
      </w:pPr>
      <w:r>
        <w:rPr>
          <w:b/>
          <w:color w:val="000000" w:themeColor="text1"/>
          <w:sz w:val="24"/>
          <w:szCs w:val="24"/>
        </w:rPr>
        <w:t xml:space="preserve">Część 1. </w:t>
      </w:r>
      <w:r w:rsidR="00EB4C2B" w:rsidRPr="004D1F59">
        <w:rPr>
          <w:b/>
          <w:color w:val="000000" w:themeColor="text1"/>
          <w:sz w:val="24"/>
          <w:szCs w:val="24"/>
        </w:rPr>
        <w:t xml:space="preserve">– </w:t>
      </w:r>
      <w:r w:rsidR="00BB25EF" w:rsidRPr="004D1F59">
        <w:rPr>
          <w:b/>
          <w:color w:val="000000"/>
          <w:sz w:val="24"/>
          <w:szCs w:val="24"/>
        </w:rPr>
        <w:t>1</w:t>
      </w:r>
      <w:r w:rsidR="00BB5522">
        <w:rPr>
          <w:b/>
          <w:color w:val="000000"/>
          <w:sz w:val="24"/>
          <w:szCs w:val="24"/>
        </w:rPr>
        <w:t>4</w:t>
      </w:r>
      <w:r w:rsidR="00BB25EF" w:rsidRPr="004D1F59">
        <w:rPr>
          <w:b/>
          <w:color w:val="000000"/>
          <w:sz w:val="24"/>
          <w:szCs w:val="24"/>
        </w:rPr>
        <w:t xml:space="preserve"> Forum Rozwoju Mazow</w:t>
      </w:r>
      <w:r w:rsidR="00EB4C2B" w:rsidRPr="004D1F59">
        <w:rPr>
          <w:b/>
          <w:color w:val="000000"/>
          <w:sz w:val="24"/>
          <w:szCs w:val="24"/>
        </w:rPr>
        <w:t>sza</w:t>
      </w:r>
    </w:p>
    <w:p w14:paraId="54260A44" w14:textId="589C0C4B" w:rsidR="00AF4263" w:rsidRPr="004D1F59" w:rsidRDefault="00AF4263" w:rsidP="002A72F5">
      <w:pPr>
        <w:tabs>
          <w:tab w:val="left" w:pos="7260"/>
        </w:tabs>
        <w:spacing w:after="0" w:line="240" w:lineRule="auto"/>
        <w:jc w:val="center"/>
        <w:rPr>
          <w:b/>
          <w:color w:val="000000" w:themeColor="text1"/>
          <w:sz w:val="24"/>
          <w:szCs w:val="24"/>
        </w:rPr>
      </w:pPr>
    </w:p>
    <w:p w14:paraId="7A3F2D8C" w14:textId="77777777" w:rsidR="00271DA0" w:rsidRPr="004D1F59" w:rsidRDefault="00BE0D95" w:rsidP="00921FB5">
      <w:pPr>
        <w:pStyle w:val="Akapitzlist"/>
        <w:numPr>
          <w:ilvl w:val="0"/>
          <w:numId w:val="8"/>
        </w:numPr>
        <w:shd w:val="clear" w:color="auto" w:fill="D9D9D9" w:themeFill="background1" w:themeFillShade="D9"/>
        <w:spacing w:before="120" w:after="0" w:line="240" w:lineRule="auto"/>
        <w:ind w:left="284" w:hanging="284"/>
        <w:jc w:val="both"/>
        <w:rPr>
          <w:b/>
          <w:sz w:val="24"/>
          <w:szCs w:val="24"/>
        </w:rPr>
      </w:pPr>
      <w:r w:rsidRPr="004D1F59">
        <w:rPr>
          <w:b/>
          <w:sz w:val="24"/>
          <w:szCs w:val="24"/>
        </w:rPr>
        <w:t xml:space="preserve">Opis przedmiotu </w:t>
      </w:r>
      <w:r w:rsidR="00B02445" w:rsidRPr="004D1F59">
        <w:rPr>
          <w:b/>
          <w:sz w:val="24"/>
          <w:szCs w:val="24"/>
        </w:rPr>
        <w:t>zamówienia</w:t>
      </w:r>
    </w:p>
    <w:p w14:paraId="64C33EA1" w14:textId="77777777" w:rsidR="00C16C82" w:rsidRPr="004D1F59" w:rsidRDefault="00C16C82" w:rsidP="00C16C82">
      <w:pPr>
        <w:spacing w:after="0"/>
        <w:ind w:left="284"/>
        <w:jc w:val="both"/>
        <w:rPr>
          <w:color w:val="000000" w:themeColor="text1"/>
          <w:sz w:val="24"/>
          <w:szCs w:val="24"/>
        </w:rPr>
      </w:pPr>
    </w:p>
    <w:p w14:paraId="12C56D9A" w14:textId="641B2148" w:rsidR="00CD3148" w:rsidRPr="0015065A" w:rsidRDefault="6890163F" w:rsidP="00921FB5">
      <w:pPr>
        <w:numPr>
          <w:ilvl w:val="0"/>
          <w:numId w:val="2"/>
        </w:numPr>
        <w:spacing w:after="0"/>
        <w:ind w:left="284" w:hanging="284"/>
        <w:jc w:val="both"/>
        <w:rPr>
          <w:color w:val="000000" w:themeColor="text1"/>
          <w:sz w:val="24"/>
          <w:szCs w:val="24"/>
        </w:rPr>
      </w:pPr>
      <w:r w:rsidRPr="50F1B420">
        <w:rPr>
          <w:color w:val="000000" w:themeColor="text1"/>
        </w:rPr>
        <w:t>Przedmiotem zamówienia</w:t>
      </w:r>
      <w:r w:rsidR="2236EAE8" w:rsidRPr="50F1B420">
        <w:rPr>
          <w:color w:val="000000" w:themeColor="text1"/>
        </w:rPr>
        <w:t xml:space="preserve"> jest wykonanie kompleksowej usługi cateringowej </w:t>
      </w:r>
      <w:r w:rsidR="3D5D42ED" w:rsidRPr="50F1B420">
        <w:rPr>
          <w:color w:val="000000" w:themeColor="text1"/>
        </w:rPr>
        <w:t>podczas</w:t>
      </w:r>
      <w:r w:rsidR="00A167A7">
        <w:rPr>
          <w:color w:val="000000" w:themeColor="text1"/>
        </w:rPr>
        <w:t xml:space="preserve"> jednego</w:t>
      </w:r>
      <w:r w:rsidR="1A62132E" w:rsidRPr="50F1B420">
        <w:rPr>
          <w:color w:val="000000" w:themeColor="text1"/>
        </w:rPr>
        <w:t xml:space="preserve"> dni</w:t>
      </w:r>
      <w:r w:rsidR="00A167A7">
        <w:rPr>
          <w:color w:val="000000" w:themeColor="text1"/>
        </w:rPr>
        <w:t>a</w:t>
      </w:r>
      <w:r w:rsidR="200ADC80" w:rsidRPr="50F1B420">
        <w:rPr>
          <w:color w:val="000000" w:themeColor="text1"/>
        </w:rPr>
        <w:t xml:space="preserve"> trwania </w:t>
      </w:r>
      <w:r w:rsidR="1A62132E" w:rsidRPr="50F1B420">
        <w:rPr>
          <w:color w:val="000000" w:themeColor="text1"/>
        </w:rPr>
        <w:t>1</w:t>
      </w:r>
      <w:r w:rsidR="00BB5522">
        <w:rPr>
          <w:color w:val="000000" w:themeColor="text1"/>
        </w:rPr>
        <w:t>4</w:t>
      </w:r>
      <w:r w:rsidR="1A62132E" w:rsidRPr="50F1B420">
        <w:rPr>
          <w:color w:val="000000" w:themeColor="text1"/>
        </w:rPr>
        <w:t xml:space="preserve"> Forum Rozwoju Mazowsza</w:t>
      </w:r>
      <w:r w:rsidR="237DCA00" w:rsidRPr="50F1B420">
        <w:rPr>
          <w:color w:val="000000" w:themeColor="text1"/>
        </w:rPr>
        <w:t xml:space="preserve"> (zwanym dalej Forum)</w:t>
      </w:r>
      <w:r w:rsidR="200ADC80" w:rsidRPr="50F1B420">
        <w:rPr>
          <w:color w:val="000000" w:themeColor="text1"/>
        </w:rPr>
        <w:t xml:space="preserve"> </w:t>
      </w:r>
      <w:r w:rsidR="2236EAE8" w:rsidRPr="50F1B420">
        <w:rPr>
          <w:color w:val="000000" w:themeColor="text1"/>
        </w:rPr>
        <w:t xml:space="preserve">dla </w:t>
      </w:r>
      <w:r w:rsidR="00A261C5">
        <w:rPr>
          <w:color w:val="000000" w:themeColor="text1"/>
        </w:rPr>
        <w:t xml:space="preserve">minimalnie </w:t>
      </w:r>
      <w:r w:rsidR="00A167A7" w:rsidRPr="0015065A">
        <w:rPr>
          <w:color w:val="000000" w:themeColor="text1"/>
        </w:rPr>
        <w:t>250</w:t>
      </w:r>
      <w:r w:rsidR="181E6F7E" w:rsidRPr="0015065A">
        <w:rPr>
          <w:color w:val="000000" w:themeColor="text1"/>
        </w:rPr>
        <w:t xml:space="preserve"> osób a </w:t>
      </w:r>
      <w:r w:rsidR="5D3BC745" w:rsidRPr="0015065A">
        <w:rPr>
          <w:color w:val="000000" w:themeColor="text1"/>
        </w:rPr>
        <w:t xml:space="preserve">maksymalnie </w:t>
      </w:r>
      <w:r w:rsidR="00926661">
        <w:rPr>
          <w:color w:val="000000" w:themeColor="text1"/>
        </w:rPr>
        <w:t>5</w:t>
      </w:r>
      <w:r w:rsidR="2236EAE8" w:rsidRPr="0015065A">
        <w:rPr>
          <w:color w:val="000000" w:themeColor="text1"/>
        </w:rPr>
        <w:t>00 osób w Warszawie w 202</w:t>
      </w:r>
      <w:r w:rsidR="00BB5522" w:rsidRPr="0015065A">
        <w:rPr>
          <w:color w:val="000000" w:themeColor="text1"/>
        </w:rPr>
        <w:t>4</w:t>
      </w:r>
      <w:r w:rsidR="2236EAE8" w:rsidRPr="0015065A">
        <w:rPr>
          <w:color w:val="000000" w:themeColor="text1"/>
        </w:rPr>
        <w:t xml:space="preserve"> roku.</w:t>
      </w:r>
    </w:p>
    <w:p w14:paraId="3146A08C" w14:textId="2E75D54A" w:rsidR="00C16C82" w:rsidRPr="0015065A" w:rsidRDefault="7335553D" w:rsidP="00921FB5">
      <w:pPr>
        <w:numPr>
          <w:ilvl w:val="0"/>
          <w:numId w:val="2"/>
        </w:numPr>
        <w:spacing w:after="0"/>
        <w:ind w:left="284" w:hanging="284"/>
        <w:jc w:val="both"/>
        <w:rPr>
          <w:color w:val="000000" w:themeColor="text1"/>
          <w:sz w:val="24"/>
          <w:szCs w:val="24"/>
        </w:rPr>
      </w:pPr>
      <w:r w:rsidRPr="0015065A">
        <w:rPr>
          <w:bCs/>
          <w:color w:val="000000" w:themeColor="text1"/>
        </w:rPr>
        <w:t xml:space="preserve">Usługa cateringowa będzie realizowana od dnia podpisania umowy do maksymalnie </w:t>
      </w:r>
      <w:r w:rsidR="00C16C82" w:rsidRPr="0015065A">
        <w:br/>
      </w:r>
      <w:r w:rsidR="00BB5522" w:rsidRPr="0015065A">
        <w:rPr>
          <w:bCs/>
          <w:color w:val="000000" w:themeColor="text1"/>
        </w:rPr>
        <w:t>6</w:t>
      </w:r>
      <w:r w:rsidRPr="0015065A">
        <w:rPr>
          <w:bCs/>
          <w:color w:val="000000" w:themeColor="text1"/>
        </w:rPr>
        <w:t xml:space="preserve"> grudnia 202</w:t>
      </w:r>
      <w:r w:rsidR="00BB5522" w:rsidRPr="0015065A">
        <w:rPr>
          <w:bCs/>
          <w:color w:val="000000" w:themeColor="text1"/>
        </w:rPr>
        <w:t>4</w:t>
      </w:r>
      <w:r w:rsidR="31EB3027" w:rsidRPr="0015065A">
        <w:rPr>
          <w:bCs/>
          <w:color w:val="000000" w:themeColor="text1"/>
        </w:rPr>
        <w:t xml:space="preserve"> </w:t>
      </w:r>
      <w:r w:rsidRPr="0015065A">
        <w:rPr>
          <w:bCs/>
          <w:color w:val="000000" w:themeColor="text1"/>
        </w:rPr>
        <w:t>r.</w:t>
      </w:r>
    </w:p>
    <w:p w14:paraId="174AB525" w14:textId="6A8DCBDD" w:rsidR="00CD3148" w:rsidRPr="0015065A" w:rsidRDefault="5C302FC3" w:rsidP="00921FB5">
      <w:pPr>
        <w:numPr>
          <w:ilvl w:val="0"/>
          <w:numId w:val="2"/>
        </w:numPr>
        <w:spacing w:after="0"/>
        <w:ind w:left="284" w:hanging="284"/>
        <w:jc w:val="both"/>
        <w:rPr>
          <w:color w:val="000000" w:themeColor="text1"/>
          <w:sz w:val="24"/>
          <w:szCs w:val="24"/>
        </w:rPr>
      </w:pPr>
      <w:r w:rsidRPr="0015065A">
        <w:rPr>
          <w:color w:val="000000" w:themeColor="text1"/>
        </w:rPr>
        <w:t>Dokładne m</w:t>
      </w:r>
      <w:r w:rsidR="2236EAE8" w:rsidRPr="0015065A">
        <w:rPr>
          <w:color w:val="000000" w:themeColor="text1"/>
        </w:rPr>
        <w:t xml:space="preserve">iejsce </w:t>
      </w:r>
      <w:r w:rsidR="35B55991" w:rsidRPr="0015065A">
        <w:rPr>
          <w:color w:val="000000" w:themeColor="text1"/>
        </w:rPr>
        <w:t xml:space="preserve">i termin </w:t>
      </w:r>
      <w:r w:rsidR="200ADC80" w:rsidRPr="0015065A">
        <w:rPr>
          <w:color w:val="000000" w:themeColor="text1"/>
        </w:rPr>
        <w:t xml:space="preserve">wydarzenia zostanie </w:t>
      </w:r>
      <w:r w:rsidR="42ED675E" w:rsidRPr="0015065A">
        <w:rPr>
          <w:color w:val="000000" w:themeColor="text1"/>
        </w:rPr>
        <w:t xml:space="preserve">podane </w:t>
      </w:r>
      <w:r w:rsidR="200ADC80" w:rsidRPr="0015065A">
        <w:rPr>
          <w:color w:val="000000" w:themeColor="text1"/>
        </w:rPr>
        <w:t>Wykonawc</w:t>
      </w:r>
      <w:r w:rsidR="645A2462" w:rsidRPr="0015065A">
        <w:rPr>
          <w:color w:val="000000" w:themeColor="text1"/>
        </w:rPr>
        <w:t>y</w:t>
      </w:r>
      <w:r w:rsidR="200ADC80" w:rsidRPr="0015065A">
        <w:rPr>
          <w:color w:val="000000" w:themeColor="text1"/>
        </w:rPr>
        <w:t xml:space="preserve"> najpóźniej </w:t>
      </w:r>
      <w:r w:rsidR="179B83F9" w:rsidRPr="0015065A">
        <w:rPr>
          <w:color w:val="000000" w:themeColor="text1"/>
        </w:rPr>
        <w:t>14</w:t>
      </w:r>
      <w:r w:rsidR="200ADC80" w:rsidRPr="0015065A">
        <w:rPr>
          <w:color w:val="000000" w:themeColor="text1"/>
        </w:rPr>
        <w:t xml:space="preserve"> dni przed </w:t>
      </w:r>
      <w:r w:rsidR="1199905C" w:rsidRPr="0015065A">
        <w:rPr>
          <w:color w:val="000000" w:themeColor="text1"/>
        </w:rPr>
        <w:t xml:space="preserve">datą </w:t>
      </w:r>
      <w:r w:rsidR="200ADC80" w:rsidRPr="0015065A">
        <w:rPr>
          <w:color w:val="000000" w:themeColor="text1"/>
        </w:rPr>
        <w:t>realizacj</w:t>
      </w:r>
      <w:r w:rsidR="3AC4DC34" w:rsidRPr="0015065A">
        <w:rPr>
          <w:color w:val="000000" w:themeColor="text1"/>
        </w:rPr>
        <w:t>i</w:t>
      </w:r>
      <w:r w:rsidR="200ADC80" w:rsidRPr="0015065A">
        <w:rPr>
          <w:color w:val="000000" w:themeColor="text1"/>
        </w:rPr>
        <w:t xml:space="preserve"> usługi cateringowej</w:t>
      </w:r>
      <w:r w:rsidR="4538D50B" w:rsidRPr="0015065A">
        <w:rPr>
          <w:color w:val="000000" w:themeColor="text1"/>
        </w:rPr>
        <w:t xml:space="preserve"> d</w:t>
      </w:r>
      <w:r w:rsidR="4BE65354" w:rsidRPr="0015065A">
        <w:rPr>
          <w:color w:val="000000" w:themeColor="text1"/>
        </w:rPr>
        <w:t>rogą elektroniczną.</w:t>
      </w:r>
      <w:r w:rsidR="200ADC80" w:rsidRPr="0015065A">
        <w:rPr>
          <w:color w:val="000000" w:themeColor="text1"/>
        </w:rPr>
        <w:t xml:space="preserve"> </w:t>
      </w:r>
    </w:p>
    <w:p w14:paraId="36F0AEC1" w14:textId="5654520A" w:rsidR="00860D06" w:rsidRPr="0015065A" w:rsidRDefault="24EDD029" w:rsidP="00921FB5">
      <w:pPr>
        <w:numPr>
          <w:ilvl w:val="0"/>
          <w:numId w:val="2"/>
        </w:numPr>
        <w:spacing w:after="0"/>
        <w:ind w:left="284" w:hanging="284"/>
        <w:jc w:val="both"/>
        <w:rPr>
          <w:color w:val="000000" w:themeColor="text1"/>
          <w:sz w:val="24"/>
          <w:szCs w:val="24"/>
        </w:rPr>
      </w:pPr>
      <w:r w:rsidRPr="0015065A">
        <w:rPr>
          <w:color w:val="000000" w:themeColor="text1"/>
        </w:rPr>
        <w:t xml:space="preserve">Program </w:t>
      </w:r>
      <w:r w:rsidR="1402A578" w:rsidRPr="0015065A">
        <w:rPr>
          <w:color w:val="000000" w:themeColor="text1"/>
        </w:rPr>
        <w:t xml:space="preserve">Forum </w:t>
      </w:r>
      <w:r w:rsidRPr="0015065A">
        <w:rPr>
          <w:color w:val="000000" w:themeColor="text1"/>
        </w:rPr>
        <w:t xml:space="preserve">zostanie przekazany Wykonawcy nie później niż na </w:t>
      </w:r>
      <w:r w:rsidR="35B55991" w:rsidRPr="0015065A">
        <w:rPr>
          <w:color w:val="000000" w:themeColor="text1"/>
        </w:rPr>
        <w:t>14</w:t>
      </w:r>
      <w:r w:rsidRPr="0015065A">
        <w:rPr>
          <w:color w:val="000000" w:themeColor="text1"/>
        </w:rPr>
        <w:t xml:space="preserve"> dni przed realizacją </w:t>
      </w:r>
      <w:r w:rsidR="3BC3C7F7" w:rsidRPr="0015065A">
        <w:rPr>
          <w:color w:val="000000" w:themeColor="text1"/>
        </w:rPr>
        <w:t>usługi cateringowej</w:t>
      </w:r>
      <w:r w:rsidRPr="0015065A">
        <w:rPr>
          <w:color w:val="000000" w:themeColor="text1"/>
        </w:rPr>
        <w:t xml:space="preserve"> w celu dostosowania się Wykonawcy do harmonogramu</w:t>
      </w:r>
      <w:r w:rsidR="1BCF3AB8" w:rsidRPr="0015065A">
        <w:rPr>
          <w:color w:val="000000" w:themeColor="text1"/>
        </w:rPr>
        <w:t xml:space="preserve"> całego wydarzenia</w:t>
      </w:r>
      <w:r w:rsidRPr="0015065A">
        <w:rPr>
          <w:color w:val="000000" w:themeColor="text1"/>
        </w:rPr>
        <w:t xml:space="preserve">. </w:t>
      </w:r>
    </w:p>
    <w:p w14:paraId="203A1482" w14:textId="0FDAC89D" w:rsidR="00D56D5F" w:rsidRPr="00270E2F" w:rsidRDefault="41D65C35" w:rsidP="00921FB5">
      <w:pPr>
        <w:pStyle w:val="Akapitzlist"/>
        <w:numPr>
          <w:ilvl w:val="0"/>
          <w:numId w:val="2"/>
        </w:numPr>
        <w:spacing w:after="0"/>
        <w:ind w:left="284" w:hanging="284"/>
        <w:jc w:val="both"/>
        <w:rPr>
          <w:b/>
          <w:bCs/>
          <w:color w:val="000000" w:themeColor="text1"/>
          <w:sz w:val="24"/>
          <w:szCs w:val="24"/>
        </w:rPr>
      </w:pPr>
      <w:r w:rsidRPr="0015065A">
        <w:rPr>
          <w:rFonts w:asciiTheme="minorHAnsi" w:hAnsiTheme="minorHAnsi" w:cstheme="minorBidi"/>
        </w:rPr>
        <w:t xml:space="preserve">Usługa cateringowa </w:t>
      </w:r>
      <w:r w:rsidR="006873A3" w:rsidRPr="0015065A">
        <w:rPr>
          <w:rFonts w:asciiTheme="minorHAnsi" w:hAnsiTheme="minorHAnsi" w:cstheme="minorBidi"/>
        </w:rPr>
        <w:t xml:space="preserve">na </w:t>
      </w:r>
      <w:r w:rsidR="00A167A7" w:rsidRPr="0015065A">
        <w:rPr>
          <w:rFonts w:asciiTheme="minorHAnsi" w:hAnsiTheme="minorHAnsi" w:cstheme="minorBidi"/>
        </w:rPr>
        <w:t>jeden</w:t>
      </w:r>
      <w:r w:rsidR="00FD07B9" w:rsidRPr="0015065A">
        <w:rPr>
          <w:rFonts w:asciiTheme="minorHAnsi" w:hAnsiTheme="minorHAnsi" w:cstheme="minorBidi"/>
        </w:rPr>
        <w:t xml:space="preserve"> </w:t>
      </w:r>
      <w:r w:rsidR="00A167A7" w:rsidRPr="0015065A">
        <w:rPr>
          <w:rFonts w:asciiTheme="minorHAnsi" w:hAnsiTheme="minorHAnsi" w:cstheme="minorBidi"/>
        </w:rPr>
        <w:t>dzień</w:t>
      </w:r>
      <w:r w:rsidR="00FD07B9" w:rsidRPr="0015065A">
        <w:rPr>
          <w:rFonts w:asciiTheme="minorHAnsi" w:hAnsiTheme="minorHAnsi" w:cstheme="minorBidi"/>
        </w:rPr>
        <w:t xml:space="preserve"> </w:t>
      </w:r>
      <w:r w:rsidR="006873A3" w:rsidRPr="0015065A">
        <w:rPr>
          <w:rFonts w:asciiTheme="minorHAnsi" w:hAnsiTheme="minorHAnsi" w:cstheme="minorBidi"/>
        </w:rPr>
        <w:t xml:space="preserve">Forum </w:t>
      </w:r>
      <w:r w:rsidRPr="0015065A">
        <w:rPr>
          <w:rFonts w:asciiTheme="minorHAnsi" w:hAnsiTheme="minorHAnsi" w:cstheme="minorBidi"/>
        </w:rPr>
        <w:t xml:space="preserve">będzie realizowana </w:t>
      </w:r>
      <w:r w:rsidR="00727688">
        <w:rPr>
          <w:rFonts w:asciiTheme="minorHAnsi" w:hAnsiTheme="minorHAnsi" w:cstheme="minorBidi"/>
        </w:rPr>
        <w:t xml:space="preserve"> </w:t>
      </w:r>
      <w:r w:rsidR="34509D4A" w:rsidRPr="0015065A">
        <w:rPr>
          <w:rFonts w:asciiTheme="minorHAnsi" w:hAnsiTheme="minorHAnsi" w:cstheme="minorBidi"/>
          <w:b/>
          <w:bCs/>
        </w:rPr>
        <w:t>dla</w:t>
      </w:r>
      <w:r w:rsidR="4EE0412F" w:rsidRPr="0015065A">
        <w:rPr>
          <w:color w:val="000000" w:themeColor="text1"/>
        </w:rPr>
        <w:t xml:space="preserve"> </w:t>
      </w:r>
      <w:r w:rsidR="4EE0412F" w:rsidRPr="0015065A">
        <w:rPr>
          <w:b/>
          <w:bCs/>
          <w:color w:val="000000" w:themeColor="text1"/>
        </w:rPr>
        <w:t xml:space="preserve">minimalnie </w:t>
      </w:r>
      <w:r w:rsidR="00A167A7" w:rsidRPr="0015065A">
        <w:rPr>
          <w:b/>
          <w:bCs/>
          <w:color w:val="000000" w:themeColor="text1"/>
        </w:rPr>
        <w:t>250</w:t>
      </w:r>
      <w:r w:rsidR="4EE0412F" w:rsidRPr="0015065A">
        <w:rPr>
          <w:b/>
          <w:bCs/>
          <w:color w:val="000000" w:themeColor="text1"/>
        </w:rPr>
        <w:t xml:space="preserve"> a</w:t>
      </w:r>
      <w:r w:rsidR="00715DB3" w:rsidRPr="0015065A">
        <w:rPr>
          <w:rFonts w:asciiTheme="minorHAnsi" w:hAnsiTheme="minorHAnsi" w:cstheme="minorBidi"/>
          <w:b/>
          <w:bCs/>
        </w:rPr>
        <w:t xml:space="preserve"> maksymalnie </w:t>
      </w:r>
      <w:r w:rsidR="00926661">
        <w:rPr>
          <w:rFonts w:asciiTheme="minorHAnsi" w:hAnsiTheme="minorHAnsi" w:cstheme="minorBidi"/>
          <w:b/>
          <w:bCs/>
        </w:rPr>
        <w:t>5</w:t>
      </w:r>
      <w:r w:rsidR="3CE2F953" w:rsidRPr="0015065A">
        <w:rPr>
          <w:rFonts w:asciiTheme="minorHAnsi" w:hAnsiTheme="minorHAnsi" w:cstheme="minorBidi"/>
          <w:b/>
          <w:bCs/>
        </w:rPr>
        <w:t>0</w:t>
      </w:r>
      <w:r w:rsidRPr="0015065A">
        <w:rPr>
          <w:rFonts w:asciiTheme="minorHAnsi" w:hAnsiTheme="minorHAnsi" w:cstheme="minorBidi"/>
          <w:b/>
          <w:bCs/>
        </w:rPr>
        <w:t>0</w:t>
      </w:r>
      <w:r w:rsidRPr="00FD07B9">
        <w:rPr>
          <w:rFonts w:asciiTheme="minorHAnsi" w:hAnsiTheme="minorHAnsi" w:cstheme="minorBidi"/>
          <w:b/>
          <w:bCs/>
        </w:rPr>
        <w:t xml:space="preserve"> osób</w:t>
      </w:r>
      <w:r w:rsidRPr="50F1B420">
        <w:rPr>
          <w:rFonts w:asciiTheme="minorHAnsi" w:hAnsiTheme="minorHAnsi" w:cstheme="minorBidi"/>
        </w:rPr>
        <w:t xml:space="preserve">, przy czym </w:t>
      </w:r>
      <w:r w:rsidR="09ABD789" w:rsidRPr="50F1B420">
        <w:rPr>
          <w:rFonts w:asciiTheme="minorHAnsi" w:hAnsiTheme="minorHAnsi" w:cstheme="minorBidi"/>
          <w:color w:val="000000" w:themeColor="text1"/>
        </w:rPr>
        <w:t xml:space="preserve">Zamawiający poinformuje drogą mailową Wykonawcę o ostatecznej liczbie uczestników wydarzenia najpóźniej na </w:t>
      </w:r>
      <w:r w:rsidR="004D1F59" w:rsidRPr="50F1B420">
        <w:rPr>
          <w:rFonts w:asciiTheme="minorHAnsi" w:hAnsiTheme="minorHAnsi" w:cstheme="minorBidi"/>
          <w:color w:val="000000" w:themeColor="text1"/>
        </w:rPr>
        <w:t xml:space="preserve">5 </w:t>
      </w:r>
      <w:r w:rsidR="09ABD789" w:rsidRPr="50F1B420">
        <w:rPr>
          <w:rFonts w:asciiTheme="minorHAnsi" w:hAnsiTheme="minorHAnsi" w:cstheme="minorBidi"/>
          <w:color w:val="000000" w:themeColor="text1"/>
        </w:rPr>
        <w:t>dn</w:t>
      </w:r>
      <w:r w:rsidR="34509D4A" w:rsidRPr="50F1B420">
        <w:rPr>
          <w:rFonts w:asciiTheme="minorHAnsi" w:hAnsiTheme="minorHAnsi" w:cstheme="minorBidi"/>
          <w:color w:val="000000" w:themeColor="text1"/>
        </w:rPr>
        <w:t>i robocz</w:t>
      </w:r>
      <w:r w:rsidR="00BF5416">
        <w:rPr>
          <w:rFonts w:asciiTheme="minorHAnsi" w:hAnsiTheme="minorHAnsi" w:cstheme="minorBidi"/>
          <w:color w:val="000000" w:themeColor="text1"/>
        </w:rPr>
        <w:t>ych</w:t>
      </w:r>
      <w:r w:rsidR="34509D4A" w:rsidRPr="50F1B420">
        <w:rPr>
          <w:rFonts w:asciiTheme="minorHAnsi" w:hAnsiTheme="minorHAnsi" w:cstheme="minorBidi"/>
          <w:color w:val="000000" w:themeColor="text1"/>
        </w:rPr>
        <w:t xml:space="preserve"> przed datą Forum</w:t>
      </w:r>
      <w:r w:rsidR="09ABD789" w:rsidRPr="50F1B420">
        <w:rPr>
          <w:rFonts w:asciiTheme="minorHAnsi" w:hAnsiTheme="minorHAnsi" w:cstheme="minorBidi"/>
          <w:color w:val="000000" w:themeColor="text1"/>
        </w:rPr>
        <w:t>.</w:t>
      </w:r>
    </w:p>
    <w:p w14:paraId="0E2B9C84" w14:textId="743DE875" w:rsidR="00270E2F" w:rsidRPr="002451A7" w:rsidRDefault="002451A7" w:rsidP="00921FB5">
      <w:pPr>
        <w:pStyle w:val="Akapitzlist"/>
        <w:numPr>
          <w:ilvl w:val="0"/>
          <w:numId w:val="2"/>
        </w:numPr>
        <w:spacing w:after="0"/>
        <w:ind w:left="284" w:hanging="284"/>
        <w:jc w:val="both"/>
        <w:rPr>
          <w:b/>
          <w:bCs/>
          <w:color w:val="000000" w:themeColor="text1"/>
          <w:sz w:val="24"/>
          <w:szCs w:val="24"/>
        </w:rPr>
      </w:pPr>
      <w:r>
        <w:rPr>
          <w:rFonts w:asciiTheme="minorHAnsi" w:hAnsiTheme="minorHAnsi" w:cstheme="minorBidi"/>
        </w:rPr>
        <w:t>Planowany termin</w:t>
      </w:r>
      <w:r w:rsidR="00270E2F">
        <w:rPr>
          <w:rFonts w:asciiTheme="minorHAnsi" w:hAnsiTheme="minorHAnsi" w:cstheme="minorBidi"/>
        </w:rPr>
        <w:t xml:space="preserve"> realizacji umowy</w:t>
      </w:r>
      <w:r>
        <w:rPr>
          <w:rFonts w:asciiTheme="minorHAnsi" w:hAnsiTheme="minorHAnsi" w:cstheme="minorBidi"/>
        </w:rPr>
        <w:t xml:space="preserve">: </w:t>
      </w:r>
      <w:r w:rsidR="009B37FE">
        <w:rPr>
          <w:rFonts w:asciiTheme="minorHAnsi" w:hAnsiTheme="minorHAnsi" w:cstheme="minorBidi"/>
        </w:rPr>
        <w:t xml:space="preserve">15 </w:t>
      </w:r>
      <w:r w:rsidR="00A167A7">
        <w:rPr>
          <w:rFonts w:asciiTheme="minorHAnsi" w:hAnsiTheme="minorHAnsi" w:cstheme="minorBidi"/>
        </w:rPr>
        <w:t>października</w:t>
      </w:r>
      <w:r>
        <w:rPr>
          <w:rFonts w:asciiTheme="minorHAnsi" w:hAnsiTheme="minorHAnsi" w:cstheme="minorBidi"/>
        </w:rPr>
        <w:t xml:space="preserve"> 202</w:t>
      </w:r>
      <w:r w:rsidR="00A167A7">
        <w:rPr>
          <w:rFonts w:asciiTheme="minorHAnsi" w:hAnsiTheme="minorHAnsi" w:cstheme="minorBidi"/>
        </w:rPr>
        <w:t>4</w:t>
      </w:r>
      <w:r>
        <w:rPr>
          <w:rFonts w:asciiTheme="minorHAnsi" w:hAnsiTheme="minorHAnsi" w:cstheme="minorBidi"/>
        </w:rPr>
        <w:t xml:space="preserve"> r.</w:t>
      </w:r>
    </w:p>
    <w:p w14:paraId="6F317FD0" w14:textId="4CB64174" w:rsidR="00D56D5F" w:rsidRPr="004D1F59" w:rsidRDefault="00265E59" w:rsidP="00921FB5">
      <w:pPr>
        <w:pStyle w:val="Akapitzlist"/>
        <w:numPr>
          <w:ilvl w:val="0"/>
          <w:numId w:val="2"/>
        </w:numPr>
        <w:spacing w:after="0"/>
        <w:ind w:left="284" w:hanging="284"/>
        <w:jc w:val="both"/>
        <w:rPr>
          <w:color w:val="000000" w:themeColor="text1"/>
          <w:sz w:val="24"/>
          <w:szCs w:val="24"/>
        </w:rPr>
      </w:pPr>
      <w:r w:rsidRPr="004D1F59">
        <w:rPr>
          <w:color w:val="000000" w:themeColor="text1"/>
        </w:rPr>
        <w:t>Zamawiający</w:t>
      </w:r>
      <w:r w:rsidRPr="004D1F59">
        <w:rPr>
          <w:color w:val="000000" w:themeColor="text1"/>
          <w:sz w:val="24"/>
          <w:szCs w:val="24"/>
        </w:rPr>
        <w:t xml:space="preserve"> </w:t>
      </w:r>
      <w:r w:rsidRPr="004D1F59">
        <w:rPr>
          <w:rFonts w:asciiTheme="minorHAnsi" w:hAnsiTheme="minorHAnsi" w:cstheme="minorBidi"/>
        </w:rPr>
        <w:t>zapewnia miejsce cateringowe wraz z powierzchnią o charakterze magazynowym w celu realizacji całej usługi.</w:t>
      </w:r>
    </w:p>
    <w:p w14:paraId="1FC4E325" w14:textId="77777777" w:rsidR="00FD46AA" w:rsidRPr="004D1F59" w:rsidRDefault="00FD46AA" w:rsidP="00106529">
      <w:pPr>
        <w:pBdr>
          <w:top w:val="nil"/>
          <w:left w:val="nil"/>
          <w:bottom w:val="nil"/>
          <w:right w:val="nil"/>
          <w:between w:val="nil"/>
        </w:pBdr>
        <w:spacing w:after="0"/>
        <w:jc w:val="both"/>
        <w:rPr>
          <w:color w:val="000000"/>
        </w:rPr>
      </w:pPr>
    </w:p>
    <w:p w14:paraId="5F4ACC78" w14:textId="77777777" w:rsidR="00271DA0" w:rsidRPr="004D1F59" w:rsidRDefault="00BE0D95" w:rsidP="00106529">
      <w:pPr>
        <w:shd w:val="clear" w:color="auto" w:fill="D9D9D9" w:themeFill="background1" w:themeFillShade="D9"/>
        <w:spacing w:before="120" w:after="0" w:line="240" w:lineRule="auto"/>
        <w:jc w:val="both"/>
        <w:rPr>
          <w:b/>
          <w:sz w:val="24"/>
          <w:szCs w:val="24"/>
        </w:rPr>
      </w:pPr>
      <w:r w:rsidRPr="004D1F59">
        <w:rPr>
          <w:b/>
          <w:bCs/>
          <w:sz w:val="24"/>
          <w:szCs w:val="24"/>
        </w:rPr>
        <w:t xml:space="preserve">II. Szczegóły </w:t>
      </w:r>
      <w:r w:rsidR="00B02445" w:rsidRPr="004D1F59">
        <w:rPr>
          <w:b/>
          <w:bCs/>
          <w:sz w:val="24"/>
          <w:szCs w:val="24"/>
        </w:rPr>
        <w:t>zamówienia</w:t>
      </w:r>
    </w:p>
    <w:p w14:paraId="5393031D" w14:textId="77777777" w:rsidR="00BE4BC4" w:rsidRPr="004D1F59" w:rsidRDefault="00BE4BC4" w:rsidP="00616083">
      <w:pPr>
        <w:tabs>
          <w:tab w:val="left" w:pos="142"/>
        </w:tabs>
        <w:spacing w:after="0"/>
        <w:jc w:val="both"/>
      </w:pPr>
    </w:p>
    <w:p w14:paraId="49EB627A" w14:textId="637DC7D9" w:rsidR="00BE4BC4" w:rsidRPr="004D1F59" w:rsidRDefault="4E06F3A7" w:rsidP="00921FB5">
      <w:pPr>
        <w:pStyle w:val="Akapitzlist"/>
        <w:numPr>
          <w:ilvl w:val="0"/>
          <w:numId w:val="10"/>
        </w:numPr>
        <w:tabs>
          <w:tab w:val="left" w:pos="142"/>
        </w:tabs>
        <w:spacing w:after="0"/>
        <w:ind w:left="284" w:hanging="284"/>
        <w:jc w:val="both"/>
        <w:rPr>
          <w:b/>
          <w:bCs/>
          <w:color w:val="000000" w:themeColor="text1"/>
        </w:rPr>
      </w:pPr>
      <w:r w:rsidRPr="004D1F59">
        <w:rPr>
          <w:b/>
          <w:bCs/>
        </w:rPr>
        <w:t>Plan cateringowy</w:t>
      </w:r>
      <w:r w:rsidR="1832DE84" w:rsidRPr="004D1F59">
        <w:rPr>
          <w:b/>
          <w:bCs/>
        </w:rPr>
        <w:t xml:space="preserve"> </w:t>
      </w:r>
      <w:r w:rsidR="182F28D2" w:rsidRPr="004D1F59">
        <w:rPr>
          <w:b/>
          <w:bCs/>
        </w:rPr>
        <w:t xml:space="preserve">na </w:t>
      </w:r>
      <w:r w:rsidR="00A167A7">
        <w:rPr>
          <w:b/>
          <w:bCs/>
        </w:rPr>
        <w:t>cały</w:t>
      </w:r>
      <w:r w:rsidR="1832DE84" w:rsidRPr="004D1F59">
        <w:rPr>
          <w:b/>
          <w:bCs/>
        </w:rPr>
        <w:t xml:space="preserve"> d</w:t>
      </w:r>
      <w:r w:rsidR="5BE0332E" w:rsidRPr="004D1F59">
        <w:rPr>
          <w:b/>
          <w:bCs/>
        </w:rPr>
        <w:t>zień</w:t>
      </w:r>
      <w:r w:rsidRPr="004D1F59">
        <w:rPr>
          <w:b/>
          <w:bCs/>
        </w:rPr>
        <w:t xml:space="preserve"> </w:t>
      </w:r>
      <w:r w:rsidR="1832DE84" w:rsidRPr="004D1F59">
        <w:rPr>
          <w:b/>
          <w:bCs/>
        </w:rPr>
        <w:t>Forum</w:t>
      </w:r>
      <w:r w:rsidRPr="004D1F59">
        <w:rPr>
          <w:b/>
          <w:bCs/>
        </w:rPr>
        <w:t>:</w:t>
      </w:r>
    </w:p>
    <w:p w14:paraId="662DAE38" w14:textId="33B4DD0A" w:rsidR="00271DA0" w:rsidRPr="004D1F59" w:rsidRDefault="00BE0D95" w:rsidP="00921FB5">
      <w:pPr>
        <w:pStyle w:val="Akapitzlist"/>
        <w:numPr>
          <w:ilvl w:val="0"/>
          <w:numId w:val="9"/>
        </w:numPr>
        <w:tabs>
          <w:tab w:val="left" w:pos="567"/>
        </w:tabs>
        <w:spacing w:after="0"/>
        <w:ind w:left="1134" w:hanging="425"/>
        <w:jc w:val="both"/>
      </w:pPr>
      <w:r w:rsidRPr="00E77C63">
        <w:rPr>
          <w:b/>
        </w:rPr>
        <w:t>napoje gorące i zimne – d</w:t>
      </w:r>
      <w:r w:rsidR="00971FB4" w:rsidRPr="00E77C63">
        <w:rPr>
          <w:b/>
        </w:rPr>
        <w:t>ostępne przez cały czas</w:t>
      </w:r>
      <w:r w:rsidR="00D05BB7" w:rsidRPr="00E77C63">
        <w:rPr>
          <w:b/>
        </w:rPr>
        <w:t>,</w:t>
      </w:r>
      <w:r w:rsidR="000073DD" w:rsidRPr="00E77C63">
        <w:rPr>
          <w:b/>
        </w:rPr>
        <w:t xml:space="preserve"> </w:t>
      </w:r>
      <w:r w:rsidR="00233E06" w:rsidRPr="00E77C63">
        <w:rPr>
          <w:b/>
        </w:rPr>
        <w:t xml:space="preserve">uzupełniane </w:t>
      </w:r>
      <w:r w:rsidRPr="00E77C63">
        <w:rPr>
          <w:b/>
        </w:rPr>
        <w:t>na bieżąco</w:t>
      </w:r>
      <w:r w:rsidRPr="004D1F59">
        <w:t>:</w:t>
      </w:r>
    </w:p>
    <w:p w14:paraId="01819AA0" w14:textId="77777777" w:rsidR="00EC643D" w:rsidRPr="004D1F59" w:rsidRDefault="00BE0D95" w:rsidP="00921FB5">
      <w:pPr>
        <w:pStyle w:val="Akapitzlist"/>
        <w:numPr>
          <w:ilvl w:val="0"/>
          <w:numId w:val="11"/>
        </w:numPr>
        <w:tabs>
          <w:tab w:val="left" w:pos="993"/>
        </w:tabs>
        <w:spacing w:after="0"/>
        <w:jc w:val="both"/>
      </w:pPr>
      <w:r w:rsidRPr="004D1F59">
        <w:t>świeżo parzona naturalna kawa mielona</w:t>
      </w:r>
      <w:r w:rsidR="00050AB4" w:rsidRPr="004D1F59">
        <w:t xml:space="preserve"> serwowana</w:t>
      </w:r>
      <w:r w:rsidR="00C5103F" w:rsidRPr="004D1F59">
        <w:t xml:space="preserve"> bez ograniczeń</w:t>
      </w:r>
      <w:r w:rsidR="004A2CCE" w:rsidRPr="004D1F59">
        <w:t>;</w:t>
      </w:r>
      <w:r w:rsidR="0098472D" w:rsidRPr="004D1F59">
        <w:t xml:space="preserve"> </w:t>
      </w:r>
    </w:p>
    <w:p w14:paraId="64159E66" w14:textId="15E3D66B" w:rsidR="00271DA0" w:rsidRPr="004D1F59" w:rsidRDefault="57D50E86" w:rsidP="5A09CE0C">
      <w:pPr>
        <w:tabs>
          <w:tab w:val="left" w:pos="993"/>
          <w:tab w:val="left" w:pos="1418"/>
        </w:tabs>
        <w:spacing w:after="0"/>
        <w:ind w:left="1418"/>
        <w:jc w:val="both"/>
      </w:pPr>
      <w:r w:rsidRPr="004D1F59">
        <w:t>k</w:t>
      </w:r>
      <w:r w:rsidR="5A72A5DC" w:rsidRPr="004D1F59">
        <w:t xml:space="preserve">awa musi być transportowana w opakowaniach zbiorczych pakowana hermetycznie, posiadać datę </w:t>
      </w:r>
      <w:r w:rsidR="72D2874A" w:rsidRPr="004D1F59">
        <w:t xml:space="preserve">do </w:t>
      </w:r>
      <w:r w:rsidR="5A72A5DC" w:rsidRPr="004D1F59">
        <w:t xml:space="preserve">spożycia wygasającą nie wcześniej niż 6 miesięcy po dniu wykonaniu zlecenia. Wykonawca zapewni </w:t>
      </w:r>
      <w:r w:rsidR="2DA9AD78" w:rsidRPr="004D1F59">
        <w:t xml:space="preserve">co najmniej </w:t>
      </w:r>
      <w:r w:rsidR="6FC541FC" w:rsidRPr="004D1F59">
        <w:t>1</w:t>
      </w:r>
      <w:r w:rsidR="4CEF9737" w:rsidRPr="004D1F59">
        <w:t>0</w:t>
      </w:r>
      <w:r w:rsidR="0AA05EE5" w:rsidRPr="004D1F59">
        <w:t xml:space="preserve"> ekspres</w:t>
      </w:r>
      <w:r w:rsidR="24EDD029" w:rsidRPr="004D1F59">
        <w:t>ów</w:t>
      </w:r>
      <w:r w:rsidR="0AA05EE5" w:rsidRPr="004D1F59">
        <w:t xml:space="preserve"> ciśnieniow</w:t>
      </w:r>
      <w:r w:rsidR="24EDD029" w:rsidRPr="004D1F59">
        <w:t>ych</w:t>
      </w:r>
      <w:r w:rsidR="0AA05EE5" w:rsidRPr="004D1F59">
        <w:t xml:space="preserve"> o zwiększonej wydajności wyposażon</w:t>
      </w:r>
      <w:r w:rsidR="3C13C886" w:rsidRPr="004D1F59">
        <w:t>e</w:t>
      </w:r>
      <w:r w:rsidR="2DA9AD78" w:rsidRPr="004D1F59">
        <w:t xml:space="preserve"> w młynek do mielenia kawy </w:t>
      </w:r>
      <w:r w:rsidR="6ECFF503" w:rsidRPr="004D1F59">
        <w:t xml:space="preserve">oraz zbiornik na wodę </w:t>
      </w:r>
      <w:r w:rsidR="65BEA9AB" w:rsidRPr="004D1F59">
        <w:t xml:space="preserve">i mleko, </w:t>
      </w:r>
      <w:r w:rsidR="2DA9AD78" w:rsidRPr="004D1F59">
        <w:t xml:space="preserve">z opcją </w:t>
      </w:r>
      <w:r w:rsidR="004B7D5D" w:rsidRPr="004D1F59">
        <w:t xml:space="preserve">robienia </w:t>
      </w:r>
      <w:r w:rsidR="0AA05EE5" w:rsidRPr="004D1F59">
        <w:t>cappuccino i latte</w:t>
      </w:r>
      <w:r w:rsidR="5A72A5DC" w:rsidRPr="004D1F59">
        <w:t>,</w:t>
      </w:r>
      <w:r w:rsidR="528B4707" w:rsidRPr="004D1F59">
        <w:t xml:space="preserve"> </w:t>
      </w:r>
      <w:r w:rsidR="09852A01" w:rsidRPr="004D1F59">
        <w:t>(</w:t>
      </w:r>
      <w:r w:rsidR="3C13C886" w:rsidRPr="004D1F59">
        <w:t xml:space="preserve">minimum jeden </w:t>
      </w:r>
      <w:r w:rsidR="09852A01" w:rsidRPr="004D1F59">
        <w:t xml:space="preserve">ekspres ciśnieniowy </w:t>
      </w:r>
      <w:r w:rsidR="69D44DA9" w:rsidRPr="004D1F59">
        <w:t xml:space="preserve">na </w:t>
      </w:r>
      <w:r w:rsidR="6FC541FC" w:rsidRPr="004D1F59">
        <w:t>4</w:t>
      </w:r>
      <w:r w:rsidR="0435F1DD" w:rsidRPr="004D1F59">
        <w:t>0</w:t>
      </w:r>
      <w:r w:rsidR="0A9B66EF" w:rsidRPr="004D1F59">
        <w:t xml:space="preserve"> </w:t>
      </w:r>
      <w:r w:rsidR="09852A01" w:rsidRPr="004D1F59">
        <w:t>osób)</w:t>
      </w:r>
      <w:r w:rsidR="3C13C886" w:rsidRPr="004D1F59">
        <w:t>;</w:t>
      </w:r>
    </w:p>
    <w:p w14:paraId="2C6AAAB0" w14:textId="44A1B630" w:rsidR="00271DA0" w:rsidRPr="004D1F59" w:rsidRDefault="004D1F59" w:rsidP="00921FB5">
      <w:pPr>
        <w:pStyle w:val="Akapitzlist"/>
        <w:numPr>
          <w:ilvl w:val="0"/>
          <w:numId w:val="11"/>
        </w:numPr>
        <w:tabs>
          <w:tab w:val="left" w:pos="567"/>
          <w:tab w:val="left" w:pos="993"/>
        </w:tabs>
        <w:spacing w:after="0"/>
        <w:jc w:val="both"/>
      </w:pPr>
      <w:r>
        <w:t xml:space="preserve">mleko do kawy o zawartości tłuszczu 2 %, oraz mleko bez laktozy </w:t>
      </w:r>
      <w:r w:rsidR="007D7652">
        <w:t xml:space="preserve">o </w:t>
      </w:r>
      <w:r>
        <w:t xml:space="preserve">zawartości </w:t>
      </w:r>
      <w:r w:rsidR="007D7652">
        <w:t xml:space="preserve">2 % </w:t>
      </w:r>
      <w:r>
        <w:t xml:space="preserve">tłuszczu,  serwowane w mlecznikach; </w:t>
      </w:r>
    </w:p>
    <w:p w14:paraId="1322FC01" w14:textId="1900894C" w:rsidR="00271DA0" w:rsidRPr="004D1F59" w:rsidRDefault="2DA9AD78" w:rsidP="00921FB5">
      <w:pPr>
        <w:pStyle w:val="Akapitzlist"/>
        <w:numPr>
          <w:ilvl w:val="0"/>
          <w:numId w:val="11"/>
        </w:numPr>
        <w:tabs>
          <w:tab w:val="left" w:pos="567"/>
          <w:tab w:val="left" w:pos="993"/>
        </w:tabs>
        <w:spacing w:after="0"/>
        <w:jc w:val="both"/>
      </w:pPr>
      <w:r w:rsidRPr="004D1F59">
        <w:t xml:space="preserve">herbata ekspresowa </w:t>
      </w:r>
      <w:r w:rsidR="0AA05EE5" w:rsidRPr="004D1F59">
        <w:t xml:space="preserve">– do wyboru spośród </w:t>
      </w:r>
      <w:r w:rsidR="2BC3B291" w:rsidRPr="004D1F59">
        <w:t xml:space="preserve">co najmniej </w:t>
      </w:r>
      <w:r w:rsidR="24EDD029" w:rsidRPr="004D1F59">
        <w:t>6</w:t>
      </w:r>
      <w:r w:rsidR="0AA05EE5" w:rsidRPr="004D1F59">
        <w:t xml:space="preserve"> rodzajów herbat w torebkach </w:t>
      </w:r>
      <w:r w:rsidR="00BE0D95" w:rsidRPr="004D1F59">
        <w:br/>
      </w:r>
      <w:r w:rsidR="0AA05EE5" w:rsidRPr="004D1F59">
        <w:t>(w tym</w:t>
      </w:r>
      <w:r w:rsidR="5F9D36F9" w:rsidRPr="004D1F59">
        <w:t>:</w:t>
      </w:r>
      <w:r w:rsidR="0AA05EE5" w:rsidRPr="004D1F59">
        <w:t xml:space="preserve"> czarna, owocowa, zielona), pakowana pojedynczo, musi posiadać datę przydatności do spożycia wygasającą nie wcześniej niż 6 miesięcy pod dniu wykonania zlecenia,</w:t>
      </w:r>
      <w:r w:rsidR="5424892B" w:rsidRPr="004D1F59">
        <w:t xml:space="preserve"> parzon</w:t>
      </w:r>
      <w:r w:rsidR="3C13C886" w:rsidRPr="004D1F59">
        <w:t>a</w:t>
      </w:r>
      <w:r w:rsidR="5424892B" w:rsidRPr="004D1F59">
        <w:t xml:space="preserve"> wrzątkiem</w:t>
      </w:r>
      <w:r w:rsidR="3C13C886" w:rsidRPr="004D1F59">
        <w:t>;</w:t>
      </w:r>
    </w:p>
    <w:p w14:paraId="402A7294" w14:textId="77777777" w:rsidR="78BB5C1F" w:rsidRPr="004D1F59" w:rsidRDefault="78BB5C1F" w:rsidP="00921FB5">
      <w:pPr>
        <w:pStyle w:val="Akapitzlist"/>
        <w:numPr>
          <w:ilvl w:val="0"/>
          <w:numId w:val="11"/>
        </w:numPr>
        <w:tabs>
          <w:tab w:val="left" w:pos="567"/>
          <w:tab w:val="left" w:pos="993"/>
        </w:tabs>
        <w:spacing w:after="0"/>
        <w:jc w:val="both"/>
      </w:pPr>
      <w:r w:rsidRPr="004D1F59">
        <w:lastRenderedPageBreak/>
        <w:t>wrzątek bez ograniczeń</w:t>
      </w:r>
      <w:r w:rsidR="004A2CCE" w:rsidRPr="004D1F59">
        <w:t>;</w:t>
      </w:r>
    </w:p>
    <w:p w14:paraId="377A64CB" w14:textId="414AF50C" w:rsidR="006D2BE8" w:rsidRPr="004D1F59" w:rsidRDefault="7E8FF9D6" w:rsidP="00921FB5">
      <w:pPr>
        <w:pStyle w:val="Akapitzlist"/>
        <w:numPr>
          <w:ilvl w:val="0"/>
          <w:numId w:val="11"/>
        </w:numPr>
        <w:tabs>
          <w:tab w:val="left" w:pos="709"/>
          <w:tab w:val="left" w:pos="993"/>
        </w:tabs>
        <w:spacing w:after="0"/>
        <w:jc w:val="both"/>
      </w:pPr>
      <w:r w:rsidRPr="004D1F59">
        <w:t>woda gazowana</w:t>
      </w:r>
      <w:r w:rsidR="5F9D36F9" w:rsidRPr="004D1F59">
        <w:t xml:space="preserve"> butelkowana</w:t>
      </w:r>
      <w:r w:rsidRPr="004D1F59">
        <w:t xml:space="preserve"> i </w:t>
      </w:r>
      <w:r w:rsidR="5F9D36F9" w:rsidRPr="004D1F59">
        <w:t xml:space="preserve">woda </w:t>
      </w:r>
      <w:r w:rsidRPr="004D1F59">
        <w:t>niegazowana butelkowana</w:t>
      </w:r>
      <w:r w:rsidR="041BCA06" w:rsidRPr="004D1F59">
        <w:t xml:space="preserve"> (</w:t>
      </w:r>
      <w:r w:rsidR="2177FF4E" w:rsidRPr="004D1F59">
        <w:t xml:space="preserve">50% gazowana i 50% niegazowana, </w:t>
      </w:r>
      <w:r w:rsidR="041BCA06" w:rsidRPr="004D1F59">
        <w:t xml:space="preserve">pojemność butelki </w:t>
      </w:r>
      <w:r w:rsidR="5E734D7B" w:rsidRPr="004D1F59">
        <w:t xml:space="preserve">co najmniej </w:t>
      </w:r>
      <w:r w:rsidR="041BCA06" w:rsidRPr="004D1F59">
        <w:t>po 0,5 l)</w:t>
      </w:r>
      <w:r w:rsidR="2DA9AD78" w:rsidRPr="004D1F59">
        <w:t>,</w:t>
      </w:r>
      <w:r w:rsidR="0320C8F7" w:rsidRPr="004D1F59">
        <w:t xml:space="preserve"> </w:t>
      </w:r>
      <w:r w:rsidR="2DA9AD78" w:rsidRPr="004D1F59">
        <w:t xml:space="preserve">w ilości co najmniej </w:t>
      </w:r>
      <w:r w:rsidR="3EE4B7F3" w:rsidRPr="004D1F59">
        <w:t>0,5</w:t>
      </w:r>
      <w:r w:rsidR="1791CAEB" w:rsidRPr="004D1F59">
        <w:t xml:space="preserve"> </w:t>
      </w:r>
      <w:r w:rsidR="3EE4B7F3" w:rsidRPr="004D1F59">
        <w:t>l</w:t>
      </w:r>
      <w:r w:rsidR="2DA9AD78" w:rsidRPr="004D1F59">
        <w:t xml:space="preserve"> na osobę, </w:t>
      </w:r>
      <w:r w:rsidR="750836D3" w:rsidRPr="004D1F59">
        <w:t>przy zachowaniu równych proporcji pomiędzy ilością wody gazowanej i niegazowanej</w:t>
      </w:r>
      <w:r w:rsidR="5A8C4C10" w:rsidRPr="004D1F59">
        <w:t>,</w:t>
      </w:r>
      <w:r w:rsidR="750836D3" w:rsidRPr="004D1F59">
        <w:t xml:space="preserve"> </w:t>
      </w:r>
      <w:r w:rsidRPr="004D1F59">
        <w:t>mus</w:t>
      </w:r>
      <w:r w:rsidR="176028AF" w:rsidRPr="004D1F59">
        <w:t>zą</w:t>
      </w:r>
      <w:r w:rsidRPr="004D1F59">
        <w:t xml:space="preserve"> posiadać datę przydatności do spożycia wygasającą nie wcześniej niż 6 miesięcy po dniu wykonania zlecenia</w:t>
      </w:r>
      <w:r w:rsidR="3C13C886" w:rsidRPr="004D1F59">
        <w:t>;</w:t>
      </w:r>
    </w:p>
    <w:p w14:paraId="6D798F18" w14:textId="77777777" w:rsidR="00271DA0" w:rsidRPr="004D1F59" w:rsidRDefault="00BE0D95" w:rsidP="00921FB5">
      <w:pPr>
        <w:pStyle w:val="Akapitzlist"/>
        <w:numPr>
          <w:ilvl w:val="0"/>
          <w:numId w:val="9"/>
        </w:numPr>
        <w:spacing w:after="0"/>
        <w:ind w:left="851" w:hanging="284"/>
        <w:jc w:val="both"/>
      </w:pPr>
      <w:r w:rsidRPr="004D1F59">
        <w:t xml:space="preserve">dodatki </w:t>
      </w:r>
      <w:r w:rsidR="00922EDB" w:rsidRPr="004D1F59">
        <w:t>do napojów</w:t>
      </w:r>
      <w:r w:rsidR="002676A7" w:rsidRPr="004D1F59">
        <w:t xml:space="preserve"> </w:t>
      </w:r>
      <w:r w:rsidRPr="004D1F59">
        <w:t>– dostępne</w:t>
      </w:r>
      <w:r w:rsidR="00050AB4" w:rsidRPr="004D1F59">
        <w:t xml:space="preserve"> </w:t>
      </w:r>
      <w:r w:rsidR="00233E06" w:rsidRPr="004D1F59">
        <w:t>w sposób ciągły oraz</w:t>
      </w:r>
      <w:r w:rsidR="00050AB4" w:rsidRPr="004D1F59">
        <w:t xml:space="preserve"> </w:t>
      </w:r>
      <w:r w:rsidRPr="004D1F59">
        <w:t>uzupełniane</w:t>
      </w:r>
      <w:r w:rsidR="00050AB4" w:rsidRPr="004D1F59">
        <w:t xml:space="preserve"> na bieżąco</w:t>
      </w:r>
      <w:r w:rsidRPr="004D1F59">
        <w:t>:</w:t>
      </w:r>
    </w:p>
    <w:p w14:paraId="6B737344" w14:textId="77777777" w:rsidR="00271DA0" w:rsidRPr="004D1F59" w:rsidRDefault="1ECE4C05" w:rsidP="00921FB5">
      <w:pPr>
        <w:pStyle w:val="Akapitzlist"/>
        <w:numPr>
          <w:ilvl w:val="0"/>
          <w:numId w:val="12"/>
        </w:numPr>
        <w:tabs>
          <w:tab w:val="left" w:pos="851"/>
          <w:tab w:val="left" w:pos="993"/>
        </w:tabs>
        <w:spacing w:after="0"/>
        <w:ind w:left="1418" w:hanging="284"/>
        <w:jc w:val="both"/>
      </w:pPr>
      <w:r w:rsidRPr="004D1F59">
        <w:t xml:space="preserve">świeża </w:t>
      </w:r>
      <w:r w:rsidR="00BE0D95" w:rsidRPr="004D1F59">
        <w:t xml:space="preserve">cytryna pokrojona w plastry, estetycznie </w:t>
      </w:r>
      <w:r w:rsidR="000F3654" w:rsidRPr="004D1F59">
        <w:t xml:space="preserve">ułożona </w:t>
      </w:r>
      <w:r w:rsidR="00BE0D95" w:rsidRPr="004D1F59">
        <w:t xml:space="preserve">na spodeczkach z widelczykiem </w:t>
      </w:r>
      <w:r w:rsidR="009C6E66" w:rsidRPr="004D1F59">
        <w:br/>
      </w:r>
      <w:r w:rsidR="00BE0D95" w:rsidRPr="004D1F59">
        <w:t>do nakładania</w:t>
      </w:r>
      <w:r w:rsidR="004A2CCE" w:rsidRPr="004D1F59">
        <w:t>;</w:t>
      </w:r>
    </w:p>
    <w:p w14:paraId="4719F91B" w14:textId="77777777" w:rsidR="00271DA0" w:rsidRPr="004D1F59" w:rsidRDefault="00BB1F64" w:rsidP="00921FB5">
      <w:pPr>
        <w:pStyle w:val="Akapitzlist"/>
        <w:numPr>
          <w:ilvl w:val="0"/>
          <w:numId w:val="12"/>
        </w:numPr>
        <w:tabs>
          <w:tab w:val="left" w:pos="851"/>
          <w:tab w:val="left" w:pos="993"/>
        </w:tabs>
        <w:spacing w:after="0"/>
        <w:ind w:left="1418" w:hanging="284"/>
        <w:jc w:val="both"/>
      </w:pPr>
      <w:r w:rsidRPr="004D1F59">
        <w:t xml:space="preserve">dwa rodzaje </w:t>
      </w:r>
      <w:r w:rsidR="00BE0D95" w:rsidRPr="004D1F59">
        <w:t>cuk</w:t>
      </w:r>
      <w:r w:rsidRPr="004D1F59">
        <w:t>ru</w:t>
      </w:r>
      <w:r w:rsidR="00BE0D95" w:rsidRPr="004D1F59">
        <w:t xml:space="preserve"> w saszetkach: cukier biały i cukier trzcinowy nierafinowany</w:t>
      </w:r>
      <w:r w:rsidR="004A2CCE" w:rsidRPr="004D1F59">
        <w:t>;</w:t>
      </w:r>
    </w:p>
    <w:p w14:paraId="4A764EF5" w14:textId="77777777" w:rsidR="00271DA0" w:rsidRPr="004D1F59" w:rsidRDefault="00BE0D95" w:rsidP="00921FB5">
      <w:pPr>
        <w:pStyle w:val="Akapitzlist"/>
        <w:numPr>
          <w:ilvl w:val="0"/>
          <w:numId w:val="12"/>
        </w:numPr>
        <w:tabs>
          <w:tab w:val="left" w:pos="851"/>
          <w:tab w:val="left" w:pos="993"/>
        </w:tabs>
        <w:spacing w:after="0"/>
        <w:ind w:left="1418" w:hanging="284"/>
        <w:jc w:val="both"/>
      </w:pPr>
      <w:r w:rsidRPr="004D1F59">
        <w:t>słodzik</w:t>
      </w:r>
      <w:r w:rsidR="00BB1F64" w:rsidRPr="004D1F59">
        <w:t xml:space="preserve"> w saszetkach</w:t>
      </w:r>
      <w:r w:rsidR="004A2CCE" w:rsidRPr="004D1F59">
        <w:t>;</w:t>
      </w:r>
    </w:p>
    <w:p w14:paraId="37BFF827" w14:textId="77777777" w:rsidR="00271DA0" w:rsidRPr="004D1F59" w:rsidRDefault="00BE0D95" w:rsidP="00921FB5">
      <w:pPr>
        <w:pStyle w:val="Akapitzlist"/>
        <w:numPr>
          <w:ilvl w:val="0"/>
          <w:numId w:val="12"/>
        </w:numPr>
        <w:tabs>
          <w:tab w:val="left" w:pos="851"/>
          <w:tab w:val="left" w:pos="993"/>
        </w:tabs>
        <w:spacing w:after="0"/>
        <w:ind w:left="1418" w:hanging="284"/>
        <w:jc w:val="both"/>
      </w:pPr>
      <w:r w:rsidRPr="004D1F59">
        <w:t>wykałaczki pakowane pojedynczo</w:t>
      </w:r>
      <w:r w:rsidR="004A2CCE" w:rsidRPr="004D1F59">
        <w:t>;</w:t>
      </w:r>
    </w:p>
    <w:p w14:paraId="5A9FC044" w14:textId="4C4770D6" w:rsidR="00271DA0" w:rsidRPr="004D1F59" w:rsidRDefault="2DA9AD78" w:rsidP="00921FB5">
      <w:pPr>
        <w:pStyle w:val="Akapitzlist"/>
        <w:numPr>
          <w:ilvl w:val="0"/>
          <w:numId w:val="12"/>
        </w:numPr>
        <w:tabs>
          <w:tab w:val="left" w:pos="851"/>
          <w:tab w:val="left" w:pos="993"/>
        </w:tabs>
        <w:spacing w:after="0"/>
        <w:ind w:left="1418" w:hanging="284"/>
        <w:jc w:val="both"/>
      </w:pPr>
      <w:r w:rsidRPr="004D1F59">
        <w:t xml:space="preserve">serwetki </w:t>
      </w:r>
      <w:r w:rsidR="30B2CD21" w:rsidRPr="004D1F59">
        <w:t xml:space="preserve">papierowe </w:t>
      </w:r>
      <w:r w:rsidR="4C5A27E9" w:rsidRPr="004D1F59">
        <w:t>pakowane pojedynczo</w:t>
      </w:r>
      <w:r w:rsidR="7E8FF9D6" w:rsidRPr="004D1F59">
        <w:t xml:space="preserve">, minimum 3 warstwowe o wymiarach </w:t>
      </w:r>
      <w:r w:rsidR="00BE0D95" w:rsidRPr="004D1F59">
        <w:br/>
      </w:r>
      <w:r w:rsidR="7E8FF9D6" w:rsidRPr="004D1F59">
        <w:t>co najmniej 33</w:t>
      </w:r>
      <w:r w:rsidR="5F9D36F9" w:rsidRPr="004D1F59">
        <w:t xml:space="preserve"> </w:t>
      </w:r>
      <w:r w:rsidR="7E8FF9D6" w:rsidRPr="004D1F59">
        <w:t>x</w:t>
      </w:r>
      <w:r w:rsidR="5F9D36F9" w:rsidRPr="004D1F59">
        <w:t xml:space="preserve"> </w:t>
      </w:r>
      <w:r w:rsidR="7E8FF9D6" w:rsidRPr="004D1F59">
        <w:t>33 cm</w:t>
      </w:r>
      <w:r w:rsidR="3C13C886" w:rsidRPr="004D1F59">
        <w:t>;</w:t>
      </w:r>
      <w:r w:rsidR="7E8FF9D6" w:rsidRPr="004D1F59">
        <w:t xml:space="preserve"> </w:t>
      </w:r>
    </w:p>
    <w:p w14:paraId="3D9FD136" w14:textId="1E537F66" w:rsidR="008E3EAD" w:rsidRPr="002F75EE" w:rsidRDefault="00087B2F" w:rsidP="00921FB5">
      <w:pPr>
        <w:pStyle w:val="Akapitzlist"/>
        <w:numPr>
          <w:ilvl w:val="0"/>
          <w:numId w:val="9"/>
        </w:numPr>
        <w:spacing w:after="0"/>
        <w:ind w:left="851" w:hanging="284"/>
        <w:jc w:val="both"/>
      </w:pPr>
      <w:r w:rsidRPr="00BF47A2">
        <w:t>sałatki</w:t>
      </w:r>
      <w:r w:rsidR="007A5C34" w:rsidRPr="00BF47A2">
        <w:t xml:space="preserve"> </w:t>
      </w:r>
      <w:r w:rsidR="00594226" w:rsidRPr="00BF47A2">
        <w:t xml:space="preserve">– </w:t>
      </w:r>
      <w:r w:rsidR="00594226" w:rsidRPr="002F75EE">
        <w:t>dostępne w sposób ciągły oraz uzupełniane na bieżąco</w:t>
      </w:r>
      <w:r w:rsidR="00886BBD" w:rsidRPr="002F75EE">
        <w:t>:</w:t>
      </w:r>
    </w:p>
    <w:p w14:paraId="4A576341" w14:textId="486426D9" w:rsidR="00E32717" w:rsidRPr="002F75EE" w:rsidRDefault="008C7D0E" w:rsidP="00E32717">
      <w:pPr>
        <w:pStyle w:val="Akapitzlist"/>
        <w:tabs>
          <w:tab w:val="left" w:pos="1276"/>
        </w:tabs>
        <w:spacing w:after="0"/>
        <w:ind w:left="1276"/>
        <w:jc w:val="both"/>
      </w:pPr>
      <w:r w:rsidRPr="002F75EE">
        <w:t xml:space="preserve">co najmniej </w:t>
      </w:r>
      <w:r w:rsidR="006D14AB" w:rsidRPr="002F75EE">
        <w:t>4</w:t>
      </w:r>
      <w:r w:rsidRPr="002F75EE">
        <w:t xml:space="preserve"> rodzaje</w:t>
      </w:r>
      <w:r w:rsidR="00087B2F" w:rsidRPr="002F75EE">
        <w:t xml:space="preserve"> do wyboru</w:t>
      </w:r>
      <w:r w:rsidR="5E72D236" w:rsidRPr="002F75EE">
        <w:t xml:space="preserve"> </w:t>
      </w:r>
      <w:r w:rsidR="00087B2F" w:rsidRPr="002F75EE">
        <w:t xml:space="preserve">np.: sałatka grecka z fetą i oliwkami, sałatka </w:t>
      </w:r>
      <w:proofErr w:type="spellStart"/>
      <w:r w:rsidR="00087B2F" w:rsidRPr="002F75EE">
        <w:t>brokułowa</w:t>
      </w:r>
      <w:proofErr w:type="spellEnd"/>
      <w:r w:rsidR="00087B2F" w:rsidRPr="002F75EE">
        <w:t>, sałatka z siekaną piersią z kurczaka i chrupiącymi warzywami, sałatka z kurczakiem wędzonym, ananasem i kukurydzą w sosie jogurtowo-majonezowym, sałatka z gruszką kozim serem i orzechami włoskimi, sałatka z tuń</w:t>
      </w:r>
      <w:r w:rsidR="00B71973" w:rsidRPr="002F75EE">
        <w:t>czyka</w:t>
      </w:r>
      <w:r w:rsidR="00F36231" w:rsidRPr="002F75EE">
        <w:t xml:space="preserve">, sałatka </w:t>
      </w:r>
      <w:proofErr w:type="spellStart"/>
      <w:r w:rsidR="00F36231" w:rsidRPr="002F75EE">
        <w:t>capresse</w:t>
      </w:r>
      <w:proofErr w:type="spellEnd"/>
      <w:r w:rsidR="00F36231" w:rsidRPr="002F75EE">
        <w:t xml:space="preserve">, </w:t>
      </w:r>
      <w:r w:rsidR="00F33312" w:rsidRPr="002F75EE">
        <w:t xml:space="preserve">sałatka z suszonymi pomidorami i ziołowymi grzankami, </w:t>
      </w:r>
      <w:r w:rsidR="00F36231" w:rsidRPr="002F75EE">
        <w:t>itp.</w:t>
      </w:r>
      <w:r w:rsidR="00B71973" w:rsidRPr="002F75EE">
        <w:t>;</w:t>
      </w:r>
    </w:p>
    <w:p w14:paraId="4A23F122" w14:textId="533C6BF4" w:rsidR="00087B2F" w:rsidRPr="002F75EE" w:rsidRDefault="00087B2F" w:rsidP="005809C1">
      <w:pPr>
        <w:tabs>
          <w:tab w:val="left" w:pos="1276"/>
        </w:tabs>
        <w:spacing w:after="0"/>
        <w:ind w:left="1276" w:hanging="709"/>
        <w:jc w:val="both"/>
      </w:pPr>
      <w:r w:rsidRPr="002F75EE">
        <w:t>4) pieczywo do sałatek</w:t>
      </w:r>
      <w:r w:rsidR="005809C1" w:rsidRPr="002F75EE">
        <w:t xml:space="preserve"> </w:t>
      </w:r>
      <w:r w:rsidRPr="002F75EE">
        <w:t xml:space="preserve">– dostępne w sposób ciągły oraz uzupełniane na bieżąco dopasowane do sałatek, </w:t>
      </w:r>
      <w:r w:rsidR="005809C1" w:rsidRPr="002F75EE">
        <w:t xml:space="preserve">np.: </w:t>
      </w:r>
      <w:r w:rsidRPr="002F75EE">
        <w:t xml:space="preserve">pszenne, razowe, </w:t>
      </w:r>
      <w:r w:rsidR="005809C1" w:rsidRPr="002F75EE">
        <w:t>graham, bułki, bagietki (może być z dodatkiem ziół, masła, czosnku)</w:t>
      </w:r>
      <w:r w:rsidR="006714BD" w:rsidRPr="002F75EE">
        <w:t xml:space="preserve">, minimum </w:t>
      </w:r>
      <w:r w:rsidR="006D14AB" w:rsidRPr="002F75EE">
        <w:t>4</w:t>
      </w:r>
      <w:r w:rsidR="006714BD" w:rsidRPr="002F75EE">
        <w:t xml:space="preserve"> sztuki na osobę</w:t>
      </w:r>
      <w:r w:rsidR="00B71973" w:rsidRPr="002F75EE">
        <w:t>;</w:t>
      </w:r>
    </w:p>
    <w:p w14:paraId="46B9B460" w14:textId="0081AC72" w:rsidR="006904BD" w:rsidRPr="002F75EE" w:rsidRDefault="006904BD" w:rsidP="005809C1">
      <w:pPr>
        <w:tabs>
          <w:tab w:val="left" w:pos="1276"/>
        </w:tabs>
        <w:spacing w:after="0"/>
        <w:ind w:left="1276" w:hanging="709"/>
        <w:jc w:val="both"/>
      </w:pPr>
      <w:r w:rsidRPr="002F75EE">
        <w:t xml:space="preserve">5) Pasty do pieczywa – </w:t>
      </w:r>
      <w:r w:rsidR="004B114F" w:rsidRPr="002F75EE">
        <w:t xml:space="preserve">co najmniej </w:t>
      </w:r>
      <w:r w:rsidR="006D14AB" w:rsidRPr="002F75EE">
        <w:t>4</w:t>
      </w:r>
      <w:r w:rsidR="004B114F" w:rsidRPr="002F75EE">
        <w:t xml:space="preserve"> rodzaje do wyboru </w:t>
      </w:r>
      <w:r w:rsidR="000B5B9A" w:rsidRPr="002F75EE">
        <w:t xml:space="preserve">dostępne w sposób ciągły </w:t>
      </w:r>
      <w:r w:rsidR="00BF47A2" w:rsidRPr="002F75EE">
        <w:t xml:space="preserve">oraz uzupełniane na bieżąco </w:t>
      </w:r>
      <w:r w:rsidRPr="002F75EE">
        <w:t xml:space="preserve">np. hummus </w:t>
      </w:r>
      <w:r w:rsidR="00195915" w:rsidRPr="002F75EE">
        <w:t>grzybowy</w:t>
      </w:r>
      <w:r w:rsidRPr="002F75EE">
        <w:t xml:space="preserve">, pasta z tuńczyka kaparami i ogórkiem, </w:t>
      </w:r>
      <w:r w:rsidR="00195915" w:rsidRPr="002F75EE">
        <w:t xml:space="preserve">pasta z wędzonej makreli, pasta z awokado i wędzonego łososia, pasta z pieczonego dorsza, pasta z koziego sera z suszonymi pomidorami, pasta z buraczka i rzodkiewek, </w:t>
      </w:r>
      <w:r w:rsidR="0007068B" w:rsidRPr="002F75EE">
        <w:t xml:space="preserve">pasta jajeczna, </w:t>
      </w:r>
      <w:r w:rsidRPr="002F75EE">
        <w:t>itp.</w:t>
      </w:r>
      <w:r w:rsidR="004B114F" w:rsidRPr="002F75EE">
        <w:t xml:space="preserve"> </w:t>
      </w:r>
    </w:p>
    <w:p w14:paraId="40BB6896" w14:textId="6CD1D0C1" w:rsidR="00B71973" w:rsidRPr="002F75EE" w:rsidRDefault="00F5677B" w:rsidP="005809C1">
      <w:pPr>
        <w:tabs>
          <w:tab w:val="left" w:pos="1276"/>
        </w:tabs>
        <w:spacing w:after="0"/>
        <w:ind w:left="1276" w:hanging="709"/>
        <w:jc w:val="both"/>
      </w:pPr>
      <w:r w:rsidRPr="002F75EE">
        <w:t>6</w:t>
      </w:r>
      <w:r w:rsidR="00B71973" w:rsidRPr="002F75EE">
        <w:t>) ciasta – dostępne w sposób ciągły oraz uzupełniane na bieżąco:</w:t>
      </w:r>
    </w:p>
    <w:p w14:paraId="716D03DF" w14:textId="46449CF3" w:rsidR="00B71973" w:rsidRPr="004D1F59" w:rsidRDefault="00B71973" w:rsidP="00B71973">
      <w:pPr>
        <w:tabs>
          <w:tab w:val="left" w:pos="1276"/>
        </w:tabs>
        <w:spacing w:after="0"/>
        <w:ind w:left="1276"/>
        <w:jc w:val="both"/>
      </w:pPr>
      <w:r w:rsidRPr="002F75EE">
        <w:t xml:space="preserve">min. </w:t>
      </w:r>
      <w:r w:rsidR="006D14AB" w:rsidRPr="002F75EE">
        <w:t>4</w:t>
      </w:r>
      <w:r w:rsidRPr="002F75EE">
        <w:t xml:space="preserve"> rodzaje ciast do wyboru np.: sernik</w:t>
      </w:r>
      <w:r w:rsidRPr="006873A3">
        <w:t>, szarlotka, comber, makowiec, drożdżowe (min.</w:t>
      </w:r>
      <w:r w:rsidR="006D14AB">
        <w:t>3</w:t>
      </w:r>
      <w:r w:rsidRPr="006873A3">
        <w:t xml:space="preserve"> 2 porcje na osobę – gramatura porcji na osobę co najmniej 90- 100g).</w:t>
      </w:r>
    </w:p>
    <w:p w14:paraId="602A7803" w14:textId="5AFD16EA" w:rsidR="319C3E80" w:rsidRDefault="319C3E80" w:rsidP="00884C17">
      <w:pPr>
        <w:spacing w:after="0"/>
        <w:ind w:left="1276"/>
        <w:jc w:val="both"/>
      </w:pPr>
      <w:r w:rsidRPr="004D1F59">
        <w:rPr>
          <w:b/>
        </w:rPr>
        <w:t>Uwaga:</w:t>
      </w:r>
      <w:r w:rsidRPr="004D1F59">
        <w:t xml:space="preserve"> </w:t>
      </w:r>
      <w:r w:rsidR="00F5796E" w:rsidRPr="004D1F59">
        <w:t>Zamawiający nie dopuszcza gotowych ciastek cukierniczych typu: kokosanki, markizy, delicje, itp.</w:t>
      </w:r>
      <w:r w:rsidR="00546DDE">
        <w:t>;</w:t>
      </w:r>
      <w:r w:rsidR="17EAF4A7" w:rsidRPr="004D1F59">
        <w:t xml:space="preserve"> </w:t>
      </w:r>
    </w:p>
    <w:p w14:paraId="5CE8CBE5" w14:textId="694C38FE" w:rsidR="00BA793E" w:rsidRPr="004D1F59" w:rsidRDefault="004D22C6" w:rsidP="00AC78F7">
      <w:pPr>
        <w:pStyle w:val="Akapitzlist"/>
        <w:tabs>
          <w:tab w:val="left" w:pos="284"/>
        </w:tabs>
        <w:spacing w:after="0"/>
        <w:ind w:left="709" w:hanging="142"/>
        <w:jc w:val="both"/>
        <w:rPr>
          <w:b/>
          <w:bCs/>
        </w:rPr>
      </w:pPr>
      <w:r>
        <w:rPr>
          <w:b/>
          <w:bCs/>
        </w:rPr>
        <w:t>7</w:t>
      </w:r>
      <w:r w:rsidR="00AC78F7">
        <w:rPr>
          <w:b/>
          <w:bCs/>
        </w:rPr>
        <w:t xml:space="preserve">)  </w:t>
      </w:r>
      <w:r w:rsidR="1A4D7144" w:rsidRPr="1D32F31D">
        <w:rPr>
          <w:b/>
          <w:bCs/>
        </w:rPr>
        <w:t>Lunch</w:t>
      </w:r>
      <w:r w:rsidR="1A4D7144">
        <w:t xml:space="preserve"> –</w:t>
      </w:r>
      <w:r w:rsidR="57EEDCF1">
        <w:t xml:space="preserve"> </w:t>
      </w:r>
      <w:r w:rsidR="4CF3D2F3">
        <w:t xml:space="preserve">dla </w:t>
      </w:r>
      <w:r w:rsidR="3610910C" w:rsidRPr="00FD07B9">
        <w:rPr>
          <w:b/>
          <w:bCs/>
        </w:rPr>
        <w:t>minimum</w:t>
      </w:r>
      <w:r w:rsidR="003F57E0" w:rsidRPr="00FD07B9">
        <w:rPr>
          <w:b/>
          <w:bCs/>
        </w:rPr>
        <w:t xml:space="preserve"> </w:t>
      </w:r>
      <w:r w:rsidR="00A167A7">
        <w:rPr>
          <w:b/>
          <w:bCs/>
        </w:rPr>
        <w:t>2</w:t>
      </w:r>
      <w:r w:rsidR="00094B68">
        <w:rPr>
          <w:b/>
          <w:bCs/>
        </w:rPr>
        <w:t>5</w:t>
      </w:r>
      <w:r w:rsidR="006873A3" w:rsidRPr="00FD07B9">
        <w:rPr>
          <w:b/>
          <w:bCs/>
        </w:rPr>
        <w:t>0</w:t>
      </w:r>
      <w:r w:rsidR="3610910C" w:rsidRPr="00FD07B9">
        <w:rPr>
          <w:b/>
          <w:bCs/>
        </w:rPr>
        <w:t xml:space="preserve"> a </w:t>
      </w:r>
      <w:r w:rsidR="57EEDCF1" w:rsidRPr="00FD07B9">
        <w:rPr>
          <w:b/>
          <w:bCs/>
        </w:rPr>
        <w:t xml:space="preserve">maksymalnie </w:t>
      </w:r>
      <w:r w:rsidR="418ADED8" w:rsidRPr="00FD07B9">
        <w:rPr>
          <w:b/>
          <w:bCs/>
        </w:rPr>
        <w:t>dla</w:t>
      </w:r>
      <w:r w:rsidR="57EEDCF1" w:rsidRPr="00FD07B9">
        <w:rPr>
          <w:b/>
          <w:bCs/>
        </w:rPr>
        <w:t xml:space="preserve"> </w:t>
      </w:r>
      <w:r w:rsidR="006873A3" w:rsidRPr="00FD07B9">
        <w:rPr>
          <w:b/>
          <w:bCs/>
        </w:rPr>
        <w:t>4</w:t>
      </w:r>
      <w:r w:rsidR="57EEDCF1" w:rsidRPr="00FD07B9">
        <w:rPr>
          <w:b/>
          <w:bCs/>
        </w:rPr>
        <w:t>00 osób</w:t>
      </w:r>
      <w:r w:rsidR="57EEDCF1">
        <w:t xml:space="preserve"> serwowany w ogólnej przestrzeni cateringowej </w:t>
      </w:r>
      <w:r w:rsidR="668DFB89">
        <w:t xml:space="preserve">oraz </w:t>
      </w:r>
      <w:r w:rsidR="57EEDCF1">
        <w:t>w wydzielonych salach:</w:t>
      </w:r>
    </w:p>
    <w:p w14:paraId="0C2A3FA3" w14:textId="2D117B4F" w:rsidR="00590209" w:rsidRPr="004D1F59" w:rsidRDefault="0575E5AC" w:rsidP="00921FB5">
      <w:pPr>
        <w:pStyle w:val="Akapitzlist"/>
        <w:numPr>
          <w:ilvl w:val="0"/>
          <w:numId w:val="17"/>
        </w:numPr>
        <w:tabs>
          <w:tab w:val="left" w:pos="284"/>
        </w:tabs>
        <w:spacing w:after="0"/>
        <w:jc w:val="both"/>
      </w:pPr>
      <w:r w:rsidRPr="004D1F59">
        <w:t>2</w:t>
      </w:r>
      <w:r w:rsidR="16874321" w:rsidRPr="004D1F59">
        <w:t xml:space="preserve"> zup</w:t>
      </w:r>
      <w:r w:rsidR="22434116" w:rsidRPr="004D1F59">
        <w:t>y</w:t>
      </w:r>
      <w:r w:rsidR="16874321" w:rsidRPr="004D1F59">
        <w:t xml:space="preserve"> do wyboru, co najmniej 2</w:t>
      </w:r>
      <w:r w:rsidR="00544DB3">
        <w:t>5</w:t>
      </w:r>
      <w:r w:rsidR="16874321" w:rsidRPr="004D1F59">
        <w:t xml:space="preserve">0 </w:t>
      </w:r>
      <w:r w:rsidR="00544DB3">
        <w:t>ml</w:t>
      </w:r>
      <w:r w:rsidR="16874321" w:rsidRPr="004D1F59">
        <w:t xml:space="preserve"> na osobę, w proporcji 50/50 np. </w:t>
      </w:r>
      <w:r w:rsidR="3895A78A" w:rsidRPr="004D1F59">
        <w:t>r</w:t>
      </w:r>
      <w:r w:rsidR="440A9FA6" w:rsidRPr="004D1F59">
        <w:t>osół</w:t>
      </w:r>
      <w:r w:rsidR="40A19A92" w:rsidRPr="004D1F59">
        <w:t>,</w:t>
      </w:r>
      <w:r w:rsidR="16874321" w:rsidRPr="004D1F59">
        <w:t xml:space="preserve"> </w:t>
      </w:r>
      <w:r w:rsidR="57C46928" w:rsidRPr="004D1F59">
        <w:t>pomidorowa</w:t>
      </w:r>
      <w:r w:rsidR="3642C4B3" w:rsidRPr="004D1F59">
        <w:t>, borowikowa z łazankami, żurek</w:t>
      </w:r>
      <w:r w:rsidR="65F6B2BB" w:rsidRPr="004D1F59">
        <w:t xml:space="preserve"> z jajkiem i kiełbasą</w:t>
      </w:r>
      <w:r w:rsidR="57C46928" w:rsidRPr="004D1F59">
        <w:t>;</w:t>
      </w:r>
    </w:p>
    <w:p w14:paraId="3491ED96" w14:textId="48A06D3C" w:rsidR="00590209" w:rsidRPr="004D1F59" w:rsidRDefault="16874321" w:rsidP="00921FB5">
      <w:pPr>
        <w:pStyle w:val="Akapitzlist"/>
        <w:numPr>
          <w:ilvl w:val="0"/>
          <w:numId w:val="17"/>
        </w:numPr>
        <w:tabs>
          <w:tab w:val="left" w:pos="284"/>
        </w:tabs>
        <w:spacing w:after="0"/>
        <w:jc w:val="both"/>
      </w:pPr>
      <w:r w:rsidRPr="004D1F59">
        <w:t>2 rodzaje mięs do wyboru, w ilości co najmniej 200 g na osobę po poddaniu obróbce termicznej</w:t>
      </w:r>
    </w:p>
    <w:p w14:paraId="762C6258" w14:textId="2CD3133B" w:rsidR="00590209" w:rsidRPr="004D1F59" w:rsidRDefault="365D0F38" w:rsidP="00921FB5">
      <w:pPr>
        <w:pStyle w:val="Akapitzlist"/>
        <w:numPr>
          <w:ilvl w:val="0"/>
          <w:numId w:val="17"/>
        </w:numPr>
        <w:tabs>
          <w:tab w:val="left" w:pos="284"/>
        </w:tabs>
        <w:spacing w:after="0"/>
        <w:jc w:val="both"/>
      </w:pPr>
      <w:r w:rsidRPr="004D1F59">
        <w:t xml:space="preserve">ryba morska, co najmniej 200 g z dodatkiem sosu minimum 50 g na osobę, serwowana </w:t>
      </w:r>
      <w:r w:rsidR="00370C02" w:rsidRPr="004D1F59">
        <w:br/>
      </w:r>
      <w:r w:rsidRPr="004D1F59">
        <w:t>w postaci filetu lub dzwonka po poddaniu obróbce termicznej. Zamawiający nie dopuszcza</w:t>
      </w:r>
      <w:r w:rsidR="7BFF5860" w:rsidRPr="004D1F59">
        <w:t xml:space="preserve"> ryb typu: </w:t>
      </w:r>
      <w:proofErr w:type="spellStart"/>
      <w:r w:rsidR="7BFF5860" w:rsidRPr="004D1F59">
        <w:t>panga</w:t>
      </w:r>
      <w:proofErr w:type="spellEnd"/>
      <w:r w:rsidR="7BFF5860" w:rsidRPr="004D1F59">
        <w:t>, sum afrykański, sola, łosoś hodowlany</w:t>
      </w:r>
      <w:r w:rsidR="6FB1BE53" w:rsidRPr="004D1F59">
        <w:t>;</w:t>
      </w:r>
    </w:p>
    <w:p w14:paraId="4F58035D" w14:textId="64561909" w:rsidR="00C27416" w:rsidRPr="004D1F59" w:rsidRDefault="7BFF5860" w:rsidP="00921FB5">
      <w:pPr>
        <w:pStyle w:val="Akapitzlist"/>
        <w:numPr>
          <w:ilvl w:val="0"/>
          <w:numId w:val="17"/>
        </w:numPr>
        <w:tabs>
          <w:tab w:val="left" w:pos="284"/>
        </w:tabs>
        <w:spacing w:after="0"/>
        <w:jc w:val="both"/>
      </w:pPr>
      <w:r w:rsidRPr="004D1F59">
        <w:t>2 rodzaje sałat mieszanych z minimum 4 składnikami plus dodatkiem sosu</w:t>
      </w:r>
      <w:r w:rsidR="6EC4F584" w:rsidRPr="004D1F59">
        <w:t>,</w:t>
      </w:r>
      <w:r w:rsidRPr="004D1F59">
        <w:t xml:space="preserve"> w ilości co najmniej 200 g na osobę, w tym jedna z sałat musi być wegańska. Zamawiający nie dopuszcza kapusty pekińskiej</w:t>
      </w:r>
      <w:r w:rsidR="58337711" w:rsidRPr="004D1F59">
        <w:t>;</w:t>
      </w:r>
    </w:p>
    <w:p w14:paraId="551FD7A7" w14:textId="32F58EAE" w:rsidR="00C27416" w:rsidRPr="004D1F59" w:rsidRDefault="57E76063" w:rsidP="00921FB5">
      <w:pPr>
        <w:pStyle w:val="Akapitzlist"/>
        <w:numPr>
          <w:ilvl w:val="0"/>
          <w:numId w:val="17"/>
        </w:numPr>
        <w:tabs>
          <w:tab w:val="left" w:pos="284"/>
        </w:tabs>
        <w:spacing w:after="0"/>
        <w:jc w:val="both"/>
      </w:pPr>
      <w:r w:rsidRPr="004D1F59">
        <w:rPr>
          <w:color w:val="000000" w:themeColor="text1"/>
        </w:rPr>
        <w:t>w</w:t>
      </w:r>
      <w:r w:rsidR="7BFF5860" w:rsidRPr="004D1F59">
        <w:rPr>
          <w:color w:val="000000" w:themeColor="text1"/>
        </w:rPr>
        <w:t>arzywa gotowane na parze lub z grilla</w:t>
      </w:r>
      <w:r w:rsidR="7BFF5860" w:rsidRPr="004D1F59">
        <w:t>, w ilości co najmniej 200 g na osobę po obróbce termicznej. Zamawiający nie dopuszcza przygotowa</w:t>
      </w:r>
      <w:r w:rsidR="301412D4" w:rsidRPr="004D1F59">
        <w:t>nia</w:t>
      </w:r>
      <w:r w:rsidR="7BFF5860" w:rsidRPr="004D1F59">
        <w:t xml:space="preserve"> dań z produktów mrożonych</w:t>
      </w:r>
      <w:r w:rsidR="24B39FD7" w:rsidRPr="004D1F59">
        <w:t>;</w:t>
      </w:r>
    </w:p>
    <w:p w14:paraId="4AF8BC57" w14:textId="254A5BB1" w:rsidR="00C27416" w:rsidRDefault="3E1D27E2" w:rsidP="00921FB5">
      <w:pPr>
        <w:pStyle w:val="Akapitzlist"/>
        <w:numPr>
          <w:ilvl w:val="0"/>
          <w:numId w:val="17"/>
        </w:numPr>
        <w:tabs>
          <w:tab w:val="left" w:pos="284"/>
        </w:tabs>
        <w:spacing w:after="0"/>
        <w:jc w:val="both"/>
      </w:pPr>
      <w:r w:rsidRPr="004D1F59">
        <w:lastRenderedPageBreak/>
        <w:t>2 rodzaje dodatków skrobiowych np. ryż brązowy, ziemniaki z wody ze świeżym koprem, kasze, w ilości co najmniej 200 g na osobę po obróbce termicznej</w:t>
      </w:r>
      <w:r w:rsidR="196481C2" w:rsidRPr="004D1F59">
        <w:t>.</w:t>
      </w:r>
    </w:p>
    <w:p w14:paraId="06CAB8D6" w14:textId="57A66DC1" w:rsidR="00FD07B9" w:rsidRPr="004D1F59" w:rsidRDefault="00FD07B9" w:rsidP="00731482">
      <w:pPr>
        <w:tabs>
          <w:tab w:val="left" w:pos="284"/>
        </w:tabs>
        <w:spacing w:after="0"/>
        <w:jc w:val="both"/>
        <w:rPr>
          <w:b/>
          <w:bCs/>
        </w:rPr>
      </w:pPr>
    </w:p>
    <w:p w14:paraId="69E2FBB6" w14:textId="77777777" w:rsidR="00271DA0" w:rsidRPr="004D1F59" w:rsidRDefault="00BE0D95" w:rsidP="00921FB5">
      <w:pPr>
        <w:pStyle w:val="Akapitzlist"/>
        <w:numPr>
          <w:ilvl w:val="0"/>
          <w:numId w:val="10"/>
        </w:numPr>
        <w:tabs>
          <w:tab w:val="left" w:pos="284"/>
        </w:tabs>
        <w:spacing w:after="0"/>
        <w:jc w:val="both"/>
        <w:rPr>
          <w:b/>
          <w:bCs/>
        </w:rPr>
      </w:pPr>
      <w:r w:rsidRPr="004D1F59">
        <w:rPr>
          <w:b/>
          <w:bCs/>
        </w:rPr>
        <w:t xml:space="preserve">Obowiązki Wykonawcy </w:t>
      </w:r>
      <w:r w:rsidR="00616083" w:rsidRPr="004D1F59">
        <w:rPr>
          <w:b/>
          <w:bCs/>
        </w:rPr>
        <w:t>przy wykonywaniu</w:t>
      </w:r>
      <w:r w:rsidRPr="004D1F59">
        <w:rPr>
          <w:b/>
          <w:bCs/>
        </w:rPr>
        <w:t xml:space="preserve"> zamówienia</w:t>
      </w:r>
      <w:r w:rsidR="006E06AC" w:rsidRPr="004D1F59">
        <w:rPr>
          <w:b/>
          <w:bCs/>
        </w:rPr>
        <w:t>:</w:t>
      </w:r>
    </w:p>
    <w:p w14:paraId="43DF680F" w14:textId="77777777" w:rsidR="00616083" w:rsidRPr="004D1F59" w:rsidRDefault="00616083" w:rsidP="00616083">
      <w:pPr>
        <w:pStyle w:val="Akapitzlist"/>
        <w:tabs>
          <w:tab w:val="left" w:pos="284"/>
        </w:tabs>
        <w:spacing w:after="0"/>
        <w:jc w:val="both"/>
        <w:rPr>
          <w:b/>
          <w:bCs/>
        </w:rPr>
      </w:pPr>
    </w:p>
    <w:p w14:paraId="6CA7D359" w14:textId="77777777" w:rsidR="00271DA0" w:rsidRPr="004D1F59" w:rsidRDefault="00BE0D95" w:rsidP="00921FB5">
      <w:pPr>
        <w:numPr>
          <w:ilvl w:val="0"/>
          <w:numId w:val="4"/>
        </w:numPr>
        <w:spacing w:after="0"/>
        <w:ind w:left="567" w:hanging="283"/>
        <w:jc w:val="both"/>
        <w:rPr>
          <w:b/>
          <w:bCs/>
        </w:rPr>
      </w:pPr>
      <w:r w:rsidRPr="004D1F59">
        <w:rPr>
          <w:b/>
          <w:bCs/>
        </w:rPr>
        <w:t>Obowiązki Wykonawcy w zakresie</w:t>
      </w:r>
      <w:r w:rsidR="00EB2329" w:rsidRPr="004D1F59">
        <w:rPr>
          <w:b/>
          <w:bCs/>
        </w:rPr>
        <w:t xml:space="preserve"> menu oraz</w:t>
      </w:r>
      <w:r w:rsidRPr="004D1F59">
        <w:rPr>
          <w:b/>
          <w:bCs/>
        </w:rPr>
        <w:t xml:space="preserve"> zapewnienia ciągłości </w:t>
      </w:r>
      <w:r w:rsidR="00616083" w:rsidRPr="004D1F59">
        <w:rPr>
          <w:b/>
          <w:bCs/>
        </w:rPr>
        <w:t>wyżywienia</w:t>
      </w:r>
      <w:r w:rsidRPr="004D1F59">
        <w:rPr>
          <w:b/>
          <w:bCs/>
        </w:rPr>
        <w:t>:</w:t>
      </w:r>
    </w:p>
    <w:p w14:paraId="7D63FD9B" w14:textId="47605D57" w:rsidR="006A752F" w:rsidRPr="007D7652" w:rsidRDefault="358CABAD" w:rsidP="00921FB5">
      <w:pPr>
        <w:pStyle w:val="Akapitzlist"/>
        <w:numPr>
          <w:ilvl w:val="0"/>
          <w:numId w:val="13"/>
        </w:numPr>
        <w:spacing w:after="0"/>
        <w:ind w:left="993"/>
        <w:jc w:val="both"/>
      </w:pPr>
      <w:r w:rsidRPr="004D1F59">
        <w:t xml:space="preserve">Wykonawca nie później niż na </w:t>
      </w:r>
      <w:r w:rsidR="00E54A6B">
        <w:t>5</w:t>
      </w:r>
      <w:r w:rsidRPr="004D1F59">
        <w:t xml:space="preserve"> dni robocz</w:t>
      </w:r>
      <w:r w:rsidR="00E54A6B">
        <w:t>ych</w:t>
      </w:r>
      <w:r w:rsidRPr="004D1F59">
        <w:t xml:space="preserve"> przed datą </w:t>
      </w:r>
      <w:r w:rsidR="237DCA00" w:rsidRPr="004D1F59">
        <w:t xml:space="preserve">Forum </w:t>
      </w:r>
      <w:r w:rsidRPr="004D1F59">
        <w:t xml:space="preserve">zobowiązany jest do przekazania drogą mailową uszczegółowionej propozycji asortymentu (menu) do akceptacji Zamawiającego. Jeżeli uszczegółowiona propozycja menu nie będzie odpowiadała wymaganiom Zamawiającego, Zamawiający niezwłocznie zgłosi drogą mailową uwagi wraz ze wskazaniem zmian. Wykonawca </w:t>
      </w:r>
      <w:r w:rsidRPr="007D7652">
        <w:t xml:space="preserve">ma obowiązek dokonać niezbędnych korekt i przesłać </w:t>
      </w:r>
      <w:r w:rsidR="7A4E7356" w:rsidRPr="007D7652">
        <w:t xml:space="preserve">niezwłocznie </w:t>
      </w:r>
      <w:r w:rsidRPr="007D7652">
        <w:t xml:space="preserve">Zamawiającemu </w:t>
      </w:r>
      <w:r w:rsidR="65D26A40" w:rsidRPr="007D7652">
        <w:t xml:space="preserve">zmienioną </w:t>
      </w:r>
      <w:r w:rsidRPr="007D7652">
        <w:t xml:space="preserve">propozycję menu zgodnie z uwagami Zamawiającego i zapisami OPZ; </w:t>
      </w:r>
    </w:p>
    <w:p w14:paraId="60022C67" w14:textId="7FCC3CE3" w:rsidR="00575253" w:rsidRPr="007D7652" w:rsidRDefault="002B1D94" w:rsidP="00921FB5">
      <w:pPr>
        <w:pStyle w:val="Akapitzlist"/>
        <w:numPr>
          <w:ilvl w:val="0"/>
          <w:numId w:val="13"/>
        </w:numPr>
        <w:spacing w:after="0"/>
        <w:ind w:left="993"/>
        <w:jc w:val="both"/>
      </w:pPr>
      <w:r>
        <w:t>p</w:t>
      </w:r>
      <w:r w:rsidR="0090335A">
        <w:t>rzekąski zimne</w:t>
      </w:r>
      <w:r w:rsidR="47D3CFAD" w:rsidRPr="007D7652">
        <w:t xml:space="preserve"> </w:t>
      </w:r>
      <w:r w:rsidR="149D9CC2" w:rsidRPr="007D7652">
        <w:t>zapewnione przez Wykonawcę muszą być świeże oraz charakteryzować się wysoką jakością zgodnie z obowiązującymi przepisami w zakresie świ</w:t>
      </w:r>
      <w:r w:rsidR="0090335A">
        <w:t>adczenia usług gastronomicznych,</w:t>
      </w:r>
      <w:r w:rsidR="149D9CC2" w:rsidRPr="007D7652">
        <w:t xml:space="preserve"> </w:t>
      </w:r>
      <w:r w:rsidR="0090335A">
        <w:t>muszą mieć</w:t>
      </w:r>
      <w:r w:rsidR="64428892" w:rsidRPr="007D7652">
        <w:t xml:space="preserve"> co najmniej </w:t>
      </w:r>
      <w:r w:rsidR="787D3998" w:rsidRPr="007D7652">
        <w:t>2</w:t>
      </w:r>
      <w:r w:rsidR="22F9ACE2" w:rsidRPr="007D7652">
        <w:t>-</w:t>
      </w:r>
      <w:r w:rsidR="64428892" w:rsidRPr="007D7652">
        <w:t>dniowy termin przydatności do spożycia po realizacji usługi cateri</w:t>
      </w:r>
      <w:r w:rsidR="2C2CED14" w:rsidRPr="007D7652">
        <w:t xml:space="preserve">ngowej na </w:t>
      </w:r>
      <w:r w:rsidR="237DCA00" w:rsidRPr="007D7652">
        <w:t>Forum</w:t>
      </w:r>
      <w:r w:rsidR="54842C5A" w:rsidRPr="007D7652">
        <w:t>;</w:t>
      </w:r>
    </w:p>
    <w:p w14:paraId="5103641C" w14:textId="3C3E0A7F" w:rsidR="002B1D94" w:rsidRDefault="002B1D94" w:rsidP="00921FB5">
      <w:pPr>
        <w:pStyle w:val="Akapitzlist"/>
        <w:numPr>
          <w:ilvl w:val="0"/>
          <w:numId w:val="13"/>
        </w:numPr>
        <w:spacing w:after="0"/>
        <w:ind w:left="993"/>
        <w:jc w:val="both"/>
      </w:pPr>
      <w:r>
        <w:t>przekąski zimne</w:t>
      </w:r>
      <w:r w:rsidRPr="007D7652">
        <w:t xml:space="preserve"> </w:t>
      </w:r>
      <w:r w:rsidR="149D9CC2" w:rsidRPr="007D7652">
        <w:t>muszą być wykonane z wysokiej jakości (tzw. gat</w:t>
      </w:r>
      <w:r w:rsidR="54842C5A" w:rsidRPr="007D7652">
        <w:t>unek</w:t>
      </w:r>
      <w:r w:rsidR="149D9CC2" w:rsidRPr="007D7652">
        <w:t xml:space="preserve"> I) produktó</w:t>
      </w:r>
      <w:r w:rsidR="4195EA1E" w:rsidRPr="007D7652">
        <w:t xml:space="preserve">w </w:t>
      </w:r>
      <w:r w:rsidR="149D9CC2" w:rsidRPr="007D7652">
        <w:t>naturalnych</w:t>
      </w:r>
      <w:r w:rsidR="5D1F61B0" w:rsidRPr="007D7652">
        <w:t xml:space="preserve"> (</w:t>
      </w:r>
      <w:r w:rsidR="149D9CC2" w:rsidRPr="007D7652">
        <w:t>nieprzetworzonych), świeżych (niemrożonych)</w:t>
      </w:r>
      <w:r w:rsidR="2862BC6F" w:rsidRPr="007D7652">
        <w:t>,</w:t>
      </w:r>
      <w:r w:rsidR="54842C5A" w:rsidRPr="007D7652">
        <w:t xml:space="preserve"> </w:t>
      </w:r>
      <w:r w:rsidR="149D9CC2" w:rsidRPr="007D7652">
        <w:t xml:space="preserve">składników </w:t>
      </w:r>
      <w:r w:rsidR="149D9CC2" w:rsidRPr="004D1F59">
        <w:t>sezonowych</w:t>
      </w:r>
      <w:r w:rsidR="2862BC6F" w:rsidRPr="004D1F59">
        <w:t xml:space="preserve"> z ograniczoną ilością substancji dodatkowych (tj. konserwujących, zagęszczających, barwiących) lub sztucznie aromatyzowanych) oraz przygotowane nie wcześniej niż w przeddzień ich wydawania</w:t>
      </w:r>
      <w:r w:rsidR="149D9CC2" w:rsidRPr="004D1F59">
        <w:t xml:space="preserve">. </w:t>
      </w:r>
      <w:r w:rsidR="2862BC6F" w:rsidRPr="004D1F59">
        <w:t>M</w:t>
      </w:r>
      <w:r w:rsidR="149D9CC2" w:rsidRPr="004D1F59">
        <w:t>uszą charakteryzować się wysoką jakością w odniesieniu do użytych sk</w:t>
      </w:r>
      <w:r>
        <w:t>ładników oraz estetyki podania.</w:t>
      </w:r>
    </w:p>
    <w:p w14:paraId="4E6E675A" w14:textId="56EB61D1" w:rsidR="009C0D85" w:rsidRPr="004D1F59" w:rsidRDefault="002B1D94" w:rsidP="00921FB5">
      <w:pPr>
        <w:pStyle w:val="Akapitzlist"/>
        <w:numPr>
          <w:ilvl w:val="0"/>
          <w:numId w:val="13"/>
        </w:numPr>
        <w:spacing w:after="0"/>
        <w:ind w:left="993"/>
        <w:jc w:val="both"/>
      </w:pPr>
      <w:r>
        <w:t>p</w:t>
      </w:r>
      <w:r w:rsidR="149D9CC2" w:rsidRPr="004D1F59">
        <w:t>rodukty przetworzon</w:t>
      </w:r>
      <w:r w:rsidR="5236B3BC" w:rsidRPr="004D1F59">
        <w:t>e (takie jak kawa, herbata</w:t>
      </w:r>
      <w:r w:rsidR="149D9CC2" w:rsidRPr="004D1F59">
        <w:t xml:space="preserve"> i inne) musz</w:t>
      </w:r>
      <w:r w:rsidR="54842C5A" w:rsidRPr="004D1F59">
        <w:t>ą</w:t>
      </w:r>
      <w:r w:rsidR="149D9CC2" w:rsidRPr="004D1F59">
        <w:t xml:space="preserve"> posiadać odpowiednią datę przydatności do spożycia</w:t>
      </w:r>
      <w:r w:rsidR="54842C5A" w:rsidRPr="004D1F59">
        <w:t>;</w:t>
      </w:r>
    </w:p>
    <w:p w14:paraId="3F5B37FF" w14:textId="3DFA0AB1" w:rsidR="2C9B2671" w:rsidRPr="004D1F59" w:rsidRDefault="21F98B2A" w:rsidP="00921FB5">
      <w:pPr>
        <w:pStyle w:val="Akapitzlist"/>
        <w:numPr>
          <w:ilvl w:val="0"/>
          <w:numId w:val="13"/>
        </w:numPr>
        <w:spacing w:after="0"/>
        <w:ind w:left="993" w:hanging="426"/>
        <w:jc w:val="both"/>
      </w:pPr>
      <w:r w:rsidRPr="004D1F59">
        <w:t>Wykonawca zapewni odpowiednią temperaturę potraw i napojów (termosy, podgrzewacze, schładzacze)</w:t>
      </w:r>
      <w:r w:rsidR="55166664" w:rsidRPr="004D1F59">
        <w:t xml:space="preserve"> zgodnie z wytycznym</w:t>
      </w:r>
      <w:r w:rsidR="00D8E58E" w:rsidRPr="004D1F59">
        <w:t>i Instytutu Żywności i Żywienia;</w:t>
      </w:r>
    </w:p>
    <w:p w14:paraId="298005DC" w14:textId="77777777" w:rsidR="008B6C2C" w:rsidRPr="004D1F59" w:rsidRDefault="2DA9AD78" w:rsidP="00921FB5">
      <w:pPr>
        <w:pStyle w:val="Akapitzlist"/>
        <w:numPr>
          <w:ilvl w:val="0"/>
          <w:numId w:val="13"/>
        </w:numPr>
        <w:spacing w:after="0"/>
        <w:ind w:left="993" w:hanging="426"/>
        <w:jc w:val="both"/>
      </w:pPr>
      <w:r w:rsidRPr="004D1F59">
        <w:t xml:space="preserve">podane gramatury dotyczą </w:t>
      </w:r>
      <w:r w:rsidR="0E6F8C0B" w:rsidRPr="004D1F59">
        <w:t>wypieków</w:t>
      </w:r>
      <w:r w:rsidR="13C4805F" w:rsidRPr="004D1F59">
        <w:t xml:space="preserve"> cukierniczych</w:t>
      </w:r>
      <w:r w:rsidRPr="004D1F59">
        <w:t xml:space="preserve"> po obróbce termicznej +/- 5</w:t>
      </w:r>
      <w:r w:rsidR="1A683290" w:rsidRPr="004D1F59">
        <w:t xml:space="preserve"> </w:t>
      </w:r>
      <w:r w:rsidRPr="004D1F59">
        <w:t>%</w:t>
      </w:r>
      <w:r w:rsidR="54842C5A" w:rsidRPr="004D1F59">
        <w:t>;</w:t>
      </w:r>
    </w:p>
    <w:p w14:paraId="173B9BDE" w14:textId="4451A7B1" w:rsidR="008B6C2C" w:rsidRPr="004D1F59" w:rsidRDefault="5C5D00C7" w:rsidP="0027029E">
      <w:pPr>
        <w:pStyle w:val="Akapitzlist"/>
        <w:numPr>
          <w:ilvl w:val="0"/>
          <w:numId w:val="13"/>
        </w:numPr>
        <w:spacing w:after="0"/>
        <w:ind w:left="993" w:hanging="426"/>
        <w:jc w:val="both"/>
      </w:pPr>
      <w:r w:rsidRPr="004D1F59">
        <w:t xml:space="preserve">asortyment zamówienia </w:t>
      </w:r>
      <w:r w:rsidR="2DA9AD78" w:rsidRPr="004D1F59">
        <w:t>musi być dostosowan</w:t>
      </w:r>
      <w:r w:rsidRPr="004D1F59">
        <w:t>y</w:t>
      </w:r>
      <w:r w:rsidR="2DA9AD78" w:rsidRPr="004D1F59">
        <w:t xml:space="preserve"> do czasu dostarczenia </w:t>
      </w:r>
      <w:r w:rsidR="0210BD3A" w:rsidRPr="004D1F59">
        <w:t>wypieków</w:t>
      </w:r>
      <w:r w:rsidR="2DA9AD78" w:rsidRPr="004D1F59">
        <w:t xml:space="preserve"> na miejsce wskazane przez Zamawiającego tak, aby ich jakość </w:t>
      </w:r>
      <w:r w:rsidR="13C4805F" w:rsidRPr="004D1F59">
        <w:t xml:space="preserve">i świeżość </w:t>
      </w:r>
      <w:r w:rsidR="2DA9AD78" w:rsidRPr="004D1F59">
        <w:t>nie uległa pogorszeniu</w:t>
      </w:r>
      <w:r w:rsidR="54842C5A" w:rsidRPr="004D1F59">
        <w:t>;</w:t>
      </w:r>
    </w:p>
    <w:p w14:paraId="02A77F95" w14:textId="6591E8F5" w:rsidR="00885D9E" w:rsidRPr="004D1F59" w:rsidRDefault="35173E5A" w:rsidP="002B1D94">
      <w:pPr>
        <w:pStyle w:val="Akapitzlist"/>
        <w:numPr>
          <w:ilvl w:val="0"/>
          <w:numId w:val="13"/>
        </w:numPr>
        <w:spacing w:after="0"/>
        <w:ind w:left="993" w:hanging="426"/>
        <w:jc w:val="both"/>
      </w:pPr>
      <w:r w:rsidRPr="004D1F59">
        <w:t>wypieki</w:t>
      </w:r>
      <w:r w:rsidR="2DA9AD78" w:rsidRPr="004D1F59">
        <w:t xml:space="preserve"> muszą być ułożone </w:t>
      </w:r>
      <w:r w:rsidR="30B2CD21" w:rsidRPr="004D1F59">
        <w:t>w odległości uniemożliwiającej dotykanie sąsiadującej porcji innego ciasta</w:t>
      </w:r>
      <w:r w:rsidR="0E6F8C0B" w:rsidRPr="004D1F59">
        <w:t xml:space="preserve">, </w:t>
      </w:r>
      <w:r w:rsidR="752AED5E" w:rsidRPr="004D1F59">
        <w:t>u</w:t>
      </w:r>
      <w:r w:rsidR="72CC2325" w:rsidRPr="004D1F59">
        <w:t>ł</w:t>
      </w:r>
      <w:r w:rsidR="752AED5E" w:rsidRPr="004D1F59">
        <w:t>ożone</w:t>
      </w:r>
      <w:r w:rsidR="270F5BB9" w:rsidRPr="004D1F59">
        <w:t xml:space="preserve"> </w:t>
      </w:r>
      <w:r w:rsidR="2DA9AD78" w:rsidRPr="004D1F59">
        <w:t xml:space="preserve">w taki sposób, aby były łatwo dostępne i </w:t>
      </w:r>
      <w:r w:rsidR="6A395E6F" w:rsidRPr="004D1F59">
        <w:t xml:space="preserve">estetycznie </w:t>
      </w:r>
      <w:r w:rsidR="2DA9AD78" w:rsidRPr="004D1F59">
        <w:t>wyeksponowane</w:t>
      </w:r>
      <w:r w:rsidR="54842C5A" w:rsidRPr="004D1F59">
        <w:t>;</w:t>
      </w:r>
      <w:r w:rsidR="333B3D1A" w:rsidRPr="004D1F59">
        <w:t xml:space="preserve"> ustawienie </w:t>
      </w:r>
      <w:r w:rsidR="002B1D94">
        <w:t>przekąsek zimnych</w:t>
      </w:r>
      <w:r w:rsidR="002B1D94" w:rsidRPr="007D7652">
        <w:t xml:space="preserve"> </w:t>
      </w:r>
      <w:r w:rsidR="333B3D1A" w:rsidRPr="004D1F59">
        <w:t>na stołach musi umożliwiać swobodny dostęp do częstowania się nimi, produkty cukiernicze mogą być wyeksponowane na prezenterach</w:t>
      </w:r>
      <w:r w:rsidR="002B1D94">
        <w:t>, ekspozytorach</w:t>
      </w:r>
      <w:r w:rsidR="333B3D1A" w:rsidRPr="004D1F59">
        <w:t>;</w:t>
      </w:r>
      <w:r w:rsidR="002B1D94">
        <w:t xml:space="preserve"> </w:t>
      </w:r>
      <w:r w:rsidR="0ED6AB11" w:rsidRPr="004D1F59">
        <w:t>nie dopuszcza się u</w:t>
      </w:r>
      <w:r w:rsidR="1CAC0F4A" w:rsidRPr="004D1F59">
        <w:t xml:space="preserve">kładania </w:t>
      </w:r>
      <w:r w:rsidR="0ED6AB11" w:rsidRPr="004D1F59">
        <w:t>piętrowo tj. jedno na drugim.</w:t>
      </w:r>
    </w:p>
    <w:p w14:paraId="319CAAA0" w14:textId="77777777" w:rsidR="00BA793E" w:rsidRPr="004D1F59" w:rsidRDefault="00BA793E" w:rsidP="00BA793E">
      <w:pPr>
        <w:pStyle w:val="Akapitzlist"/>
        <w:spacing w:after="0"/>
        <w:ind w:left="993"/>
        <w:jc w:val="both"/>
      </w:pPr>
    </w:p>
    <w:p w14:paraId="624A92F7" w14:textId="77777777" w:rsidR="00271DA0" w:rsidRPr="004D1F59" w:rsidRDefault="00BE0D95" w:rsidP="00921FB5">
      <w:pPr>
        <w:pStyle w:val="Akapitzlist"/>
        <w:numPr>
          <w:ilvl w:val="0"/>
          <w:numId w:val="4"/>
        </w:numPr>
        <w:spacing w:before="120" w:after="0"/>
        <w:ind w:left="567" w:hanging="283"/>
        <w:jc w:val="both"/>
        <w:rPr>
          <w:b/>
          <w:bCs/>
        </w:rPr>
      </w:pPr>
      <w:r w:rsidRPr="004D1F59">
        <w:rPr>
          <w:b/>
          <w:bCs/>
        </w:rPr>
        <w:t>Obowiązki Wykonawcy w zakresie obsługi technicznej tj.</w:t>
      </w:r>
      <w:r w:rsidR="00790296" w:rsidRPr="004D1F59">
        <w:rPr>
          <w:b/>
          <w:bCs/>
        </w:rPr>
        <w:t>:</w:t>
      </w:r>
      <w:r w:rsidRPr="004D1F59">
        <w:rPr>
          <w:b/>
          <w:bCs/>
        </w:rPr>
        <w:t xml:space="preserve"> transportu, dostarczenia </w:t>
      </w:r>
      <w:r w:rsidR="00C4631E" w:rsidRPr="004D1F59">
        <w:rPr>
          <w:b/>
          <w:bCs/>
        </w:rPr>
        <w:t>wypieków</w:t>
      </w:r>
      <w:r w:rsidR="005A4D2E" w:rsidRPr="004D1F59">
        <w:rPr>
          <w:b/>
          <w:bCs/>
        </w:rPr>
        <w:t xml:space="preserve"> oraz napojów</w:t>
      </w:r>
      <w:r w:rsidRPr="004D1F59">
        <w:rPr>
          <w:b/>
          <w:bCs/>
        </w:rPr>
        <w:t xml:space="preserve"> </w:t>
      </w:r>
      <w:r w:rsidR="00DA2809" w:rsidRPr="004D1F59">
        <w:rPr>
          <w:b/>
          <w:bCs/>
        </w:rPr>
        <w:t>w</w:t>
      </w:r>
      <w:r w:rsidR="0098292C" w:rsidRPr="004D1F59">
        <w:rPr>
          <w:b/>
          <w:bCs/>
        </w:rPr>
        <w:t> </w:t>
      </w:r>
      <w:r w:rsidRPr="004D1F59">
        <w:rPr>
          <w:b/>
          <w:bCs/>
        </w:rPr>
        <w:t>miejsce realizacji cateringu, przygotowania i ustawienia niezbędnych mebli, aranżacji stołów, sprzątania, odbioru i wywozu pozostałego jedzenia:</w:t>
      </w:r>
    </w:p>
    <w:p w14:paraId="0E641B2F" w14:textId="77777777" w:rsidR="00271DA0" w:rsidRPr="004D1F59" w:rsidRDefault="00BE0D95" w:rsidP="00921FB5">
      <w:pPr>
        <w:numPr>
          <w:ilvl w:val="0"/>
          <w:numId w:val="6"/>
        </w:numPr>
        <w:spacing w:after="0"/>
        <w:ind w:left="993" w:hanging="426"/>
        <w:jc w:val="both"/>
      </w:pPr>
      <w:r w:rsidRPr="004D1F59">
        <w:t xml:space="preserve">Wykonawca musi dysponować odpowiednimi pojazdami typu chłodnie i sprzęt transportowy </w:t>
      </w:r>
      <w:r w:rsidR="004C1BF4" w:rsidRPr="004D1F59">
        <w:br/>
      </w:r>
      <w:r w:rsidRPr="004D1F59">
        <w:t xml:space="preserve">w celu właściwego transportu produktów </w:t>
      </w:r>
      <w:r w:rsidR="004064AC" w:rsidRPr="004D1F59">
        <w:t>i wypieków</w:t>
      </w:r>
      <w:r w:rsidR="005A4D2E" w:rsidRPr="004D1F59">
        <w:t xml:space="preserve"> oraz sprzętów</w:t>
      </w:r>
      <w:r w:rsidR="0099080D" w:rsidRPr="004D1F59">
        <w:t>;</w:t>
      </w:r>
    </w:p>
    <w:p w14:paraId="31739951" w14:textId="1145CE7F" w:rsidR="009B0320" w:rsidRPr="004D1F59" w:rsidRDefault="1FB233B2" w:rsidP="00921FB5">
      <w:pPr>
        <w:numPr>
          <w:ilvl w:val="0"/>
          <w:numId w:val="6"/>
        </w:numPr>
        <w:spacing w:after="0"/>
        <w:ind w:left="993" w:hanging="426"/>
        <w:jc w:val="both"/>
      </w:pPr>
      <w:r w:rsidRPr="004D1F59">
        <w:t xml:space="preserve">Wykonawca </w:t>
      </w:r>
      <w:r w:rsidR="2C38AA95" w:rsidRPr="004D1F59">
        <w:t xml:space="preserve">zapewni </w:t>
      </w:r>
      <w:r w:rsidRPr="004D1F59">
        <w:t xml:space="preserve">transport </w:t>
      </w:r>
      <w:r w:rsidR="15AB1390" w:rsidRPr="004D1F59">
        <w:t xml:space="preserve">produktów i wypieków </w:t>
      </w:r>
      <w:r w:rsidRPr="004D1F59">
        <w:t xml:space="preserve">do miejsca świadczenia usługi </w:t>
      </w:r>
      <w:r w:rsidR="72803075" w:rsidRPr="004D1F59">
        <w:br/>
      </w:r>
      <w:r w:rsidRPr="004D1F59">
        <w:t xml:space="preserve">w specjalnych pojemnikach/ termosach, zapewniających utrzymanie należytej jakości potraw </w:t>
      </w:r>
      <w:r w:rsidR="72803075" w:rsidRPr="004D1F59">
        <w:br/>
      </w:r>
      <w:r w:rsidRPr="004D1F59">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5452B6D7" w:rsidRPr="004D1F59">
        <w:t>;</w:t>
      </w:r>
    </w:p>
    <w:p w14:paraId="3ACD7797" w14:textId="7762D5F7" w:rsidR="59D49314" w:rsidRPr="004D1F59" w:rsidRDefault="59D49314" w:rsidP="00921FB5">
      <w:pPr>
        <w:numPr>
          <w:ilvl w:val="0"/>
          <w:numId w:val="6"/>
        </w:numPr>
        <w:spacing w:after="0"/>
        <w:ind w:left="993" w:hanging="426"/>
        <w:jc w:val="both"/>
      </w:pPr>
      <w:r>
        <w:lastRenderedPageBreak/>
        <w:t xml:space="preserve">Wykonawca dostarczy </w:t>
      </w:r>
      <w:r w:rsidR="24C272EC">
        <w:t>catering oraz</w:t>
      </w:r>
      <w:r>
        <w:t xml:space="preserve"> przygotuje stoły i zastawy minimum </w:t>
      </w:r>
      <w:r w:rsidR="0504261E">
        <w:t>1 godzinę</w:t>
      </w:r>
      <w:r>
        <w:t xml:space="preserve"> przed rozpoczęciem </w:t>
      </w:r>
      <w:r w:rsidR="00E749E1">
        <w:t>Forum</w:t>
      </w:r>
      <w:r w:rsidR="00474A57">
        <w:t xml:space="preserve"> </w:t>
      </w:r>
      <w:r w:rsidR="7B5C82AC">
        <w:t>w godzinach</w:t>
      </w:r>
      <w:r>
        <w:t xml:space="preserve"> wskazan</w:t>
      </w:r>
      <w:r w:rsidR="63FB4254">
        <w:t>ych</w:t>
      </w:r>
      <w:r>
        <w:t xml:space="preserve"> przez Zamawiającego</w:t>
      </w:r>
      <w:r w:rsidR="0099080D">
        <w:t>;</w:t>
      </w:r>
    </w:p>
    <w:p w14:paraId="5C51C474" w14:textId="3DB846BF" w:rsidR="00C15D2F" w:rsidRPr="004D1F59" w:rsidRDefault="0B277255" w:rsidP="00921FB5">
      <w:pPr>
        <w:numPr>
          <w:ilvl w:val="0"/>
          <w:numId w:val="6"/>
        </w:numPr>
        <w:spacing w:after="0"/>
        <w:ind w:left="993" w:hanging="426"/>
        <w:jc w:val="both"/>
      </w:pPr>
      <w:r w:rsidRPr="004D1F59">
        <w:t>Wykonawca zapewni tabliczki w języku polskim z</w:t>
      </w:r>
      <w:r w:rsidR="1CAC0F4A" w:rsidRPr="004D1F59">
        <w:t xml:space="preserve"> </w:t>
      </w:r>
      <w:r w:rsidR="1CAC0F4A" w:rsidRPr="00FD07B9">
        <w:t xml:space="preserve">nazwami </w:t>
      </w:r>
      <w:r w:rsidR="00FD07B9">
        <w:t>przekąsek zimnych</w:t>
      </w:r>
      <w:r w:rsidR="1CAC0F4A" w:rsidRPr="00FD07B9">
        <w:t xml:space="preserve"> i</w:t>
      </w:r>
      <w:r w:rsidR="1CAC0F4A" w:rsidRPr="004D1F59">
        <w:t xml:space="preserve"> dań lunchowych </w:t>
      </w:r>
      <w:r w:rsidR="00C15D2F" w:rsidRPr="004D1F59">
        <w:br/>
      </w:r>
      <w:r w:rsidR="1CAC0F4A" w:rsidRPr="004D1F59">
        <w:t>z</w:t>
      </w:r>
      <w:r w:rsidRPr="004D1F59">
        <w:t xml:space="preserve"> wykazem najbardziej popularnych alergenów występujących w tych potrawach;</w:t>
      </w:r>
    </w:p>
    <w:p w14:paraId="7771BA69" w14:textId="77777777" w:rsidR="009B0320" w:rsidRPr="004D1F59" w:rsidRDefault="00BE0D95" w:rsidP="00921FB5">
      <w:pPr>
        <w:numPr>
          <w:ilvl w:val="0"/>
          <w:numId w:val="6"/>
        </w:numPr>
        <w:spacing w:after="0"/>
        <w:ind w:left="993" w:hanging="426"/>
        <w:jc w:val="both"/>
      </w:pPr>
      <w:r w:rsidRPr="004D1F59">
        <w:t xml:space="preserve">Wykonawca musi zapewnić dla wszystkich uczestników czyste nakrycia dostosowane </w:t>
      </w:r>
      <w:r w:rsidR="0099080D" w:rsidRPr="004D1F59">
        <w:br/>
      </w:r>
      <w:r w:rsidRPr="004D1F59">
        <w:t xml:space="preserve">do </w:t>
      </w:r>
      <w:r w:rsidR="004064AC" w:rsidRPr="004D1F59">
        <w:t>serwowanego asortymentu (</w:t>
      </w:r>
      <w:r w:rsidRPr="004D1F59">
        <w:t>menu</w:t>
      </w:r>
      <w:r w:rsidR="004064AC" w:rsidRPr="004D1F59">
        <w:t>)</w:t>
      </w:r>
      <w:r w:rsidRPr="004D1F59">
        <w:t xml:space="preserve">, </w:t>
      </w:r>
      <w:r w:rsidR="004064AC" w:rsidRPr="004D1F59">
        <w:t>bez wad</w:t>
      </w:r>
      <w:r w:rsidR="005A4D2E" w:rsidRPr="004D1F59">
        <w:t xml:space="preserve"> i skaz</w:t>
      </w:r>
      <w:r w:rsidR="0098292C" w:rsidRPr="004D1F59">
        <w:t>.</w:t>
      </w:r>
      <w:r w:rsidRPr="004D1F59">
        <w:t xml:space="preserve"> </w:t>
      </w:r>
      <w:r w:rsidR="0098292C" w:rsidRPr="004D1F59">
        <w:t>N</w:t>
      </w:r>
      <w:r w:rsidR="004064AC" w:rsidRPr="004D1F59">
        <w:t>akrycia i zastawa muszą stanowić jed</w:t>
      </w:r>
      <w:r w:rsidR="006B5127" w:rsidRPr="004D1F59">
        <w:t>e</w:t>
      </w:r>
      <w:r w:rsidR="00B23D2D" w:rsidRPr="004D1F59">
        <w:t>n</w:t>
      </w:r>
      <w:r w:rsidRPr="004D1F59">
        <w:t xml:space="preserve"> rodzaj</w:t>
      </w:r>
      <w:r w:rsidR="004064AC" w:rsidRPr="004D1F59">
        <w:t xml:space="preserve"> </w:t>
      </w:r>
      <w:r w:rsidR="0098292C" w:rsidRPr="004D1F59">
        <w:t>stanowiący</w:t>
      </w:r>
      <w:r w:rsidR="004064AC" w:rsidRPr="004D1F59">
        <w:t xml:space="preserve"> spójny</w:t>
      </w:r>
      <w:r w:rsidRPr="004D1F59">
        <w:t xml:space="preserve"> komplet</w:t>
      </w:r>
      <w:r w:rsidR="0099080D" w:rsidRPr="004D1F59">
        <w:t>;</w:t>
      </w:r>
    </w:p>
    <w:p w14:paraId="61095730" w14:textId="6398B320" w:rsidR="00271DA0" w:rsidRPr="004D1F59" w:rsidRDefault="30B4D8E0" w:rsidP="00C019EF">
      <w:pPr>
        <w:spacing w:after="0"/>
        <w:ind w:left="993"/>
        <w:jc w:val="both"/>
      </w:pPr>
      <w:r w:rsidRPr="004D1F59">
        <w:rPr>
          <w:b/>
          <w:bCs/>
        </w:rPr>
        <w:t>Uwaga</w:t>
      </w:r>
      <w:r w:rsidRPr="004D1F59">
        <w:t xml:space="preserve">: </w:t>
      </w:r>
      <w:r w:rsidR="2DA9AD78" w:rsidRPr="004D1F59">
        <w:t xml:space="preserve">Zamawiający nie dopuszcza używania różnych serii, kompletów, rodzajów, zdobień nakryć poszczególnych części zastaw, różnej wielkości, wysokości, formy szkła do napojów zimnych, </w:t>
      </w:r>
      <w:r w:rsidR="5A6F7168" w:rsidRPr="004D1F59">
        <w:t xml:space="preserve">różnych rodzajów </w:t>
      </w:r>
      <w:r w:rsidR="2DA9AD78" w:rsidRPr="004D1F59">
        <w:t xml:space="preserve">emblematów na sztućcach, różnego kształtu, wielkości, wzorów </w:t>
      </w:r>
      <w:r w:rsidR="00C019EF" w:rsidRPr="004D1F59">
        <w:br/>
      </w:r>
      <w:r w:rsidR="2DA9AD78" w:rsidRPr="004D1F59">
        <w:t>na filiżankach, talerzach</w:t>
      </w:r>
      <w:r w:rsidR="5A6F7168" w:rsidRPr="004D1F59">
        <w:t>,</w:t>
      </w:r>
      <w:r w:rsidR="2DA9AD78" w:rsidRPr="004D1F59">
        <w:t xml:space="preserve"> itp.</w:t>
      </w:r>
      <w:r w:rsidR="5452B6D7" w:rsidRPr="004D1F59">
        <w:t>;</w:t>
      </w:r>
    </w:p>
    <w:p w14:paraId="3E62AED2" w14:textId="77777777" w:rsidR="00271DA0" w:rsidRPr="004D1F59" w:rsidRDefault="00BE0D95" w:rsidP="00C019EF">
      <w:pPr>
        <w:spacing w:after="0"/>
        <w:ind w:left="993"/>
        <w:jc w:val="both"/>
      </w:pPr>
      <w:r w:rsidRPr="004D1F59">
        <w:t xml:space="preserve">Zamawiający wyklucza używanie </w:t>
      </w:r>
      <w:proofErr w:type="spellStart"/>
      <w:r w:rsidR="00A443CF" w:rsidRPr="004D1F59">
        <w:t>obrendowanej</w:t>
      </w:r>
      <w:proofErr w:type="spellEnd"/>
      <w:r w:rsidR="0076573D" w:rsidRPr="004D1F59">
        <w:t xml:space="preserve"> </w:t>
      </w:r>
      <w:r w:rsidRPr="004D1F59">
        <w:t xml:space="preserve">/ </w:t>
      </w:r>
      <w:r w:rsidR="00A443CF" w:rsidRPr="004D1F59">
        <w:t>oznakowanej zastawy</w:t>
      </w:r>
      <w:r w:rsidR="0099080D" w:rsidRPr="004D1F59">
        <w:t>;</w:t>
      </w:r>
    </w:p>
    <w:p w14:paraId="6AD974B8" w14:textId="77777777" w:rsidR="007F27FD" w:rsidRPr="004D1F59" w:rsidRDefault="007F27FD" w:rsidP="007F27FD">
      <w:pPr>
        <w:spacing w:after="0"/>
        <w:ind w:left="993"/>
        <w:jc w:val="both"/>
      </w:pPr>
    </w:p>
    <w:p w14:paraId="7882AA2D" w14:textId="77777777" w:rsidR="007F27FD" w:rsidRPr="004D1F59" w:rsidRDefault="007F27FD" w:rsidP="007F27FD">
      <w:pPr>
        <w:spacing w:after="0"/>
        <w:ind w:left="993"/>
        <w:jc w:val="both"/>
      </w:pPr>
      <w:r w:rsidRPr="004D1F59">
        <w:t>Rys. 5.</w:t>
      </w:r>
    </w:p>
    <w:p w14:paraId="47C76799" w14:textId="77777777" w:rsidR="00454E19" w:rsidRPr="004D1F59" w:rsidRDefault="00454E19" w:rsidP="007F27FD">
      <w:pPr>
        <w:spacing w:after="0"/>
        <w:ind w:left="993"/>
        <w:jc w:val="both"/>
      </w:pPr>
      <w:r w:rsidRPr="004D1F59">
        <w:t xml:space="preserve">Zamieszczone poniżej zdjęcie jest jedynie przykładem graficznym i nie stanowi obligatoryjnego wzoru. </w:t>
      </w:r>
    </w:p>
    <w:p w14:paraId="47DE3E1C" w14:textId="77777777" w:rsidR="00271DA0" w:rsidRPr="004D1F59" w:rsidRDefault="00BE0D95" w:rsidP="00454E19">
      <w:pPr>
        <w:spacing w:before="120" w:after="120" w:line="240" w:lineRule="auto"/>
        <w:ind w:firstLine="992"/>
        <w:rPr>
          <w:b/>
          <w:i/>
        </w:rPr>
      </w:pPr>
      <w:r w:rsidRPr="004D1F59">
        <w:rPr>
          <w:bCs/>
          <w:noProof/>
          <w:lang w:eastAsia="pl-PL"/>
        </w:rPr>
        <w:drawing>
          <wp:inline distT="0" distB="0" distL="0" distR="0" wp14:anchorId="1F9CF778" wp14:editId="5E0C31C2">
            <wp:extent cx="1162050" cy="1114425"/>
            <wp:effectExtent l="0" t="0" r="0" b="9525"/>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3" cstate="print"/>
                    <a:srcRect/>
                    <a:stretch>
                      <a:fillRect/>
                    </a:stretch>
                  </pic:blipFill>
                  <pic:spPr>
                    <a:xfrm>
                      <a:off x="0" y="0"/>
                      <a:ext cx="1162050" cy="1114425"/>
                    </a:xfrm>
                    <a:prstGeom prst="rect">
                      <a:avLst/>
                    </a:prstGeom>
                    <a:ln/>
                  </pic:spPr>
                </pic:pic>
              </a:graphicData>
            </a:graphic>
          </wp:inline>
        </w:drawing>
      </w:r>
    </w:p>
    <w:p w14:paraId="340196BC" w14:textId="77777777" w:rsidR="00271DA0" w:rsidRPr="004D1F59" w:rsidRDefault="00BE0D95" w:rsidP="00921FB5">
      <w:pPr>
        <w:numPr>
          <w:ilvl w:val="0"/>
          <w:numId w:val="6"/>
        </w:numPr>
        <w:spacing w:after="0"/>
        <w:ind w:left="851" w:hanging="284"/>
        <w:jc w:val="both"/>
      </w:pPr>
      <w:r w:rsidRPr="004D1F59">
        <w:t>Wykonawca musi zapewnić nieuszkodzony sprzęt, zastawę stołową i szkło do serwowania napojów tj.:</w:t>
      </w:r>
    </w:p>
    <w:p w14:paraId="3C00669D" w14:textId="34F99F2E" w:rsidR="00271DA0" w:rsidRPr="004D1F59" w:rsidRDefault="00BE0D95" w:rsidP="00921FB5">
      <w:pPr>
        <w:numPr>
          <w:ilvl w:val="0"/>
          <w:numId w:val="15"/>
        </w:numPr>
        <w:tabs>
          <w:tab w:val="left" w:pos="1276"/>
          <w:tab w:val="left" w:pos="1636"/>
        </w:tabs>
        <w:spacing w:after="0"/>
        <w:ind w:left="1276" w:hanging="283"/>
        <w:jc w:val="both"/>
      </w:pPr>
      <w:r w:rsidRPr="004D1F59">
        <w:t xml:space="preserve">szklanki typu </w:t>
      </w:r>
      <w:proofErr w:type="spellStart"/>
      <w:r w:rsidRPr="004D1F59">
        <w:t>long</w:t>
      </w:r>
      <w:proofErr w:type="spellEnd"/>
      <w:r w:rsidRPr="004D1F59">
        <w:t xml:space="preserve"> o poj</w:t>
      </w:r>
      <w:r w:rsidR="2D5EE6AD" w:rsidRPr="004D1F59">
        <w:t>emności</w:t>
      </w:r>
      <w:r w:rsidRPr="004D1F59">
        <w:t xml:space="preserve"> </w:t>
      </w:r>
      <w:r w:rsidR="29318422" w:rsidRPr="004D1F59">
        <w:t xml:space="preserve">co najmniej </w:t>
      </w:r>
      <w:r w:rsidRPr="004D1F59">
        <w:t xml:space="preserve">330 ml, </w:t>
      </w:r>
    </w:p>
    <w:p w14:paraId="766D7757" w14:textId="77777777" w:rsidR="00271DA0" w:rsidRPr="004D1F59" w:rsidRDefault="00BE0D95" w:rsidP="00921FB5">
      <w:pPr>
        <w:numPr>
          <w:ilvl w:val="0"/>
          <w:numId w:val="15"/>
        </w:numPr>
        <w:tabs>
          <w:tab w:val="left" w:pos="1276"/>
          <w:tab w:val="left" w:pos="1636"/>
        </w:tabs>
        <w:spacing w:after="0"/>
        <w:ind w:left="1276" w:hanging="283"/>
        <w:jc w:val="both"/>
      </w:pPr>
      <w:r w:rsidRPr="004D1F59">
        <w:t xml:space="preserve">filiżanki wraz ze spodkami, itp., </w:t>
      </w:r>
    </w:p>
    <w:p w14:paraId="60882A6E" w14:textId="77777777" w:rsidR="00271DA0" w:rsidRPr="004D1F59" w:rsidRDefault="00BE0D95" w:rsidP="00921FB5">
      <w:pPr>
        <w:numPr>
          <w:ilvl w:val="0"/>
          <w:numId w:val="15"/>
        </w:numPr>
        <w:tabs>
          <w:tab w:val="left" w:pos="1276"/>
          <w:tab w:val="left" w:pos="1636"/>
        </w:tabs>
        <w:spacing w:after="0"/>
        <w:ind w:left="1276" w:hanging="283"/>
        <w:jc w:val="both"/>
      </w:pPr>
      <w:r w:rsidRPr="004D1F59">
        <w:t>dzbanuszki do mleka, itp.,</w:t>
      </w:r>
    </w:p>
    <w:p w14:paraId="61A80E28" w14:textId="77777777" w:rsidR="00304397" w:rsidRDefault="001D01B9" w:rsidP="00921FB5">
      <w:pPr>
        <w:numPr>
          <w:ilvl w:val="0"/>
          <w:numId w:val="15"/>
        </w:numPr>
        <w:tabs>
          <w:tab w:val="left" w:pos="1276"/>
          <w:tab w:val="left" w:pos="1636"/>
        </w:tabs>
        <w:spacing w:after="0"/>
        <w:ind w:left="1276" w:hanging="283"/>
        <w:jc w:val="both"/>
      </w:pPr>
      <w:r>
        <w:t>s</w:t>
      </w:r>
      <w:r w:rsidR="2DA9AD78" w:rsidRPr="004D1F59">
        <w:t>z</w:t>
      </w:r>
      <w:r w:rsidR="6EDCD297" w:rsidRPr="004D1F59">
        <w:t xml:space="preserve">tućce </w:t>
      </w:r>
      <w:r w:rsidR="23F80AC8" w:rsidRPr="004D1F59">
        <w:t xml:space="preserve">oraz </w:t>
      </w:r>
      <w:r w:rsidR="6EDCD297" w:rsidRPr="004D1F59">
        <w:t>sztućce do serwowania</w:t>
      </w:r>
      <w:r w:rsidR="2DA9AD78" w:rsidRPr="004D1F59">
        <w:t>,</w:t>
      </w:r>
    </w:p>
    <w:p w14:paraId="7273B7FC" w14:textId="1A87081A" w:rsidR="00653CD9" w:rsidRDefault="00304397" w:rsidP="00921FB5">
      <w:pPr>
        <w:numPr>
          <w:ilvl w:val="0"/>
          <w:numId w:val="15"/>
        </w:numPr>
        <w:tabs>
          <w:tab w:val="left" w:pos="1276"/>
          <w:tab w:val="left" w:pos="1636"/>
        </w:tabs>
        <w:spacing w:after="0"/>
        <w:ind w:left="1276" w:hanging="283"/>
        <w:jc w:val="both"/>
      </w:pPr>
      <w:r>
        <w:t xml:space="preserve">dyspensery, </w:t>
      </w:r>
      <w:r w:rsidR="00653CD9">
        <w:t>dozowniki bufetowe do soków,</w:t>
      </w:r>
    </w:p>
    <w:p w14:paraId="62D0B878" w14:textId="46B3954E" w:rsidR="00271DA0" w:rsidRDefault="00304397" w:rsidP="00921FB5">
      <w:pPr>
        <w:numPr>
          <w:ilvl w:val="0"/>
          <w:numId w:val="15"/>
        </w:numPr>
        <w:tabs>
          <w:tab w:val="left" w:pos="1276"/>
          <w:tab w:val="left" w:pos="1636"/>
        </w:tabs>
        <w:spacing w:after="0"/>
        <w:ind w:left="1276" w:hanging="283"/>
        <w:jc w:val="both"/>
      </w:pPr>
      <w:r>
        <w:t xml:space="preserve">stojaki bufetowe chromowane, </w:t>
      </w:r>
      <w:r w:rsidR="2DA9AD78" w:rsidRPr="004D1F59">
        <w:t xml:space="preserve"> </w:t>
      </w:r>
    </w:p>
    <w:p w14:paraId="6F731215" w14:textId="2ADFEB2C" w:rsidR="00304397" w:rsidRDefault="00304397" w:rsidP="00653CD9">
      <w:pPr>
        <w:numPr>
          <w:ilvl w:val="0"/>
          <w:numId w:val="15"/>
        </w:numPr>
        <w:tabs>
          <w:tab w:val="left" w:pos="1276"/>
          <w:tab w:val="left" w:pos="1636"/>
        </w:tabs>
        <w:spacing w:after="0"/>
        <w:ind w:left="1276" w:hanging="283"/>
        <w:jc w:val="both"/>
      </w:pPr>
      <w:r>
        <w:t>ekspozytory w różnym kształcie np. okrągła trybuna bufetowa, trybuna bufetowa ¼ koła</w:t>
      </w:r>
      <w:r w:rsidR="00653CD9">
        <w:t>, trybuna bufetowa</w:t>
      </w:r>
      <w:r w:rsidR="00837E76">
        <w:t xml:space="preserve"> schody</w:t>
      </w:r>
      <w:r w:rsidR="00653CD9">
        <w:t xml:space="preserve">, patera stojak </w:t>
      </w:r>
      <w:proofErr w:type="spellStart"/>
      <w:r w:rsidR="00653CD9">
        <w:t>kilku-poziomowy</w:t>
      </w:r>
      <w:proofErr w:type="spellEnd"/>
      <w:r w:rsidR="00653CD9">
        <w:t>, itp.,</w:t>
      </w:r>
    </w:p>
    <w:p w14:paraId="7BBAB0D1" w14:textId="3DCA69A9" w:rsidR="00653CD9" w:rsidRPr="004D1F59" w:rsidRDefault="00653CD9" w:rsidP="00653CD9">
      <w:pPr>
        <w:numPr>
          <w:ilvl w:val="0"/>
          <w:numId w:val="15"/>
        </w:numPr>
        <w:tabs>
          <w:tab w:val="left" w:pos="1276"/>
          <w:tab w:val="left" w:pos="1636"/>
        </w:tabs>
        <w:spacing w:after="0"/>
        <w:ind w:left="1276" w:hanging="283"/>
        <w:jc w:val="both"/>
      </w:pPr>
      <w:proofErr w:type="spellStart"/>
      <w:r>
        <w:t>stand’y</w:t>
      </w:r>
      <w:proofErr w:type="spellEnd"/>
      <w:r>
        <w:t xml:space="preserve"> bufetowe;</w:t>
      </w:r>
    </w:p>
    <w:p w14:paraId="7E8D6E28" w14:textId="266FB9AB" w:rsidR="00271DA0" w:rsidRPr="004D1F59" w:rsidRDefault="00BE0D95" w:rsidP="00921FB5">
      <w:pPr>
        <w:numPr>
          <w:ilvl w:val="0"/>
          <w:numId w:val="15"/>
        </w:numPr>
        <w:tabs>
          <w:tab w:val="left" w:pos="1276"/>
          <w:tab w:val="left" w:pos="1636"/>
        </w:tabs>
        <w:spacing w:after="0"/>
        <w:ind w:left="1276" w:hanging="283"/>
        <w:jc w:val="both"/>
      </w:pPr>
      <w:r w:rsidRPr="004D1F59">
        <w:t>sprzęt podgrzewając</w:t>
      </w:r>
      <w:r w:rsidR="00D2376A" w:rsidRPr="004D1F59">
        <w:t>y elektryczny do</w:t>
      </w:r>
      <w:r w:rsidRPr="004D1F59">
        <w:t xml:space="preserve"> napojów gorących</w:t>
      </w:r>
      <w:r w:rsidR="00304397">
        <w:t xml:space="preserve">, warniki, </w:t>
      </w:r>
      <w:proofErr w:type="spellStart"/>
      <w:r w:rsidR="00304397">
        <w:t>zaparzacze</w:t>
      </w:r>
      <w:proofErr w:type="spellEnd"/>
      <w:r w:rsidR="004E2566" w:rsidRPr="004D1F59">
        <w:t>;</w:t>
      </w:r>
    </w:p>
    <w:p w14:paraId="12C7F317" w14:textId="77777777" w:rsidR="00C3169B" w:rsidRPr="004D1F59" w:rsidRDefault="00BE0D95" w:rsidP="00921FB5">
      <w:pPr>
        <w:numPr>
          <w:ilvl w:val="0"/>
          <w:numId w:val="6"/>
        </w:numPr>
        <w:spacing w:after="0"/>
        <w:ind w:left="993" w:hanging="426"/>
        <w:jc w:val="both"/>
      </w:pPr>
      <w:r w:rsidRPr="004D1F59">
        <w:t>Wykonawca musi zapewnić</w:t>
      </w:r>
      <w:r w:rsidR="00C3169B" w:rsidRPr="004D1F59">
        <w:t>:</w:t>
      </w:r>
    </w:p>
    <w:p w14:paraId="1BC564E4" w14:textId="6A43362E" w:rsidR="00C3169B" w:rsidRPr="004D1F59" w:rsidRDefault="2DA9AD78" w:rsidP="00921FB5">
      <w:pPr>
        <w:pStyle w:val="Akapitzlist"/>
        <w:numPr>
          <w:ilvl w:val="0"/>
          <w:numId w:val="14"/>
        </w:numPr>
        <w:spacing w:after="0"/>
        <w:ind w:left="1276"/>
        <w:jc w:val="both"/>
      </w:pPr>
      <w:r w:rsidRPr="004D1F59">
        <w:t xml:space="preserve">stoły bufetowe nakryte czystymi elastycznymi pokrowcami, których kolor zostanie określony </w:t>
      </w:r>
      <w:r w:rsidR="5C5F11FF" w:rsidRPr="004D1F59">
        <w:t xml:space="preserve">minimum </w:t>
      </w:r>
      <w:r w:rsidRPr="004D1F59">
        <w:t xml:space="preserve">na </w:t>
      </w:r>
      <w:r w:rsidR="00653CD9">
        <w:t>5</w:t>
      </w:r>
      <w:r w:rsidR="61D8E2DD" w:rsidRPr="004D1F59">
        <w:t xml:space="preserve"> </w:t>
      </w:r>
      <w:r w:rsidRPr="004D1F59">
        <w:t>dni robocz</w:t>
      </w:r>
      <w:r w:rsidR="00653CD9">
        <w:t>ych</w:t>
      </w:r>
      <w:r w:rsidR="2E1BD435" w:rsidRPr="004D1F59">
        <w:t xml:space="preserve"> przed</w:t>
      </w:r>
      <w:r w:rsidR="11A593D4" w:rsidRPr="004D1F59">
        <w:t xml:space="preserve"> </w:t>
      </w:r>
      <w:r w:rsidR="05FCC355" w:rsidRPr="004D1F59">
        <w:t xml:space="preserve">datą </w:t>
      </w:r>
      <w:r w:rsidR="11A593D4" w:rsidRPr="004D1F59">
        <w:t>Forum</w:t>
      </w:r>
      <w:r w:rsidR="35EDD539" w:rsidRPr="004D1F59">
        <w:t xml:space="preserve">. </w:t>
      </w:r>
      <w:r w:rsidR="5AFDAC6F" w:rsidRPr="004D1F59">
        <w:t xml:space="preserve">W </w:t>
      </w:r>
      <w:r w:rsidR="23DABA49" w:rsidRPr="004D1F59">
        <w:t xml:space="preserve">przypadku </w:t>
      </w:r>
      <w:r w:rsidRPr="004D1F59">
        <w:t>zabrudzenia</w:t>
      </w:r>
      <w:r w:rsidR="2FAD9BD7" w:rsidRPr="004D1F59">
        <w:t xml:space="preserve"> lub</w:t>
      </w:r>
      <w:r w:rsidRPr="004D1F59">
        <w:t xml:space="preserve"> zalania,</w:t>
      </w:r>
      <w:r w:rsidR="23DABA49" w:rsidRPr="004D1F59">
        <w:t xml:space="preserve"> pokrowce muszą być natychmiast wymienione na nowe i czyste. W sytuacji </w:t>
      </w:r>
      <w:r w:rsidRPr="004D1F59">
        <w:t xml:space="preserve">uszkodzenia stołu musi być on natychmiast wymieniony na </w:t>
      </w:r>
      <w:r w:rsidR="5AFDAC6F" w:rsidRPr="004D1F59">
        <w:t>nowy</w:t>
      </w:r>
      <w:r w:rsidRPr="004D1F59">
        <w:t xml:space="preserve">. Zamawiający nie dopuszcza używania </w:t>
      </w:r>
      <w:proofErr w:type="spellStart"/>
      <w:r w:rsidRPr="004D1F59">
        <w:t>skirtingów</w:t>
      </w:r>
      <w:proofErr w:type="spellEnd"/>
      <w:r w:rsidRPr="004D1F59">
        <w:t>: marszczonych, błyszczących, nabłyszczanych, zawieszanych na brzegu stołu</w:t>
      </w:r>
      <w:r w:rsidR="05A00163" w:rsidRPr="004D1F59">
        <w:t>.</w:t>
      </w:r>
      <w:r w:rsidRPr="004D1F59">
        <w:t xml:space="preserve"> Zamawiający preferuje ustawienie stołu umożliwiające uczestnikom nakładanie </w:t>
      </w:r>
      <w:r w:rsidR="23DABA49" w:rsidRPr="004D1F59">
        <w:t xml:space="preserve">wypieków </w:t>
      </w:r>
      <w:r w:rsidR="00BE0D95" w:rsidRPr="004D1F59">
        <w:br/>
      </w:r>
      <w:r w:rsidRPr="004D1F59">
        <w:t xml:space="preserve">z dwóch stron stołu, natomiast dopuszcza ustawienie umożliwiające dostęp do </w:t>
      </w:r>
      <w:r w:rsidR="23DABA49" w:rsidRPr="004D1F59">
        <w:t xml:space="preserve">nich </w:t>
      </w:r>
      <w:r w:rsidRPr="004D1F59">
        <w:t>z jednej strony stołu,</w:t>
      </w:r>
    </w:p>
    <w:p w14:paraId="7EBC46C1" w14:textId="6589CB11" w:rsidR="00C3169B" w:rsidRPr="004D1F59" w:rsidRDefault="07707896" w:rsidP="00921FB5">
      <w:pPr>
        <w:pStyle w:val="Akapitzlist"/>
        <w:numPr>
          <w:ilvl w:val="0"/>
          <w:numId w:val="14"/>
        </w:numPr>
        <w:spacing w:after="0"/>
        <w:ind w:left="1276" w:hanging="425"/>
        <w:jc w:val="both"/>
      </w:pPr>
      <w:r w:rsidRPr="004D1F59">
        <w:lastRenderedPageBreak/>
        <w:t>s</w:t>
      </w:r>
      <w:r w:rsidR="592FAAE5" w:rsidRPr="004D1F59">
        <w:t>toliki coctailowe o blatach niezniszczonych</w:t>
      </w:r>
      <w:r w:rsidR="2D9F4664" w:rsidRPr="004D1F59">
        <w:t>,</w:t>
      </w:r>
      <w:r w:rsidR="592FAAE5" w:rsidRPr="004D1F59">
        <w:t xml:space="preserve"> w ilości co najmniej </w:t>
      </w:r>
      <w:r w:rsidR="3BC3C7F7" w:rsidRPr="004D1F59">
        <w:t>3</w:t>
      </w:r>
      <w:r w:rsidR="4A00AB32" w:rsidRPr="004D1F59">
        <w:t>0</w:t>
      </w:r>
      <w:r w:rsidR="592FAAE5" w:rsidRPr="004D1F59">
        <w:t xml:space="preserve"> szt</w:t>
      </w:r>
      <w:r w:rsidR="6C664D31" w:rsidRPr="004D1F59">
        <w:t>.</w:t>
      </w:r>
      <w:r w:rsidR="30BB2BE6" w:rsidRPr="004D1F59">
        <w:t>,</w:t>
      </w:r>
      <w:r w:rsidR="11A593D4" w:rsidRPr="004D1F59">
        <w:t xml:space="preserve"> nakryte czystymi elastycznymi pokrowcami</w:t>
      </w:r>
      <w:r w:rsidR="6C664D31" w:rsidRPr="004D1F59">
        <w:t>;</w:t>
      </w:r>
      <w:r w:rsidR="11A593D4" w:rsidRPr="004D1F59">
        <w:t xml:space="preserve"> których kolor zostanie określony minimum na </w:t>
      </w:r>
      <w:r w:rsidR="00837E76">
        <w:t>5</w:t>
      </w:r>
      <w:r w:rsidR="11A593D4" w:rsidRPr="004D1F59">
        <w:t xml:space="preserve"> dni robocz</w:t>
      </w:r>
      <w:r w:rsidR="21D1799C" w:rsidRPr="004D1F59">
        <w:t>e</w:t>
      </w:r>
      <w:r w:rsidR="11A593D4" w:rsidRPr="004D1F59">
        <w:t xml:space="preserve"> przed Forum. W przypadku ich zabrudzenia lub zalania, pokrowce muszą być natychmiast wymienione na nowe i czyste. W sytuacji uszkodzenia stolika musi być on natychmiast wymieniony na nowy.</w:t>
      </w:r>
    </w:p>
    <w:p w14:paraId="70048E57" w14:textId="4D7AF192" w:rsidR="00271DA0" w:rsidRPr="004D1F59" w:rsidRDefault="2DA9AD78" w:rsidP="00921FB5">
      <w:pPr>
        <w:numPr>
          <w:ilvl w:val="0"/>
          <w:numId w:val="6"/>
        </w:numPr>
        <w:spacing w:after="0"/>
        <w:ind w:left="993" w:hanging="426"/>
        <w:jc w:val="both"/>
      </w:pPr>
      <w:r w:rsidRPr="004D1F59">
        <w:t>dopuszcza się tradycyjne elementy dekoracji stołów</w:t>
      </w:r>
      <w:r w:rsidR="2E1E7155" w:rsidRPr="004D1F59">
        <w:t>;</w:t>
      </w:r>
    </w:p>
    <w:p w14:paraId="79D58E59" w14:textId="77777777" w:rsidR="00271DA0" w:rsidRPr="004D1F59" w:rsidRDefault="2DA9AD78" w:rsidP="00921FB5">
      <w:pPr>
        <w:numPr>
          <w:ilvl w:val="0"/>
          <w:numId w:val="6"/>
        </w:numPr>
        <w:spacing w:after="0"/>
        <w:ind w:left="993" w:hanging="426"/>
        <w:jc w:val="both"/>
      </w:pPr>
      <w:r w:rsidRPr="004D1F59">
        <w:t>Wykonawca zapewnia parawany zasłaniające zaplecze cateringowe</w:t>
      </w:r>
      <w:r w:rsidR="7A092A22" w:rsidRPr="004D1F59">
        <w:t>;</w:t>
      </w:r>
    </w:p>
    <w:p w14:paraId="10C2D828" w14:textId="77777777" w:rsidR="00271DA0" w:rsidRPr="004D1F59" w:rsidRDefault="2DA9AD78" w:rsidP="00921FB5">
      <w:pPr>
        <w:numPr>
          <w:ilvl w:val="0"/>
          <w:numId w:val="6"/>
        </w:numPr>
        <w:spacing w:after="0"/>
        <w:ind w:left="993" w:hanging="426"/>
        <w:jc w:val="both"/>
      </w:pPr>
      <w:r w:rsidRPr="004D1F59">
        <w:rPr>
          <w:spacing w:val="-6"/>
        </w:rPr>
        <w:t>Wykonawca jest zobowiązany do utrzymania czystości w</w:t>
      </w:r>
      <w:r w:rsidR="23DABA49" w:rsidRPr="004D1F59">
        <w:rPr>
          <w:spacing w:val="-6"/>
        </w:rPr>
        <w:t>e</w:t>
      </w:r>
      <w:r w:rsidRPr="004D1F59">
        <w:rPr>
          <w:spacing w:val="-6"/>
        </w:rPr>
        <w:t xml:space="preserve"> wszystkich przestrzeniach związanych</w:t>
      </w:r>
      <w:r w:rsidR="00454E19" w:rsidRPr="004D1F59">
        <w:rPr>
          <w:spacing w:val="-6"/>
        </w:rPr>
        <w:br/>
      </w:r>
      <w:r w:rsidRPr="004D1F59">
        <w:rPr>
          <w:spacing w:val="-6"/>
        </w:rPr>
        <w:t>z realizacją usługi</w:t>
      </w:r>
      <w:r w:rsidR="7A092A22" w:rsidRPr="004D1F59">
        <w:rPr>
          <w:spacing w:val="-6"/>
        </w:rPr>
        <w:t>;</w:t>
      </w:r>
    </w:p>
    <w:p w14:paraId="1DEB38B2" w14:textId="3F5B512D" w:rsidR="00271DA0" w:rsidRPr="004D1F59" w:rsidRDefault="5C5F11FF" w:rsidP="00921FB5">
      <w:pPr>
        <w:numPr>
          <w:ilvl w:val="0"/>
          <w:numId w:val="6"/>
        </w:numPr>
        <w:spacing w:after="0"/>
        <w:ind w:left="993" w:hanging="426"/>
        <w:jc w:val="both"/>
      </w:pPr>
      <w:r w:rsidRPr="004D1F59">
        <w:t xml:space="preserve">w </w:t>
      </w:r>
      <w:r w:rsidR="2DA9AD78" w:rsidRPr="004D1F59">
        <w:t>przestrzeni bufetowej muszą być zapewnione</w:t>
      </w:r>
      <w:r w:rsidR="78F1AFF9" w:rsidRPr="004D1F59">
        <w:t>:</w:t>
      </w:r>
      <w:r w:rsidR="2DA9AD78" w:rsidRPr="004D1F59">
        <w:t xml:space="preserve"> co najmniej </w:t>
      </w:r>
      <w:r w:rsidR="0ED6AB11" w:rsidRPr="004D1F59">
        <w:t>5</w:t>
      </w:r>
      <w:r w:rsidR="2DA9AD78" w:rsidRPr="004D1F59">
        <w:t xml:space="preserve"> bezdotykow</w:t>
      </w:r>
      <w:r w:rsidR="45AD8149" w:rsidRPr="004D1F59">
        <w:t>ych</w:t>
      </w:r>
      <w:r w:rsidR="2DA9AD78" w:rsidRPr="004D1F59">
        <w:t>, metalow</w:t>
      </w:r>
      <w:r w:rsidR="0BB6AD25" w:rsidRPr="004D1F59">
        <w:t>ych</w:t>
      </w:r>
      <w:r w:rsidR="2DA9AD78" w:rsidRPr="004D1F59">
        <w:t xml:space="preserve">, </w:t>
      </w:r>
      <w:r w:rsidR="7A092A22" w:rsidRPr="004D1F59">
        <w:t>otwart</w:t>
      </w:r>
      <w:r w:rsidR="21E3B66C" w:rsidRPr="004D1F59">
        <w:t>ych</w:t>
      </w:r>
      <w:r w:rsidR="2DA9AD78" w:rsidRPr="004D1F59">
        <w:t xml:space="preserve"> kosz</w:t>
      </w:r>
      <w:r w:rsidR="30E6B71B" w:rsidRPr="004D1F59">
        <w:t>y</w:t>
      </w:r>
      <w:r w:rsidR="2DA9AD78" w:rsidRPr="004D1F59">
        <w:t xml:space="preserve"> na śmieci o pojemności co najmniej 50 l</w:t>
      </w:r>
      <w:r w:rsidRPr="004D1F59">
        <w:t>itrów</w:t>
      </w:r>
      <w:r w:rsidR="23DABA49" w:rsidRPr="004D1F59">
        <w:t xml:space="preserve"> każdy z nich</w:t>
      </w:r>
      <w:r w:rsidR="2DA9AD78" w:rsidRPr="004D1F59">
        <w:t xml:space="preserve"> wraz z workami </w:t>
      </w:r>
      <w:r w:rsidR="00BC3A28" w:rsidRPr="004D1F59">
        <w:br/>
      </w:r>
      <w:r w:rsidR="2DA9AD78" w:rsidRPr="004D1F59">
        <w:t>do wymiany</w:t>
      </w:r>
      <w:r w:rsidR="3C8BA02C" w:rsidRPr="004D1F59">
        <w:t xml:space="preserve">, </w:t>
      </w:r>
      <w:r w:rsidR="2DA9AD78" w:rsidRPr="004D1F59">
        <w:t>co najmniej 5</w:t>
      </w:r>
      <w:r w:rsidR="4DA6D452" w:rsidRPr="004D1F59">
        <w:t> </w:t>
      </w:r>
      <w:r w:rsidR="2DA9AD78" w:rsidRPr="004D1F59">
        <w:t>worków, minimum 50</w:t>
      </w:r>
      <w:r w:rsidR="49EEF40F" w:rsidRPr="004D1F59">
        <w:t>-</w:t>
      </w:r>
      <w:r w:rsidR="2DA9AD78" w:rsidRPr="004D1F59">
        <w:t>litrowych na każdy kosz</w:t>
      </w:r>
      <w:r w:rsidR="7A092A22" w:rsidRPr="004D1F59">
        <w:t>;</w:t>
      </w:r>
    </w:p>
    <w:p w14:paraId="63EAC70C" w14:textId="77777777" w:rsidR="00271DA0" w:rsidRPr="004D1F59" w:rsidRDefault="2DA9AD78" w:rsidP="00921FB5">
      <w:pPr>
        <w:numPr>
          <w:ilvl w:val="0"/>
          <w:numId w:val="6"/>
        </w:numPr>
        <w:spacing w:after="0"/>
        <w:ind w:left="993" w:hanging="426"/>
        <w:jc w:val="both"/>
      </w:pPr>
      <w:r w:rsidRPr="004D1F59">
        <w:t xml:space="preserve">Wykonawca zobligowany jest do systematycznego </w:t>
      </w:r>
      <w:r w:rsidR="23DABA49" w:rsidRPr="004D1F59">
        <w:t xml:space="preserve">uzupełniania </w:t>
      </w:r>
      <w:r w:rsidR="35EDD539" w:rsidRPr="004D1F59">
        <w:t xml:space="preserve">przekąsek zimnych, </w:t>
      </w:r>
      <w:r w:rsidR="50240CAD" w:rsidRPr="004D1F59">
        <w:t>ciast, wypieków, napojów,</w:t>
      </w:r>
      <w:r w:rsidR="34001AA2" w:rsidRPr="004D1F59">
        <w:t xml:space="preserve"> wody butelkowanej,</w:t>
      </w:r>
      <w:r w:rsidR="50240CAD" w:rsidRPr="004D1F59">
        <w:t xml:space="preserve"> </w:t>
      </w:r>
      <w:r w:rsidR="05A00163" w:rsidRPr="004D1F59">
        <w:t>czystych naczyń</w:t>
      </w:r>
      <w:r w:rsidR="50240CAD" w:rsidRPr="004D1F59">
        <w:t xml:space="preserve"> oraz do</w:t>
      </w:r>
      <w:r w:rsidR="05A00163" w:rsidRPr="004D1F59">
        <w:t xml:space="preserve"> </w:t>
      </w:r>
      <w:r w:rsidRPr="004D1F59">
        <w:t>zbierania zużytych</w:t>
      </w:r>
      <w:r w:rsidR="6FCC7596" w:rsidRPr="004D1F59">
        <w:t xml:space="preserve"> i brudnych</w:t>
      </w:r>
      <w:r w:rsidRPr="004D1F59">
        <w:t xml:space="preserve"> naczyń, </w:t>
      </w:r>
      <w:r w:rsidR="270F5BB9" w:rsidRPr="004D1F59">
        <w:t xml:space="preserve">dezynfekcji powierzchni i sprzętów, </w:t>
      </w:r>
      <w:r w:rsidR="2B8B5FF8" w:rsidRPr="004D1F59">
        <w:t>opróżniania koszy na śmieci/</w:t>
      </w:r>
      <w:r w:rsidRPr="004D1F59">
        <w:t>wymiany worków</w:t>
      </w:r>
      <w:r w:rsidR="4DA6D452" w:rsidRPr="004D1F59">
        <w:t>.</w:t>
      </w:r>
    </w:p>
    <w:p w14:paraId="735455DB" w14:textId="65FD8C1E" w:rsidR="00837E76" w:rsidRDefault="7FFDEEC7" w:rsidP="00921FB5">
      <w:pPr>
        <w:numPr>
          <w:ilvl w:val="0"/>
          <w:numId w:val="6"/>
        </w:numPr>
        <w:spacing w:after="0"/>
        <w:ind w:left="993" w:hanging="426"/>
        <w:jc w:val="both"/>
      </w:pPr>
      <w:r w:rsidRPr="004D1F59">
        <w:t xml:space="preserve">Wykonawca zapewnia dekorację florystyczną na stołach bufetowych i stolikach koktajlowych, </w:t>
      </w:r>
    </w:p>
    <w:p w14:paraId="3052AE52" w14:textId="4B14844C" w:rsidR="1F293EB3" w:rsidRPr="004D1F59" w:rsidRDefault="7FFDEEC7" w:rsidP="00921FB5">
      <w:pPr>
        <w:numPr>
          <w:ilvl w:val="0"/>
          <w:numId w:val="6"/>
        </w:numPr>
        <w:spacing w:after="0"/>
        <w:ind w:left="993" w:hanging="426"/>
        <w:jc w:val="both"/>
      </w:pPr>
      <w:r w:rsidRPr="004D1F59">
        <w:t>Dekoracja florystyczna musi być ze świeżych kwiatów ciętych. Bukiety na stołach bufetowych i koktajlowych muszą być dostosowane do ich wielkości.  W przypadku zaistnienia sytuacji, że po pierwszym dniu Forum dekoracja florystyczna będzie zwię</w:t>
      </w:r>
      <w:r w:rsidR="52E266C1" w:rsidRPr="004D1F59">
        <w:t>d</w:t>
      </w:r>
      <w:r w:rsidRPr="004D1F59">
        <w:t>ni</w:t>
      </w:r>
      <w:r w:rsidR="3A4B8A33" w:rsidRPr="004D1F59">
        <w:t>ę</w:t>
      </w:r>
      <w:r w:rsidRPr="004D1F59">
        <w:t>ta lub nieświeża – Wykonawca zobowiązany jest do jej wymiany na nową. Aranżacja stołów musi być spójna pod względem kolorystyki i stylu – wygląd określa Zamawiający np. zgodnie z linią kolorystyczną Forum</w:t>
      </w:r>
      <w:r w:rsidR="0014184C">
        <w:t>, które będzie spójne z wystrojem podczas uroczystej kolacji.</w:t>
      </w:r>
      <w:r w:rsidRPr="004D1F59">
        <w:t>.</w:t>
      </w:r>
    </w:p>
    <w:p w14:paraId="40E31504" w14:textId="77777777" w:rsidR="00271DA0" w:rsidRPr="004D1F59" w:rsidRDefault="2DA9AD78" w:rsidP="00921FB5">
      <w:pPr>
        <w:pStyle w:val="Akapitzlist"/>
        <w:numPr>
          <w:ilvl w:val="0"/>
          <w:numId w:val="4"/>
        </w:numPr>
        <w:spacing w:before="120" w:after="0"/>
        <w:ind w:left="709" w:hanging="425"/>
        <w:jc w:val="both"/>
        <w:rPr>
          <w:b/>
          <w:bCs/>
        </w:rPr>
      </w:pPr>
      <w:r w:rsidRPr="004D1F59">
        <w:rPr>
          <w:b/>
          <w:bCs/>
        </w:rPr>
        <w:t>Obowiązki Wykonawcy w zakresie zapewnienia personelu w trakcie realizacji całego zamówienia</w:t>
      </w:r>
      <w:r w:rsidR="06FB6A25" w:rsidRPr="004D1F59">
        <w:rPr>
          <w:b/>
          <w:bCs/>
        </w:rPr>
        <w:t>:</w:t>
      </w:r>
    </w:p>
    <w:p w14:paraId="2F9D4CA8" w14:textId="54845B5D" w:rsidR="00271DA0" w:rsidRPr="0015065A" w:rsidRDefault="6385598A" w:rsidP="00921FB5">
      <w:pPr>
        <w:numPr>
          <w:ilvl w:val="0"/>
          <w:numId w:val="5"/>
        </w:numPr>
        <w:spacing w:after="0"/>
        <w:ind w:left="993" w:hanging="426"/>
        <w:jc w:val="both"/>
        <w:rPr>
          <w:rFonts w:asciiTheme="minorHAnsi" w:hAnsiTheme="minorHAnsi" w:cstheme="minorBidi"/>
        </w:rPr>
      </w:pPr>
      <w:r w:rsidRPr="004D1F59">
        <w:rPr>
          <w:rFonts w:asciiTheme="minorHAnsi" w:hAnsiTheme="minorHAnsi" w:cstheme="minorBidi"/>
        </w:rPr>
        <w:t xml:space="preserve">na </w:t>
      </w:r>
      <w:r w:rsidR="2DA9AD78" w:rsidRPr="004D1F59">
        <w:rPr>
          <w:rFonts w:asciiTheme="minorHAnsi" w:hAnsiTheme="minorHAnsi" w:cstheme="minorBidi"/>
        </w:rPr>
        <w:t xml:space="preserve">dzień realizacji </w:t>
      </w:r>
      <w:r w:rsidR="6CCF5FD0" w:rsidRPr="004D1F59">
        <w:rPr>
          <w:rFonts w:asciiTheme="minorHAnsi" w:hAnsiTheme="minorHAnsi" w:cstheme="minorBidi"/>
        </w:rPr>
        <w:t xml:space="preserve">Forum </w:t>
      </w:r>
      <w:r w:rsidR="2DA9AD78" w:rsidRPr="004D1F59">
        <w:rPr>
          <w:rFonts w:asciiTheme="minorHAnsi" w:hAnsiTheme="minorHAnsi" w:cstheme="minorBidi"/>
        </w:rPr>
        <w:t xml:space="preserve">Wykonawca musi dysponować osobami zdolnymi do wykonania zamówienia, o kwalifikacjach i doświadczeniu niezbędnym do </w:t>
      </w:r>
      <w:r w:rsidR="7121867F" w:rsidRPr="004D1F59">
        <w:rPr>
          <w:rFonts w:asciiTheme="minorHAnsi" w:hAnsiTheme="minorHAnsi" w:cstheme="minorBidi"/>
        </w:rPr>
        <w:t xml:space="preserve">prawidłowej realizacji usługi </w:t>
      </w:r>
      <w:r w:rsidR="7121867F" w:rsidRPr="0015065A">
        <w:rPr>
          <w:rFonts w:asciiTheme="minorHAnsi" w:hAnsiTheme="minorHAnsi" w:cstheme="minorBidi"/>
        </w:rPr>
        <w:t>cateringowej</w:t>
      </w:r>
      <w:r w:rsidR="00B40001" w:rsidRPr="0015065A">
        <w:rPr>
          <w:rFonts w:asciiTheme="minorHAnsi" w:hAnsiTheme="minorHAnsi" w:cstheme="minorBidi"/>
        </w:rPr>
        <w:t>:</w:t>
      </w:r>
    </w:p>
    <w:p w14:paraId="40928A85" w14:textId="22AD024E" w:rsidR="0048641A" w:rsidRPr="0015065A" w:rsidRDefault="0F3BB200" w:rsidP="00921FB5">
      <w:pPr>
        <w:numPr>
          <w:ilvl w:val="0"/>
          <w:numId w:val="5"/>
        </w:numPr>
        <w:spacing w:after="0"/>
        <w:ind w:left="1134" w:hanging="567"/>
        <w:jc w:val="both"/>
        <w:outlineLvl w:val="0"/>
        <w:rPr>
          <w:rFonts w:asciiTheme="minorHAnsi" w:hAnsiTheme="minorHAnsi" w:cstheme="minorBidi"/>
          <w:color w:val="000000"/>
          <w:lang w:eastAsia="pl-PL"/>
        </w:rPr>
      </w:pPr>
      <w:r w:rsidRPr="0015065A">
        <w:rPr>
          <w:rFonts w:asciiTheme="minorHAnsi" w:hAnsiTheme="minorHAnsi" w:cstheme="minorBidi"/>
          <w:color w:val="000000" w:themeColor="text1"/>
        </w:rPr>
        <w:t>k</w:t>
      </w:r>
      <w:r w:rsidR="0F6082D1" w:rsidRPr="0015065A">
        <w:rPr>
          <w:rFonts w:asciiTheme="minorHAnsi" w:hAnsiTheme="minorHAnsi" w:cstheme="minorBidi"/>
          <w:color w:val="000000" w:themeColor="text1"/>
        </w:rPr>
        <w:t>oordynator usługi/</w:t>
      </w:r>
      <w:r w:rsidR="5F290F39" w:rsidRPr="0015065A">
        <w:rPr>
          <w:rFonts w:asciiTheme="minorHAnsi" w:hAnsiTheme="minorHAnsi" w:cstheme="minorBidi"/>
          <w:color w:val="000000" w:themeColor="text1"/>
        </w:rPr>
        <w:t xml:space="preserve"> </w:t>
      </w:r>
      <w:r w:rsidR="0F6082D1" w:rsidRPr="0015065A">
        <w:rPr>
          <w:rFonts w:asciiTheme="minorHAnsi" w:hAnsiTheme="minorHAnsi" w:cstheme="minorBidi"/>
          <w:color w:val="000000" w:themeColor="text1"/>
        </w:rPr>
        <w:t>m</w:t>
      </w:r>
      <w:r w:rsidR="170C0DE7" w:rsidRPr="0015065A">
        <w:rPr>
          <w:rFonts w:asciiTheme="minorHAnsi" w:hAnsiTheme="minorHAnsi" w:cstheme="minorBidi"/>
          <w:color w:val="000000" w:themeColor="text1"/>
        </w:rPr>
        <w:t>a</w:t>
      </w:r>
      <w:r w:rsidR="0F6082D1" w:rsidRPr="0015065A">
        <w:rPr>
          <w:rFonts w:asciiTheme="minorHAnsi" w:hAnsiTheme="minorHAnsi" w:cstheme="minorBidi"/>
          <w:color w:val="000000" w:themeColor="text1"/>
        </w:rPr>
        <w:t xml:space="preserve">nager – </w:t>
      </w:r>
      <w:r w:rsidR="00D5287B" w:rsidRPr="0015065A">
        <w:rPr>
          <w:rFonts w:asciiTheme="minorHAnsi" w:hAnsiTheme="minorHAnsi" w:cstheme="minorBidi"/>
          <w:color w:val="000000" w:themeColor="text1"/>
        </w:rPr>
        <w:t xml:space="preserve">co najmniej jedna </w:t>
      </w:r>
      <w:r w:rsidR="0F6082D1" w:rsidRPr="0015065A">
        <w:rPr>
          <w:rFonts w:asciiTheme="minorHAnsi" w:hAnsiTheme="minorHAnsi" w:cstheme="minorBidi"/>
          <w:color w:val="000000" w:themeColor="text1"/>
        </w:rPr>
        <w:t xml:space="preserve">osoba, która koordynowała realizację </w:t>
      </w:r>
      <w:r w:rsidR="00BB233E" w:rsidRPr="0015065A">
        <w:rPr>
          <w:rFonts w:asciiTheme="minorHAnsi" w:hAnsiTheme="minorHAnsi" w:cstheme="minorBidi"/>
          <w:color w:val="000000" w:themeColor="text1"/>
        </w:rPr>
        <w:t>wydarzenia</w:t>
      </w:r>
      <w:r w:rsidR="680BCD2B" w:rsidRPr="0015065A">
        <w:rPr>
          <w:rFonts w:asciiTheme="minorHAnsi" w:hAnsiTheme="minorHAnsi" w:cstheme="minorBidi"/>
          <w:color w:val="000000" w:themeColor="text1"/>
        </w:rPr>
        <w:t xml:space="preserve"> o charakterze </w:t>
      </w:r>
      <w:r w:rsidR="00AC0304" w:rsidRPr="0015065A">
        <w:rPr>
          <w:rFonts w:asciiTheme="minorHAnsi" w:hAnsiTheme="minorHAnsi" w:cstheme="minorBidi"/>
          <w:color w:val="000000" w:themeColor="text1"/>
        </w:rPr>
        <w:t xml:space="preserve">lunch konferencyjny ciepły/zimny/ </w:t>
      </w:r>
      <w:proofErr w:type="spellStart"/>
      <w:r w:rsidR="00AC0304" w:rsidRPr="0015065A">
        <w:rPr>
          <w:rFonts w:asciiTheme="minorHAnsi" w:hAnsiTheme="minorHAnsi" w:cstheme="minorBidi"/>
          <w:color w:val="000000" w:themeColor="text1"/>
        </w:rPr>
        <w:t>brunch</w:t>
      </w:r>
      <w:proofErr w:type="spellEnd"/>
      <w:r w:rsidR="00AC0304" w:rsidRPr="0015065A">
        <w:rPr>
          <w:rFonts w:asciiTheme="minorHAnsi" w:hAnsiTheme="minorHAnsi" w:cstheme="minorBidi"/>
          <w:color w:val="000000" w:themeColor="text1"/>
        </w:rPr>
        <w:t>/ kolacja</w:t>
      </w:r>
      <w:r w:rsidR="0F6082D1" w:rsidRPr="0015065A">
        <w:rPr>
          <w:rFonts w:asciiTheme="minorHAnsi" w:hAnsiTheme="minorHAnsi" w:cstheme="minorBidi"/>
          <w:color w:val="000000" w:themeColor="text1"/>
        </w:rPr>
        <w:t>/</w:t>
      </w:r>
      <w:r w:rsidR="5AFDAC6F" w:rsidRPr="0015065A">
        <w:rPr>
          <w:rFonts w:asciiTheme="minorHAnsi" w:hAnsiTheme="minorHAnsi" w:cstheme="minorBidi"/>
          <w:color w:val="000000" w:themeColor="text1"/>
        </w:rPr>
        <w:t xml:space="preserve"> </w:t>
      </w:r>
      <w:r w:rsidR="007D7652" w:rsidRPr="0015065A">
        <w:rPr>
          <w:rFonts w:asciiTheme="minorHAnsi" w:hAnsiTheme="minorHAnsi" w:cstheme="minorBidi"/>
          <w:color w:val="000000" w:themeColor="text1"/>
        </w:rPr>
        <w:t>bankiet</w:t>
      </w:r>
      <w:r w:rsidR="680BCD2B" w:rsidRPr="0015065A">
        <w:rPr>
          <w:rFonts w:asciiTheme="minorHAnsi" w:hAnsiTheme="minorHAnsi" w:cstheme="minorBidi"/>
          <w:color w:val="000000" w:themeColor="text1"/>
        </w:rPr>
        <w:t>;</w:t>
      </w:r>
      <w:r w:rsidR="00BB233E" w:rsidRPr="0015065A">
        <w:rPr>
          <w:rFonts w:asciiTheme="minorHAnsi" w:hAnsiTheme="minorHAnsi" w:cstheme="minorBidi"/>
          <w:color w:val="000000" w:themeColor="text1"/>
        </w:rPr>
        <w:t xml:space="preserve"> dla co najmniej 250 osób</w:t>
      </w:r>
      <w:r w:rsidR="1841BB1C" w:rsidRPr="0015065A">
        <w:rPr>
          <w:rFonts w:asciiTheme="minorHAnsi" w:hAnsiTheme="minorHAnsi" w:cstheme="minorBidi"/>
          <w:color w:val="000000" w:themeColor="text1"/>
        </w:rPr>
        <w:t xml:space="preserve"> </w:t>
      </w:r>
      <w:r w:rsidR="00BB233E" w:rsidRPr="0015065A">
        <w:rPr>
          <w:rFonts w:asciiTheme="minorHAnsi" w:hAnsiTheme="minorHAnsi" w:cstheme="minorBidi"/>
          <w:color w:val="000000" w:themeColor="text1"/>
        </w:rPr>
        <w:t xml:space="preserve">i </w:t>
      </w:r>
      <w:r w:rsidR="0F6082D1" w:rsidRPr="0015065A">
        <w:rPr>
          <w:rFonts w:asciiTheme="minorHAnsi" w:hAnsiTheme="minorHAnsi" w:cstheme="minorBidi"/>
          <w:color w:val="000000" w:themeColor="text1"/>
        </w:rPr>
        <w:t xml:space="preserve">była odpowiedzialna za działania dotyczące </w:t>
      </w:r>
      <w:r w:rsidR="07C68F1A" w:rsidRPr="0015065A">
        <w:rPr>
          <w:rFonts w:asciiTheme="minorHAnsi" w:hAnsiTheme="minorHAnsi" w:cstheme="minorBidi"/>
          <w:color w:val="000000" w:themeColor="text1"/>
        </w:rPr>
        <w:t xml:space="preserve">realizacji </w:t>
      </w:r>
      <w:r w:rsidR="0F6082D1" w:rsidRPr="0015065A">
        <w:rPr>
          <w:rFonts w:asciiTheme="minorHAnsi" w:hAnsiTheme="minorHAnsi" w:cstheme="minorBidi"/>
          <w:color w:val="000000" w:themeColor="text1"/>
        </w:rPr>
        <w:t>kompleksowych usług cateringowych</w:t>
      </w:r>
      <w:r w:rsidR="0226912C" w:rsidRPr="0015065A">
        <w:rPr>
          <w:rFonts w:asciiTheme="minorHAnsi" w:hAnsiTheme="minorHAnsi" w:cstheme="minorBidi"/>
          <w:color w:val="000000" w:themeColor="text1"/>
        </w:rPr>
        <w:t>,</w:t>
      </w:r>
      <w:r w:rsidR="0F6082D1" w:rsidRPr="0015065A">
        <w:rPr>
          <w:rFonts w:asciiTheme="minorHAnsi" w:hAnsiTheme="minorHAnsi" w:cstheme="minorBidi"/>
          <w:color w:val="000000" w:themeColor="text1"/>
        </w:rPr>
        <w:t xml:space="preserve"> a zakres wykonanych przez nią czynności obejmował co najmniej realizację działań organizacyjnych, obsług</w:t>
      </w:r>
      <w:r w:rsidR="00BB233E" w:rsidRPr="0015065A">
        <w:rPr>
          <w:rFonts w:asciiTheme="minorHAnsi" w:hAnsiTheme="minorHAnsi" w:cstheme="minorBidi"/>
          <w:color w:val="000000" w:themeColor="text1"/>
        </w:rPr>
        <w:t>ę</w:t>
      </w:r>
      <w:r w:rsidR="0F6082D1" w:rsidRPr="0015065A">
        <w:rPr>
          <w:rFonts w:asciiTheme="minorHAnsi" w:hAnsiTheme="minorHAnsi" w:cstheme="minorBidi"/>
          <w:color w:val="000000" w:themeColor="text1"/>
        </w:rPr>
        <w:t xml:space="preserve"> klientów, kontakt z </w:t>
      </w:r>
      <w:r w:rsidR="7A092A22" w:rsidRPr="0015065A">
        <w:rPr>
          <w:rFonts w:asciiTheme="minorHAnsi" w:hAnsiTheme="minorHAnsi" w:cstheme="minorBidi"/>
          <w:color w:val="000000" w:themeColor="text1"/>
        </w:rPr>
        <w:t>k</w:t>
      </w:r>
      <w:r w:rsidR="1EC12523" w:rsidRPr="0015065A">
        <w:rPr>
          <w:rFonts w:asciiTheme="minorHAnsi" w:hAnsiTheme="minorHAnsi" w:cstheme="minorBidi"/>
          <w:color w:val="000000" w:themeColor="text1"/>
        </w:rPr>
        <w:t xml:space="preserve">ontrahentami </w:t>
      </w:r>
      <w:r w:rsidR="0F6082D1" w:rsidRPr="0015065A">
        <w:rPr>
          <w:rFonts w:asciiTheme="minorHAnsi" w:hAnsiTheme="minorHAnsi" w:cstheme="minorBidi"/>
          <w:color w:val="000000" w:themeColor="text1"/>
        </w:rPr>
        <w:t xml:space="preserve">i </w:t>
      </w:r>
      <w:r w:rsidR="7A092A22" w:rsidRPr="0015065A">
        <w:rPr>
          <w:rFonts w:asciiTheme="minorHAnsi" w:hAnsiTheme="minorHAnsi" w:cstheme="minorBidi"/>
          <w:color w:val="000000" w:themeColor="text1"/>
        </w:rPr>
        <w:t>p</w:t>
      </w:r>
      <w:r w:rsidR="1EC12523" w:rsidRPr="0015065A">
        <w:rPr>
          <w:rFonts w:asciiTheme="minorHAnsi" w:hAnsiTheme="minorHAnsi" w:cstheme="minorBidi"/>
          <w:color w:val="000000" w:themeColor="text1"/>
        </w:rPr>
        <w:t>odwykonawcami</w:t>
      </w:r>
      <w:r w:rsidR="7A092A22" w:rsidRPr="0015065A">
        <w:rPr>
          <w:rFonts w:asciiTheme="minorHAnsi" w:hAnsiTheme="minorHAnsi" w:cstheme="minorBidi"/>
          <w:color w:val="000000" w:themeColor="text1"/>
        </w:rPr>
        <w:t>;</w:t>
      </w:r>
    </w:p>
    <w:p w14:paraId="50D8E0B7" w14:textId="538FA475" w:rsidR="00951BFB" w:rsidRPr="004D1F59" w:rsidRDefault="2DA9AD78" w:rsidP="00921FB5">
      <w:pPr>
        <w:pStyle w:val="Akapitzlist"/>
        <w:numPr>
          <w:ilvl w:val="0"/>
          <w:numId w:val="5"/>
        </w:numPr>
        <w:spacing w:after="0"/>
        <w:ind w:left="993"/>
        <w:jc w:val="both"/>
      </w:pPr>
      <w:r w:rsidRPr="004D1F59">
        <w:rPr>
          <w:spacing w:val="-6"/>
        </w:rPr>
        <w:t>Wykonawca odpowiedzialny będzie za zapewnienie obsługi kelnerskiej</w:t>
      </w:r>
      <w:r w:rsidR="40BE6142" w:rsidRPr="004D1F59">
        <w:rPr>
          <w:spacing w:val="-6"/>
        </w:rPr>
        <w:t xml:space="preserve">, tj. </w:t>
      </w:r>
      <w:r w:rsidR="6255E7DC" w:rsidRPr="004D1F59">
        <w:rPr>
          <w:spacing w:val="-6"/>
        </w:rPr>
        <w:t xml:space="preserve"> m</w:t>
      </w:r>
      <w:r w:rsidR="32A5CC1A" w:rsidRPr="004D1F59">
        <w:rPr>
          <w:spacing w:val="-6"/>
        </w:rPr>
        <w:t xml:space="preserve">inimum </w:t>
      </w:r>
      <w:r w:rsidR="6255E7DC" w:rsidRPr="004D1F59">
        <w:rPr>
          <w:spacing w:val="-6"/>
        </w:rPr>
        <w:t>10</w:t>
      </w:r>
      <w:r w:rsidR="1F75D21A" w:rsidRPr="004D1F59">
        <w:rPr>
          <w:spacing w:val="-6"/>
        </w:rPr>
        <w:t xml:space="preserve"> a</w:t>
      </w:r>
      <w:r w:rsidR="5CA6B8A4" w:rsidRPr="004D1F59">
        <w:rPr>
          <w:spacing w:val="-6"/>
        </w:rPr>
        <w:t xml:space="preserve"> maksymalnie 15 </w:t>
      </w:r>
      <w:r w:rsidR="6255E7DC" w:rsidRPr="004D1F59">
        <w:rPr>
          <w:spacing w:val="-6"/>
        </w:rPr>
        <w:t>kelnerów na dzień Forum</w:t>
      </w:r>
      <w:r w:rsidR="40BE6142" w:rsidRPr="004D1F59">
        <w:rPr>
          <w:spacing w:val="-6"/>
        </w:rPr>
        <w:t xml:space="preserve">. </w:t>
      </w:r>
      <w:r w:rsidRPr="004D1F59">
        <w:rPr>
          <w:spacing w:val="-6"/>
        </w:rPr>
        <w:t xml:space="preserve">Obsługa podczas </w:t>
      </w:r>
      <w:r w:rsidR="1C2B6194" w:rsidRPr="004D1F59">
        <w:rPr>
          <w:spacing w:val="-6"/>
        </w:rPr>
        <w:t xml:space="preserve">Forum </w:t>
      </w:r>
      <w:r w:rsidRPr="004D1F59">
        <w:rPr>
          <w:spacing w:val="-6"/>
        </w:rPr>
        <w:t xml:space="preserve">musi przebiegać bez opóźnień. Kelnerzy muszą mieć czysty, jednolity ubiór (biała lub czarna koszula, czarne spodnie materiałowe </w:t>
      </w:r>
      <w:r w:rsidR="47E5EECC" w:rsidRPr="004D1F59">
        <w:rPr>
          <w:spacing w:val="-6"/>
        </w:rPr>
        <w:t>„</w:t>
      </w:r>
      <w:r w:rsidR="0C381DC9" w:rsidRPr="004D1F59">
        <w:rPr>
          <w:spacing w:val="-6"/>
        </w:rPr>
        <w:t>w</w:t>
      </w:r>
      <w:r w:rsidR="47E5EECC" w:rsidRPr="004D1F59">
        <w:rPr>
          <w:spacing w:val="-6"/>
        </w:rPr>
        <w:t> </w:t>
      </w:r>
      <w:r w:rsidR="0C381DC9" w:rsidRPr="004D1F59">
        <w:rPr>
          <w:spacing w:val="-6"/>
        </w:rPr>
        <w:t>kant</w:t>
      </w:r>
      <w:r w:rsidR="47E5EECC" w:rsidRPr="004D1F59">
        <w:rPr>
          <w:spacing w:val="-6"/>
        </w:rPr>
        <w:t>”</w:t>
      </w:r>
      <w:r w:rsidR="0C381DC9" w:rsidRPr="004D1F59">
        <w:rPr>
          <w:spacing w:val="-6"/>
        </w:rPr>
        <w:t xml:space="preserve"> dla kobiet i mężczyzn,</w:t>
      </w:r>
      <w:r w:rsidRPr="004D1F59">
        <w:rPr>
          <w:spacing w:val="-6"/>
        </w:rPr>
        <w:t xml:space="preserve"> zapaska koloru czarnego, czarne pantofle) oraz identyfikator/</w:t>
      </w:r>
      <w:r w:rsidR="60BEDCB8" w:rsidRPr="004D1F59">
        <w:rPr>
          <w:spacing w:val="-6"/>
        </w:rPr>
        <w:t xml:space="preserve"> </w:t>
      </w:r>
      <w:r w:rsidR="50240CAD" w:rsidRPr="004D1F59">
        <w:rPr>
          <w:spacing w:val="-6"/>
        </w:rPr>
        <w:t xml:space="preserve">wizytówka </w:t>
      </w:r>
      <w:r w:rsidRPr="004D1F59">
        <w:rPr>
          <w:spacing w:val="-6"/>
        </w:rPr>
        <w:t>z imieniem</w:t>
      </w:r>
      <w:r w:rsidR="7A092A22" w:rsidRPr="004D1F59">
        <w:rPr>
          <w:spacing w:val="-6"/>
        </w:rPr>
        <w:t>;</w:t>
      </w:r>
      <w:r w:rsidR="49712328" w:rsidRPr="004D1F59">
        <w:rPr>
          <w:spacing w:val="-6"/>
        </w:rPr>
        <w:t xml:space="preserve"> </w:t>
      </w:r>
    </w:p>
    <w:p w14:paraId="2EFD2DD3" w14:textId="1B2F307C" w:rsidR="005C6E03" w:rsidRPr="004D1F59" w:rsidRDefault="5726053E" w:rsidP="00921FB5">
      <w:pPr>
        <w:pStyle w:val="Akapitzlist"/>
        <w:numPr>
          <w:ilvl w:val="0"/>
          <w:numId w:val="5"/>
        </w:numPr>
        <w:spacing w:after="0"/>
        <w:ind w:left="993" w:hanging="284"/>
        <w:jc w:val="both"/>
      </w:pPr>
      <w:r w:rsidRPr="004D1F59">
        <w:t>p</w:t>
      </w:r>
      <w:r w:rsidR="2DA9AD78" w:rsidRPr="004D1F59">
        <w:t xml:space="preserve">ersonel mający bezpośredni kontakt z żywnością </w:t>
      </w:r>
      <w:r w:rsidR="06FB6A25" w:rsidRPr="004D1F59">
        <w:t>musi</w:t>
      </w:r>
      <w:r w:rsidR="672CFD05" w:rsidRPr="004D1F59">
        <w:t xml:space="preserve"> </w:t>
      </w:r>
      <w:r w:rsidR="2DA9AD78" w:rsidRPr="004D1F59">
        <w:t xml:space="preserve">mieć aktualne orzeczenie lekarskie </w:t>
      </w:r>
      <w:r w:rsidR="006E7E9C" w:rsidRPr="004D1F59">
        <w:br/>
      </w:r>
      <w:r w:rsidR="2DA9AD78" w:rsidRPr="004D1F59">
        <w:t xml:space="preserve">dla celów sanitarno-epidemiologicznych oraz nosić rękawiczki jednorazowe podczas </w:t>
      </w:r>
      <w:r w:rsidR="5BE5189D" w:rsidRPr="004D1F59">
        <w:t xml:space="preserve">układania i </w:t>
      </w:r>
      <w:r w:rsidR="2DA9AD78" w:rsidRPr="004D1F59">
        <w:t>serwowani</w:t>
      </w:r>
      <w:r w:rsidRPr="004D1F59">
        <w:t>a</w:t>
      </w:r>
      <w:r w:rsidR="5BE5189D" w:rsidRPr="004D1F59">
        <w:t xml:space="preserve"> </w:t>
      </w:r>
      <w:r w:rsidRPr="004D1F59">
        <w:t xml:space="preserve">ciast, wypieków, napojów i dodatków podczas </w:t>
      </w:r>
      <w:r w:rsidR="1A343F6D" w:rsidRPr="004D1F59">
        <w:t>dnia Forum</w:t>
      </w:r>
      <w:r w:rsidR="2DA9AD78" w:rsidRPr="004D1F59">
        <w:t>. Kopie orzeczeń</w:t>
      </w:r>
      <w:r w:rsidR="5BE5189D" w:rsidRPr="004D1F59">
        <w:t xml:space="preserve"> lekarskich</w:t>
      </w:r>
      <w:r w:rsidR="2DA9AD78" w:rsidRPr="004D1F59">
        <w:t xml:space="preserve"> muszą znajdować się </w:t>
      </w:r>
      <w:r w:rsidR="60BEDCB8" w:rsidRPr="004D1F59">
        <w:t xml:space="preserve">w </w:t>
      </w:r>
      <w:r w:rsidR="2DA9AD78" w:rsidRPr="004D1F59">
        <w:t xml:space="preserve">miejscu </w:t>
      </w:r>
      <w:r w:rsidRPr="004D1F59">
        <w:t xml:space="preserve">aktualnego </w:t>
      </w:r>
      <w:r w:rsidR="2DA9AD78" w:rsidRPr="004D1F59">
        <w:t>wykonywania pracy. Orzeczenia muszą być przedstawione Zamawiającemu przed realizacją umowy oraz</w:t>
      </w:r>
      <w:r w:rsidR="5BE5189D" w:rsidRPr="004D1F59">
        <w:t xml:space="preserve"> udostępniane</w:t>
      </w:r>
      <w:r w:rsidR="2DA9AD78" w:rsidRPr="004D1F59">
        <w:t xml:space="preserve"> do wglądu na każdą prośbę Zamawiającego w czasie i w miejscu realizacji usługi. W </w:t>
      </w:r>
      <w:r w:rsidR="771E4470" w:rsidRPr="004D1F59">
        <w:t>sytuacji</w:t>
      </w:r>
      <w:r w:rsidR="2DA9AD78" w:rsidRPr="004D1F59">
        <w:t>, gdy osoba</w:t>
      </w:r>
      <w:r w:rsidR="5BE5189D" w:rsidRPr="004D1F59">
        <w:t xml:space="preserve"> wykonująca pracę</w:t>
      </w:r>
      <w:r w:rsidR="2DA9AD78" w:rsidRPr="004D1F59">
        <w:t xml:space="preserve"> nie będzie </w:t>
      </w:r>
      <w:r w:rsidRPr="004D1F59">
        <w:t xml:space="preserve">posiadała </w:t>
      </w:r>
      <w:r w:rsidR="2DA9AD78" w:rsidRPr="004D1F59">
        <w:t>aktualnego orzeczenia</w:t>
      </w:r>
      <w:r w:rsidR="5BE5189D" w:rsidRPr="004D1F59">
        <w:t xml:space="preserve"> lekarskiego</w:t>
      </w:r>
      <w:r w:rsidRPr="004D1F59">
        <w:t>,</w:t>
      </w:r>
      <w:r w:rsidR="2DA9AD78" w:rsidRPr="004D1F59">
        <w:t xml:space="preserve"> nie może pracować przy realizacji umowy, Wykonawca </w:t>
      </w:r>
      <w:r w:rsidR="771E4470" w:rsidRPr="004D1F59">
        <w:t xml:space="preserve">musi </w:t>
      </w:r>
      <w:r w:rsidR="2DA9AD78" w:rsidRPr="004D1F59">
        <w:t>zapewnić na jej miejsce inną osobę</w:t>
      </w:r>
      <w:r w:rsidRPr="004D1F59">
        <w:t xml:space="preserve"> spełniającą wymagania Zamawiającego</w:t>
      </w:r>
      <w:r w:rsidR="771E4470" w:rsidRPr="004D1F59">
        <w:t>.</w:t>
      </w:r>
      <w:r w:rsidR="2DA9AD78" w:rsidRPr="004D1F59">
        <w:t xml:space="preserve"> </w:t>
      </w:r>
      <w:r w:rsidR="771E4470" w:rsidRPr="004D1F59">
        <w:t>Zmiana osób do</w:t>
      </w:r>
      <w:r w:rsidR="354C1558" w:rsidRPr="004D1F59">
        <w:t> </w:t>
      </w:r>
      <w:r w:rsidR="771E4470" w:rsidRPr="004D1F59">
        <w:t xml:space="preserve">realizacji zamówienia musi nastąpić </w:t>
      </w:r>
      <w:r w:rsidR="47811ACA" w:rsidRPr="004D1F59">
        <w:t xml:space="preserve">maksymalnie </w:t>
      </w:r>
      <w:r w:rsidR="2DA9AD78" w:rsidRPr="004D1F59">
        <w:t>w</w:t>
      </w:r>
      <w:r w:rsidRPr="004D1F59">
        <w:t> </w:t>
      </w:r>
      <w:r w:rsidR="2DA9AD78" w:rsidRPr="004D1F59">
        <w:t xml:space="preserve">ciągu 1 godziny od stwierdzenia </w:t>
      </w:r>
      <w:r w:rsidR="771E4470" w:rsidRPr="004D1F59">
        <w:t xml:space="preserve">powyższego </w:t>
      </w:r>
      <w:r w:rsidR="2DA9AD78" w:rsidRPr="004D1F59">
        <w:t>faktu</w:t>
      </w:r>
      <w:r w:rsidR="7422FA6F" w:rsidRPr="004D1F59">
        <w:t>.</w:t>
      </w:r>
    </w:p>
    <w:p w14:paraId="06D25BDA" w14:textId="5DDCC3AA" w:rsidR="00A14E2A" w:rsidRPr="004D1F59" w:rsidRDefault="363EC059" w:rsidP="00921FB5">
      <w:pPr>
        <w:numPr>
          <w:ilvl w:val="0"/>
          <w:numId w:val="5"/>
        </w:numPr>
        <w:spacing w:after="0"/>
        <w:ind w:left="993" w:hanging="284"/>
        <w:jc w:val="both"/>
      </w:pPr>
      <w:r w:rsidRPr="004D1F59">
        <w:lastRenderedPageBreak/>
        <w:t>n</w:t>
      </w:r>
      <w:r w:rsidR="1DC11840" w:rsidRPr="004D1F59">
        <w:t>a żądanie Zamawiającego w terminie przez niego wskazanym (nie krótszym niż 5 dni robocz</w:t>
      </w:r>
      <w:r w:rsidR="00B40ED3" w:rsidRPr="004D1F59">
        <w:t>ych</w:t>
      </w:r>
      <w:r w:rsidR="1DC11840" w:rsidRPr="004D1F59">
        <w:t xml:space="preserve"> przed </w:t>
      </w:r>
      <w:r w:rsidR="35CEDB6A" w:rsidRPr="004D1F59">
        <w:t>realizacją</w:t>
      </w:r>
      <w:r w:rsidR="1DC11840" w:rsidRPr="004D1F59">
        <w:t xml:space="preserve"> umowy) Wykonawca zobowiązuje </w:t>
      </w:r>
      <w:r w:rsidR="2D7F484F" w:rsidRPr="004D1F59">
        <w:t>się przedłożyć</w:t>
      </w:r>
      <w:r w:rsidR="7C8F58B6" w:rsidRPr="004D1F59">
        <w:t xml:space="preserve"> oświadczenie o zatrudnieniu przy realizacji zamówienia</w:t>
      </w:r>
      <w:r w:rsidR="27A2CDF7" w:rsidRPr="004D1F59">
        <w:t xml:space="preserve"> osób posiadających ważną książeczkę Sanepid.</w:t>
      </w:r>
    </w:p>
    <w:p w14:paraId="0E36AD0F" w14:textId="77777777" w:rsidR="00774441" w:rsidRPr="004D1F59" w:rsidRDefault="00BE0D95" w:rsidP="00921FB5">
      <w:pPr>
        <w:pStyle w:val="Akapitzlist"/>
        <w:numPr>
          <w:ilvl w:val="0"/>
          <w:numId w:val="4"/>
        </w:numPr>
        <w:spacing w:before="120" w:after="0"/>
        <w:ind w:left="567" w:hanging="283"/>
        <w:jc w:val="both"/>
        <w:rPr>
          <w:b/>
          <w:bCs/>
        </w:rPr>
      </w:pPr>
      <w:r w:rsidRPr="004D1F59">
        <w:rPr>
          <w:b/>
          <w:bCs/>
        </w:rPr>
        <w:t>Inne obowiązki Wykonawcy</w:t>
      </w:r>
      <w:r w:rsidR="00DF3833" w:rsidRPr="004D1F59">
        <w:rPr>
          <w:b/>
          <w:bCs/>
        </w:rPr>
        <w:t>:</w:t>
      </w:r>
    </w:p>
    <w:p w14:paraId="6299C661" w14:textId="77777777" w:rsidR="00271DA0" w:rsidRPr="004D1F59" w:rsidRDefault="454DB6DC" w:rsidP="00921FB5">
      <w:pPr>
        <w:numPr>
          <w:ilvl w:val="0"/>
          <w:numId w:val="1"/>
        </w:numPr>
        <w:spacing w:after="0"/>
        <w:ind w:left="993" w:hanging="284"/>
        <w:jc w:val="both"/>
      </w:pPr>
      <w:r w:rsidRPr="004D1F59">
        <w:t xml:space="preserve">Wykonawca zobowiązany jest do stosowania się do wszelkich uwag i zaleceń Zamawiającego </w:t>
      </w:r>
      <w:r w:rsidRPr="004D1F59">
        <w:br/>
        <w:t>w zakresie kwestii technicznych i organizacyjnych</w:t>
      </w:r>
      <w:r w:rsidR="0075280E" w:rsidRPr="004D1F59">
        <w:t>;</w:t>
      </w:r>
    </w:p>
    <w:p w14:paraId="145C6DD9" w14:textId="0220CFA5" w:rsidR="00A14E2A" w:rsidRPr="0061728D" w:rsidRDefault="00EB2329" w:rsidP="00921FB5">
      <w:pPr>
        <w:numPr>
          <w:ilvl w:val="0"/>
          <w:numId w:val="1"/>
        </w:numPr>
        <w:spacing w:after="0"/>
        <w:jc w:val="both"/>
      </w:pPr>
      <w:r w:rsidRPr="004D1F59">
        <w:t xml:space="preserve">Wykonawca zobowiązany jest do przestrzegania przepisów prawa w zakresie przechowywania i przygotowywania artykułów spożywczych </w:t>
      </w:r>
      <w:r w:rsidRPr="00A14E2A">
        <w:t xml:space="preserve">(m. in. ustawy </w:t>
      </w:r>
      <w:r w:rsidR="00A14E2A" w:rsidRPr="00A14E2A">
        <w:t>z dnia</w:t>
      </w:r>
      <w:r w:rsidR="00A14E2A">
        <w:t xml:space="preserve"> 25 sierpnia 2006 r. o bezpieczeństwie żywności i </w:t>
      </w:r>
      <w:r w:rsidR="00A14E2A" w:rsidRPr="0061728D">
        <w:t>żywienia tj. Dz. U. z 202</w:t>
      </w:r>
      <w:r w:rsidR="0061728D" w:rsidRPr="0061728D">
        <w:t>3</w:t>
      </w:r>
      <w:r w:rsidR="00A14E2A" w:rsidRPr="0061728D">
        <w:t xml:space="preserve"> r. poz. </w:t>
      </w:r>
      <w:r w:rsidR="0061728D" w:rsidRPr="0061728D">
        <w:t xml:space="preserve">1448 z </w:t>
      </w:r>
      <w:proofErr w:type="spellStart"/>
      <w:r w:rsidR="0061728D" w:rsidRPr="0061728D">
        <w:t>póżn</w:t>
      </w:r>
      <w:proofErr w:type="spellEnd"/>
      <w:r w:rsidR="0061728D" w:rsidRPr="0061728D">
        <w:t>. zm.</w:t>
      </w:r>
      <w:r w:rsidR="00A14E2A" w:rsidRPr="0061728D">
        <w:t>) i aktów wykonawczych do tej ustawy</w:t>
      </w:r>
    </w:p>
    <w:p w14:paraId="19332183" w14:textId="710CEDCC" w:rsidR="00996F54" w:rsidRPr="004D1F59" w:rsidRDefault="00BE0D95" w:rsidP="0004606F">
      <w:pPr>
        <w:numPr>
          <w:ilvl w:val="0"/>
          <w:numId w:val="1"/>
        </w:numPr>
        <w:spacing w:after="0"/>
        <w:jc w:val="both"/>
      </w:pPr>
      <w:r w:rsidRPr="0061728D">
        <w:t xml:space="preserve">Wykonawca zobowiązany jest do przechowywania przez co najmniej 3 dni od daty ostatniego wydarzenia, próbek wszystkich oferowanych </w:t>
      </w:r>
      <w:r w:rsidR="008B39C5" w:rsidRPr="0061728D">
        <w:t>wypieków cukierniczych</w:t>
      </w:r>
      <w:r w:rsidRPr="0061728D">
        <w:t>, o krótkim okresie przydatności do spożycia, zgodnie z</w:t>
      </w:r>
      <w:r w:rsidR="00DA355E" w:rsidRPr="0061728D">
        <w:t xml:space="preserve"> </w:t>
      </w:r>
      <w:r w:rsidRPr="0061728D">
        <w:t xml:space="preserve">Rozporządzeniem Ministra Zdrowia z dnia 17 kwietnia 2007 r. </w:t>
      </w:r>
      <w:r w:rsidR="005D468F" w:rsidRPr="0061728D">
        <w:t xml:space="preserve">w sprawie pobierania i przechowywania próbek żywności przez zakłady żywienia zbiorowego typu zamkniętego (Dz.U. 2007 nr 80 poz. 545 z </w:t>
      </w:r>
      <w:proofErr w:type="spellStart"/>
      <w:r w:rsidR="005D468F" w:rsidRPr="0061728D">
        <w:t>późn</w:t>
      </w:r>
      <w:proofErr w:type="spellEnd"/>
      <w:r w:rsidR="005D468F" w:rsidRPr="0061728D">
        <w:t>. zm.);</w:t>
      </w:r>
    </w:p>
    <w:p w14:paraId="2EFACDFB" w14:textId="77777777" w:rsidR="00271DA0" w:rsidRPr="004D1F59" w:rsidRDefault="00BE0D95" w:rsidP="00106529">
      <w:pPr>
        <w:shd w:val="clear" w:color="auto" w:fill="D9D9D9" w:themeFill="background1" w:themeFillShade="D9"/>
        <w:spacing w:before="120" w:after="0" w:line="240" w:lineRule="auto"/>
        <w:ind w:left="-142"/>
        <w:jc w:val="both"/>
      </w:pPr>
      <w:r w:rsidRPr="004D1F59">
        <w:rPr>
          <w:b/>
          <w:sz w:val="24"/>
          <w:szCs w:val="24"/>
        </w:rPr>
        <w:t>III. Postanowienia końcowe</w:t>
      </w:r>
    </w:p>
    <w:p w14:paraId="66BCE5AE" w14:textId="77777777" w:rsidR="00533459" w:rsidRPr="004D1F59" w:rsidRDefault="00533459" w:rsidP="002F75EE">
      <w:pPr>
        <w:spacing w:after="0"/>
        <w:jc w:val="both"/>
      </w:pPr>
    </w:p>
    <w:p w14:paraId="77C439B2" w14:textId="29F00FCB" w:rsidR="00271DA0" w:rsidRPr="004D1F59" w:rsidRDefault="6F6E1CA8" w:rsidP="00921FB5">
      <w:pPr>
        <w:numPr>
          <w:ilvl w:val="0"/>
          <w:numId w:val="3"/>
        </w:numPr>
        <w:spacing w:after="0"/>
        <w:ind w:left="284" w:hanging="284"/>
        <w:jc w:val="both"/>
      </w:pPr>
      <w:r w:rsidRPr="004D1F59">
        <w:t>Co</w:t>
      </w:r>
      <w:r w:rsidR="0094331B">
        <w:t xml:space="preserve"> </w:t>
      </w:r>
      <w:r w:rsidR="0094331B" w:rsidRPr="004D1F59">
        <w:t>najmniej</w:t>
      </w:r>
      <w:r w:rsidRPr="004D1F59">
        <w:t xml:space="preserve"> </w:t>
      </w:r>
      <w:r w:rsidR="2DA9AD78" w:rsidRPr="004D1F59">
        <w:t>5</w:t>
      </w:r>
      <w:r w:rsidR="00A14E2A">
        <w:t xml:space="preserve"> </w:t>
      </w:r>
      <w:r w:rsidR="2DA9AD78" w:rsidRPr="004D1F59">
        <w:t xml:space="preserve">% serwowanego </w:t>
      </w:r>
      <w:r w:rsidR="06FB6A25" w:rsidRPr="004D1F59">
        <w:t xml:space="preserve">podczas wydarzenia </w:t>
      </w:r>
      <w:r w:rsidR="2DA9AD78" w:rsidRPr="004D1F59">
        <w:t>asortymentu będzie podlegało losowej kontroli Zamawiającego pod</w:t>
      </w:r>
      <w:r w:rsidR="354C1558" w:rsidRPr="004D1F59">
        <w:t> </w:t>
      </w:r>
      <w:r w:rsidR="2DA9AD78" w:rsidRPr="004D1F59">
        <w:t xml:space="preserve">względem jakościowym, </w:t>
      </w:r>
      <w:r w:rsidR="22EA0C8B" w:rsidRPr="004D1F59">
        <w:t xml:space="preserve">wagowym i </w:t>
      </w:r>
      <w:r w:rsidR="2DA9AD78" w:rsidRPr="004D1F59">
        <w:t>organoleptycznym. W przypadku, gdy Zamawiający stwierdzi, że j</w:t>
      </w:r>
      <w:r w:rsidR="0D690181" w:rsidRPr="004D1F59">
        <w:t xml:space="preserve">akość </w:t>
      </w:r>
      <w:r w:rsidR="326B45F6" w:rsidRPr="004D1F59">
        <w:t>produktów</w:t>
      </w:r>
      <w:r w:rsidR="2DA9AD78" w:rsidRPr="004D1F59">
        <w:t xml:space="preserve"> lub poszczególnych ich składników nie jest zgodna z wymaganiami opisanymi w OPZ, Wykonawca jest zobowiązany do</w:t>
      </w:r>
      <w:r w:rsidR="17CDCC15" w:rsidRPr="004D1F59">
        <w:t xml:space="preserve"> ich</w:t>
      </w:r>
      <w:r w:rsidR="2DA9AD78" w:rsidRPr="004D1F59">
        <w:t xml:space="preserve"> wymiany tj. </w:t>
      </w:r>
      <w:r w:rsidR="06FB6A25" w:rsidRPr="004D1F59">
        <w:t xml:space="preserve">do </w:t>
      </w:r>
      <w:r w:rsidR="2DA9AD78" w:rsidRPr="004D1F59">
        <w:t>dostarczenia now</w:t>
      </w:r>
      <w:r w:rsidR="17CDCC15" w:rsidRPr="004D1F59">
        <w:t>ych</w:t>
      </w:r>
      <w:r w:rsidR="2DA9AD78" w:rsidRPr="004D1F59">
        <w:t xml:space="preserve"> </w:t>
      </w:r>
      <w:r w:rsidR="72832FEA" w:rsidRPr="004D1F59">
        <w:t>produktów</w:t>
      </w:r>
      <w:r w:rsidR="5BE5189D" w:rsidRPr="004D1F59">
        <w:t xml:space="preserve"> </w:t>
      </w:r>
      <w:r w:rsidR="2DA9AD78" w:rsidRPr="004D1F59">
        <w:t>w</w:t>
      </w:r>
      <w:r w:rsidR="3BBE81D6" w:rsidRPr="004D1F59">
        <w:t> </w:t>
      </w:r>
      <w:r w:rsidR="2DA9AD78" w:rsidRPr="004D1F59">
        <w:t xml:space="preserve">ciągu maksymalnie 1,5 </w:t>
      </w:r>
      <w:r w:rsidR="0B94A153" w:rsidRPr="004D1F59">
        <w:t xml:space="preserve">godziny </w:t>
      </w:r>
      <w:r w:rsidR="2DA9AD78" w:rsidRPr="004D1F59">
        <w:t xml:space="preserve">od momentu zgłoszenia zastrzeżeń </w:t>
      </w:r>
      <w:r w:rsidR="46601576" w:rsidRPr="004D1F59">
        <w:t>K</w:t>
      </w:r>
      <w:r w:rsidR="2DA9AD78" w:rsidRPr="004D1F59">
        <w:t>oordynatorowi Wykonawcy</w:t>
      </w:r>
      <w:r w:rsidR="165776E6" w:rsidRPr="004D1F59">
        <w:t>;</w:t>
      </w:r>
    </w:p>
    <w:p w14:paraId="3DE65AAC" w14:textId="77777777" w:rsidR="00533459" w:rsidRPr="004D1F59" w:rsidRDefault="00533459" w:rsidP="00921FB5">
      <w:pPr>
        <w:numPr>
          <w:ilvl w:val="0"/>
          <w:numId w:val="3"/>
        </w:numPr>
        <w:spacing w:after="0"/>
        <w:ind w:left="284" w:hanging="284"/>
        <w:jc w:val="both"/>
      </w:pPr>
      <w:r w:rsidRPr="004D1F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Pr="004D1F59" w:rsidRDefault="00BE0D95" w:rsidP="00921FB5">
      <w:pPr>
        <w:numPr>
          <w:ilvl w:val="0"/>
          <w:numId w:val="3"/>
        </w:numPr>
        <w:spacing w:after="0"/>
        <w:ind w:left="284" w:hanging="284"/>
        <w:jc w:val="both"/>
      </w:pPr>
      <w:r w:rsidRPr="004D1F59">
        <w:t>Zamawiający nie pokrywa kosztów transportu, wyżywienia i noclegów osób wykonujących zamówienie</w:t>
      </w:r>
      <w:r w:rsidR="00533459" w:rsidRPr="004D1F59">
        <w:t>;</w:t>
      </w:r>
    </w:p>
    <w:p w14:paraId="0635748D" w14:textId="1AA68516" w:rsidR="00D80A39" w:rsidRPr="004D1F59" w:rsidRDefault="2DA9AD78" w:rsidP="00921FB5">
      <w:pPr>
        <w:numPr>
          <w:ilvl w:val="0"/>
          <w:numId w:val="3"/>
        </w:numPr>
        <w:spacing w:after="0"/>
        <w:ind w:left="284" w:hanging="284"/>
        <w:jc w:val="both"/>
      </w:pPr>
      <w:r w:rsidRPr="004D1F59">
        <w:t>Wszelkie wyposażenie niezbędne do</w:t>
      </w:r>
      <w:r w:rsidR="17CDCC15" w:rsidRPr="004D1F59">
        <w:t xml:space="preserve"> prawidłowego</w:t>
      </w:r>
      <w:r w:rsidRPr="004D1F59">
        <w:t xml:space="preserve"> wykonania usługi </w:t>
      </w:r>
      <w:r w:rsidR="43D179CC" w:rsidRPr="004D1F59">
        <w:t xml:space="preserve">w tym: </w:t>
      </w:r>
      <w:r w:rsidRPr="004D1F59">
        <w:t>stoły bufetowe</w:t>
      </w:r>
      <w:r w:rsidR="1F8C36AC" w:rsidRPr="004D1F59">
        <w:t xml:space="preserve"> </w:t>
      </w:r>
      <w:r w:rsidRPr="004D1F59">
        <w:t xml:space="preserve">/cateringowe, niezbędny sprzęt bufetowy, urządzenia grzewcze, </w:t>
      </w:r>
      <w:r w:rsidR="0B94A153" w:rsidRPr="004D1F59">
        <w:t xml:space="preserve">aranżacje </w:t>
      </w:r>
      <w:r w:rsidRPr="004D1F59">
        <w:t>stołów, parawany zasłaniające zaplecze cateringowe</w:t>
      </w:r>
      <w:r w:rsidR="0B25D36F" w:rsidRPr="004D1F59">
        <w:t>,</w:t>
      </w:r>
      <w:r w:rsidRPr="004D1F59">
        <w:t xml:space="preserve"> itp. </w:t>
      </w:r>
      <w:r w:rsidR="17CDCC15" w:rsidRPr="004D1F59">
        <w:t xml:space="preserve">Wykonawca </w:t>
      </w:r>
      <w:r w:rsidRPr="004D1F59">
        <w:t>zapewniać będzie we własnym zakresie i nie będzie pobierał z</w:t>
      </w:r>
      <w:r w:rsidR="0B25D36F" w:rsidRPr="004D1F59">
        <w:t> </w:t>
      </w:r>
      <w:r w:rsidRPr="004D1F59">
        <w:t>tego tytułu żadnych dodatkowych opłat. Koszty z tym związane Wykonawca zawiera w cenach podanych w</w:t>
      </w:r>
      <w:r w:rsidR="0B25D36F" w:rsidRPr="004D1F59">
        <w:t> </w:t>
      </w:r>
      <w:r w:rsidRPr="004D1F59">
        <w:t>formularzu ofertowym</w:t>
      </w:r>
      <w:r w:rsidR="2CB4DED9" w:rsidRPr="004D1F59">
        <w:t>;</w:t>
      </w:r>
    </w:p>
    <w:p w14:paraId="1EAF57E2" w14:textId="7CB823DC" w:rsidR="004E2566" w:rsidRPr="004D1F59" w:rsidRDefault="6C664D31" w:rsidP="00AC2623">
      <w:pPr>
        <w:pStyle w:val="Akapitzlist"/>
        <w:numPr>
          <w:ilvl w:val="0"/>
          <w:numId w:val="3"/>
        </w:numPr>
        <w:spacing w:after="0"/>
        <w:ind w:left="284" w:hanging="284"/>
        <w:jc w:val="both"/>
      </w:pPr>
      <w:r w:rsidRPr="004D1F59">
        <w:t>R</w:t>
      </w:r>
      <w:r w:rsidR="2CB4DED9" w:rsidRPr="004D1F59">
        <w:t>ealizacja zamówienia w tym: proces przygotowania, transport, wydawanie posiłków oraz mycie, dezynfekcja, utrzymanie czystości pomieszczeń musi być zgodna z obowiązującymi przepisami prawa, normami i zasadami sanitarno-epidemiologicznymi, w tym Głównego Inspektora Sanitarnego w dniu realizacji usługi</w:t>
      </w:r>
      <w:r w:rsidR="6D8D9A1A" w:rsidRPr="004D1F59">
        <w:t>;</w:t>
      </w:r>
    </w:p>
    <w:p w14:paraId="47CB2B01" w14:textId="3C3E6FA8" w:rsidR="00285C2D" w:rsidRDefault="6C664D31" w:rsidP="00921FB5">
      <w:pPr>
        <w:pStyle w:val="Akapitzlist"/>
        <w:numPr>
          <w:ilvl w:val="0"/>
          <w:numId w:val="3"/>
        </w:numPr>
        <w:spacing w:after="0"/>
        <w:ind w:left="284" w:hanging="284"/>
        <w:jc w:val="both"/>
      </w:pPr>
      <w:r w:rsidRPr="004D1F59">
        <w:t>W</w:t>
      </w:r>
      <w:r w:rsidR="2E1E7155" w:rsidRPr="004D1F59">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67AB35D8" w:rsidRPr="004D1F59">
        <w:t>.</w:t>
      </w:r>
    </w:p>
    <w:p w14:paraId="20EBEC04" w14:textId="41E8184D" w:rsidR="001B0842" w:rsidRPr="001B0842" w:rsidRDefault="001B0842" w:rsidP="001B0842">
      <w:bookmarkStart w:id="0" w:name="_GoBack"/>
      <w:bookmarkEnd w:id="0"/>
    </w:p>
    <w:p w14:paraId="03A879EC" w14:textId="77777777" w:rsidR="001B0842" w:rsidRPr="001B0842" w:rsidRDefault="001B0842" w:rsidP="001B0842"/>
    <w:p w14:paraId="6400ECAD" w14:textId="15CA0EDA" w:rsidR="00285C2D" w:rsidRPr="001B0842" w:rsidRDefault="00285C2D" w:rsidP="001B0842">
      <w:pPr>
        <w:jc w:val="center"/>
      </w:pPr>
    </w:p>
    <w:sectPr w:rsidR="00285C2D" w:rsidRPr="001B0842" w:rsidSect="00F52C59">
      <w:footerReference w:type="default" r:id="rId14"/>
      <w:pgSz w:w="11906" w:h="16838"/>
      <w:pgMar w:top="1134" w:right="1134" w:bottom="1134" w:left="1134" w:header="454" w:footer="113"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EEF5F7" w16cex:dateUtc="2024-03-12T14:36:00Z"/>
  <w16cex:commentExtensible w16cex:durableId="09D82E1D" w16cex:dateUtc="2024-03-12T14:29:00Z"/>
  <w16cex:commentExtensible w16cex:durableId="1B9E307E" w16cex:dateUtc="2024-03-12T14:30:00Z"/>
  <w16cex:commentExtensible w16cex:durableId="28EC96B7" w16cex:dateUtc="2024-03-12T14:52:00Z"/>
  <w16cex:commentExtensible w16cex:durableId="354FC31A" w16cex:dateUtc="2024-03-12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B0325" w16cid:durableId="13EEF5F7"/>
  <w16cid:commentId w16cid:paraId="75600327" w16cid:durableId="09D82E1D"/>
  <w16cid:commentId w16cid:paraId="0F0C4A25" w16cid:durableId="1B9E307E"/>
  <w16cid:commentId w16cid:paraId="6D1CCEB3" w16cid:durableId="28EC96B7"/>
  <w16cid:commentId w16cid:paraId="5451C3EA" w16cid:durableId="354FC3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10A2D" w14:textId="77777777" w:rsidR="00404F58" w:rsidRDefault="00404F58">
      <w:pPr>
        <w:spacing w:after="0" w:line="240" w:lineRule="auto"/>
      </w:pPr>
      <w:r>
        <w:separator/>
      </w:r>
    </w:p>
  </w:endnote>
  <w:endnote w:type="continuationSeparator" w:id="0">
    <w:p w14:paraId="27078301" w14:textId="77777777" w:rsidR="00404F58" w:rsidRDefault="00404F58">
      <w:pPr>
        <w:spacing w:after="0" w:line="240" w:lineRule="auto"/>
      </w:pPr>
      <w:r>
        <w:continuationSeparator/>
      </w:r>
    </w:p>
  </w:endnote>
  <w:endnote w:type="continuationNotice" w:id="1">
    <w:p w14:paraId="4A1FBAED" w14:textId="77777777" w:rsidR="00404F58" w:rsidRDefault="00404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613392E5" w14:textId="1C5303CC" w:rsidR="00271DA0" w:rsidRDefault="00BE0D95">
    <w:pPr>
      <w:pBdr>
        <w:top w:val="nil"/>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 xml:space="preserve">ul. </w:t>
    </w:r>
    <w:r w:rsidR="001B4478">
      <w:rPr>
        <w:b/>
        <w:color w:val="000000"/>
        <w:sz w:val="16"/>
        <w:szCs w:val="16"/>
      </w:rPr>
      <w:t>Inflancka 4, 00-189</w:t>
    </w:r>
    <w:r>
      <w:rPr>
        <w:b/>
        <w:color w:val="000000"/>
        <w:sz w:val="16"/>
        <w:szCs w:val="16"/>
      </w:rPr>
      <w:t xml:space="preserve"> Warszawa</w:t>
    </w:r>
  </w:p>
  <w:p w14:paraId="1297564D" w14:textId="3E43090D" w:rsidR="006D677E" w:rsidRDefault="00BE0D95" w:rsidP="00DA355E">
    <w:pPr>
      <w:jc w:val="center"/>
      <w:rPr>
        <w:b/>
        <w:color w:val="000000"/>
        <w:sz w:val="16"/>
        <w:szCs w:val="16"/>
      </w:rP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7946E3">
      <w:rPr>
        <w:b/>
        <w:noProof/>
        <w:color w:val="000000"/>
        <w:sz w:val="16"/>
        <w:szCs w:val="16"/>
      </w:rPr>
      <w:t>5</w:t>
    </w:r>
    <w:r w:rsidR="001A052D">
      <w:rPr>
        <w:b/>
        <w:color w:val="000000"/>
        <w:sz w:val="16"/>
        <w:szCs w:val="16"/>
      </w:rPr>
      <w:fldChar w:fldCharType="end"/>
    </w:r>
    <w:r>
      <w:rPr>
        <w:b/>
        <w:color w:val="000000"/>
        <w:sz w:val="16"/>
        <w:szCs w:val="16"/>
      </w:rPr>
      <w:t xml:space="preserve"> z </w:t>
    </w:r>
    <w:r w:rsidR="001B0842">
      <w:rPr>
        <w:b/>
        <w:color w:val="000000"/>
        <w:sz w:val="16"/>
        <w:szCs w:val="16"/>
      </w:rPr>
      <w:t>7</w:t>
    </w:r>
  </w:p>
  <w:p w14:paraId="5BC2B364" w14:textId="77777777" w:rsidR="00A14E2A" w:rsidRDefault="00A14E2A" w:rsidP="00DA35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80AC" w14:textId="77777777" w:rsidR="00404F58" w:rsidRDefault="00404F58">
      <w:pPr>
        <w:spacing w:after="0" w:line="240" w:lineRule="auto"/>
      </w:pPr>
      <w:r>
        <w:separator/>
      </w:r>
    </w:p>
  </w:footnote>
  <w:footnote w:type="continuationSeparator" w:id="0">
    <w:p w14:paraId="160F869D" w14:textId="77777777" w:rsidR="00404F58" w:rsidRDefault="00404F58">
      <w:pPr>
        <w:spacing w:after="0" w:line="240" w:lineRule="auto"/>
      </w:pPr>
      <w:r>
        <w:continuationSeparator/>
      </w:r>
    </w:p>
  </w:footnote>
  <w:footnote w:type="continuationNotice" w:id="1">
    <w:p w14:paraId="19CD1DB9" w14:textId="77777777" w:rsidR="00404F58" w:rsidRDefault="00404F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5F8"/>
    <w:multiLevelType w:val="multilevel"/>
    <w:tmpl w:val="AA8C60FE"/>
    <w:lvl w:ilvl="0">
      <w:start w:val="1"/>
      <w:numFmt w:val="decimal"/>
      <w:lvlText w:val="%1."/>
      <w:lvlJc w:val="left"/>
      <w:pPr>
        <w:ind w:left="359" w:hanging="359"/>
      </w:pPr>
      <w:rPr>
        <w:strike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C892520"/>
    <w:multiLevelType w:val="hybridMultilevel"/>
    <w:tmpl w:val="594A0890"/>
    <w:lvl w:ilvl="0" w:tplc="DA2C7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B46A75"/>
    <w:multiLevelType w:val="hybridMultilevel"/>
    <w:tmpl w:val="5BDA30D2"/>
    <w:lvl w:ilvl="0" w:tplc="6DD2A3E2">
      <w:start w:val="1"/>
      <w:numFmt w:val="decimal"/>
      <w:lvlText w:val="%1."/>
      <w:lvlJc w:val="left"/>
      <w:pPr>
        <w:ind w:left="720" w:hanging="360"/>
      </w:pPr>
      <w:rPr>
        <w:b w:val="0"/>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4" w15:restartNumberingAfterBreak="0">
    <w:nsid w:val="2C8F20D7"/>
    <w:multiLevelType w:val="hybridMultilevel"/>
    <w:tmpl w:val="83F488B8"/>
    <w:lvl w:ilvl="0" w:tplc="755260B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CD5281F"/>
    <w:multiLevelType w:val="multilevel"/>
    <w:tmpl w:val="B0CC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38D7380"/>
    <w:multiLevelType w:val="hybridMultilevel"/>
    <w:tmpl w:val="2E62B8D2"/>
    <w:lvl w:ilvl="0" w:tplc="85160CF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3F21B88"/>
    <w:multiLevelType w:val="hybridMultilevel"/>
    <w:tmpl w:val="C5BA2242"/>
    <w:lvl w:ilvl="0" w:tplc="DA2C7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4F66D1"/>
    <w:multiLevelType w:val="hybridMultilevel"/>
    <w:tmpl w:val="B704BB50"/>
    <w:lvl w:ilvl="0" w:tplc="7088726E">
      <w:start w:val="1"/>
      <w:numFmt w:val="decimal"/>
      <w:lvlText w:val="%1)"/>
      <w:lvlJc w:val="left"/>
      <w:pPr>
        <w:ind w:left="1353"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91A0EBC"/>
    <w:multiLevelType w:val="hybridMultilevel"/>
    <w:tmpl w:val="66A42EB6"/>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1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20" w15:restartNumberingAfterBreak="0">
    <w:nsid w:val="61303885"/>
    <w:multiLevelType w:val="multilevel"/>
    <w:tmpl w:val="109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22" w15:restartNumberingAfterBreak="0">
    <w:nsid w:val="6BAF5EB8"/>
    <w:multiLevelType w:val="hybridMultilevel"/>
    <w:tmpl w:val="8E886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330E58"/>
    <w:multiLevelType w:val="hybridMultilevel"/>
    <w:tmpl w:val="FDBA6F5A"/>
    <w:lvl w:ilvl="0" w:tplc="DA2C7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0"/>
  </w:num>
  <w:num w:numId="4">
    <w:abstractNumId w:val="12"/>
  </w:num>
  <w:num w:numId="5">
    <w:abstractNumId w:val="7"/>
  </w:num>
  <w:num w:numId="6">
    <w:abstractNumId w:val="17"/>
  </w:num>
  <w:num w:numId="7">
    <w:abstractNumId w:val="21"/>
  </w:num>
  <w:num w:numId="8">
    <w:abstractNumId w:val="14"/>
  </w:num>
  <w:num w:numId="9">
    <w:abstractNumId w:val="11"/>
  </w:num>
  <w:num w:numId="10">
    <w:abstractNumId w:val="2"/>
  </w:num>
  <w:num w:numId="11">
    <w:abstractNumId w:val="16"/>
  </w:num>
  <w:num w:numId="12">
    <w:abstractNumId w:val="8"/>
  </w:num>
  <w:num w:numId="13">
    <w:abstractNumId w:val="6"/>
  </w:num>
  <w:num w:numId="14">
    <w:abstractNumId w:val="13"/>
  </w:num>
  <w:num w:numId="15">
    <w:abstractNumId w:val="18"/>
  </w:num>
  <w:num w:numId="16">
    <w:abstractNumId w:val="15"/>
  </w:num>
  <w:num w:numId="17">
    <w:abstractNumId w:val="9"/>
  </w:num>
  <w:num w:numId="18">
    <w:abstractNumId w:val="4"/>
  </w:num>
  <w:num w:numId="19">
    <w:abstractNumId w:val="1"/>
  </w:num>
  <w:num w:numId="20">
    <w:abstractNumId w:val="23"/>
  </w:num>
  <w:num w:numId="21">
    <w:abstractNumId w:val="10"/>
  </w:num>
  <w:num w:numId="22">
    <w:abstractNumId w:val="22"/>
  </w:num>
  <w:num w:numId="23">
    <w:abstractNumId w:val="5"/>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1A44"/>
    <w:rsid w:val="000035F2"/>
    <w:rsid w:val="000073DD"/>
    <w:rsid w:val="00007445"/>
    <w:rsid w:val="00010F48"/>
    <w:rsid w:val="0001502A"/>
    <w:rsid w:val="00016662"/>
    <w:rsid w:val="0001726B"/>
    <w:rsid w:val="00020D81"/>
    <w:rsid w:val="000223C4"/>
    <w:rsid w:val="0002247A"/>
    <w:rsid w:val="00024692"/>
    <w:rsid w:val="0003066E"/>
    <w:rsid w:val="0003076C"/>
    <w:rsid w:val="00030B87"/>
    <w:rsid w:val="00042D56"/>
    <w:rsid w:val="00042EE5"/>
    <w:rsid w:val="00043EEF"/>
    <w:rsid w:val="0004606F"/>
    <w:rsid w:val="00047AE1"/>
    <w:rsid w:val="00050AB4"/>
    <w:rsid w:val="000521D2"/>
    <w:rsid w:val="00063771"/>
    <w:rsid w:val="000644BF"/>
    <w:rsid w:val="00066FC3"/>
    <w:rsid w:val="0007068B"/>
    <w:rsid w:val="000710B6"/>
    <w:rsid w:val="0007294F"/>
    <w:rsid w:val="0007551F"/>
    <w:rsid w:val="000831D9"/>
    <w:rsid w:val="00083817"/>
    <w:rsid w:val="000875F7"/>
    <w:rsid w:val="00087B2F"/>
    <w:rsid w:val="00092046"/>
    <w:rsid w:val="00094B68"/>
    <w:rsid w:val="000950C7"/>
    <w:rsid w:val="000A0DF1"/>
    <w:rsid w:val="000A4F34"/>
    <w:rsid w:val="000B215F"/>
    <w:rsid w:val="000B2383"/>
    <w:rsid w:val="000B5B9A"/>
    <w:rsid w:val="000C0188"/>
    <w:rsid w:val="000C3E8A"/>
    <w:rsid w:val="000C9955"/>
    <w:rsid w:val="000F000E"/>
    <w:rsid w:val="000F17F2"/>
    <w:rsid w:val="000F3654"/>
    <w:rsid w:val="000F396C"/>
    <w:rsid w:val="000F4A09"/>
    <w:rsid w:val="000F7DE4"/>
    <w:rsid w:val="00101D61"/>
    <w:rsid w:val="00106529"/>
    <w:rsid w:val="001151E6"/>
    <w:rsid w:val="00123793"/>
    <w:rsid w:val="001242FE"/>
    <w:rsid w:val="00124E50"/>
    <w:rsid w:val="0014184C"/>
    <w:rsid w:val="001478C8"/>
    <w:rsid w:val="001505D7"/>
    <w:rsid w:val="0015065A"/>
    <w:rsid w:val="00154BDE"/>
    <w:rsid w:val="0015701A"/>
    <w:rsid w:val="0015774B"/>
    <w:rsid w:val="00173328"/>
    <w:rsid w:val="00174DFC"/>
    <w:rsid w:val="00185737"/>
    <w:rsid w:val="00195915"/>
    <w:rsid w:val="0019791E"/>
    <w:rsid w:val="001A052D"/>
    <w:rsid w:val="001A3848"/>
    <w:rsid w:val="001B0842"/>
    <w:rsid w:val="001B12EA"/>
    <w:rsid w:val="001B1798"/>
    <w:rsid w:val="001B3669"/>
    <w:rsid w:val="001B3F9B"/>
    <w:rsid w:val="001B4478"/>
    <w:rsid w:val="001B7F15"/>
    <w:rsid w:val="001C1377"/>
    <w:rsid w:val="001C1A87"/>
    <w:rsid w:val="001D01B9"/>
    <w:rsid w:val="001D3E5E"/>
    <w:rsid w:val="001D6879"/>
    <w:rsid w:val="001E2F00"/>
    <w:rsid w:val="001E573D"/>
    <w:rsid w:val="0020395C"/>
    <w:rsid w:val="002054D2"/>
    <w:rsid w:val="00205C26"/>
    <w:rsid w:val="00211DB1"/>
    <w:rsid w:val="00220F58"/>
    <w:rsid w:val="00221B9F"/>
    <w:rsid w:val="00227F6F"/>
    <w:rsid w:val="00231700"/>
    <w:rsid w:val="00233E06"/>
    <w:rsid w:val="00234C24"/>
    <w:rsid w:val="00236F2C"/>
    <w:rsid w:val="00240997"/>
    <w:rsid w:val="00240AC8"/>
    <w:rsid w:val="002451A7"/>
    <w:rsid w:val="00246997"/>
    <w:rsid w:val="0024729D"/>
    <w:rsid w:val="0025011D"/>
    <w:rsid w:val="00250C99"/>
    <w:rsid w:val="00254BEC"/>
    <w:rsid w:val="002555E8"/>
    <w:rsid w:val="00257A16"/>
    <w:rsid w:val="002648B3"/>
    <w:rsid w:val="00265E59"/>
    <w:rsid w:val="002676A7"/>
    <w:rsid w:val="0027029E"/>
    <w:rsid w:val="00270E2F"/>
    <w:rsid w:val="00271DA0"/>
    <w:rsid w:val="00274E11"/>
    <w:rsid w:val="002851B8"/>
    <w:rsid w:val="00285C2D"/>
    <w:rsid w:val="0029312E"/>
    <w:rsid w:val="0029574F"/>
    <w:rsid w:val="00299BCC"/>
    <w:rsid w:val="002A2752"/>
    <w:rsid w:val="002A6F5D"/>
    <w:rsid w:val="002A7089"/>
    <w:rsid w:val="002A72F5"/>
    <w:rsid w:val="002B0FB7"/>
    <w:rsid w:val="002B1D94"/>
    <w:rsid w:val="002B2992"/>
    <w:rsid w:val="002C16D1"/>
    <w:rsid w:val="002C1F76"/>
    <w:rsid w:val="002C64C8"/>
    <w:rsid w:val="002C6518"/>
    <w:rsid w:val="002D17CC"/>
    <w:rsid w:val="002D2E32"/>
    <w:rsid w:val="002E0A58"/>
    <w:rsid w:val="002E458E"/>
    <w:rsid w:val="002F2606"/>
    <w:rsid w:val="002F6D11"/>
    <w:rsid w:val="002F75EE"/>
    <w:rsid w:val="00304397"/>
    <w:rsid w:val="00304C1B"/>
    <w:rsid w:val="00307B27"/>
    <w:rsid w:val="00307F49"/>
    <w:rsid w:val="003167C3"/>
    <w:rsid w:val="0031B40F"/>
    <w:rsid w:val="00330D77"/>
    <w:rsid w:val="00331869"/>
    <w:rsid w:val="00334401"/>
    <w:rsid w:val="0033704B"/>
    <w:rsid w:val="00351B22"/>
    <w:rsid w:val="00356B88"/>
    <w:rsid w:val="00357613"/>
    <w:rsid w:val="003576F5"/>
    <w:rsid w:val="00363AA9"/>
    <w:rsid w:val="003655A5"/>
    <w:rsid w:val="00370846"/>
    <w:rsid w:val="00370C02"/>
    <w:rsid w:val="00372D5B"/>
    <w:rsid w:val="00380065"/>
    <w:rsid w:val="003817CA"/>
    <w:rsid w:val="00385BF6"/>
    <w:rsid w:val="00386495"/>
    <w:rsid w:val="003943A7"/>
    <w:rsid w:val="003952D2"/>
    <w:rsid w:val="003AAAD4"/>
    <w:rsid w:val="003B08E8"/>
    <w:rsid w:val="003B220A"/>
    <w:rsid w:val="003C14CA"/>
    <w:rsid w:val="003C369C"/>
    <w:rsid w:val="003C7A3D"/>
    <w:rsid w:val="003D0D11"/>
    <w:rsid w:val="003D274F"/>
    <w:rsid w:val="003E1575"/>
    <w:rsid w:val="003F57E0"/>
    <w:rsid w:val="00401B37"/>
    <w:rsid w:val="004032E0"/>
    <w:rsid w:val="00403BAE"/>
    <w:rsid w:val="00403C85"/>
    <w:rsid w:val="00404DE1"/>
    <w:rsid w:val="00404F58"/>
    <w:rsid w:val="004064AC"/>
    <w:rsid w:val="00411B15"/>
    <w:rsid w:val="004202D6"/>
    <w:rsid w:val="004225F9"/>
    <w:rsid w:val="00427B22"/>
    <w:rsid w:val="00427E6E"/>
    <w:rsid w:val="004309AE"/>
    <w:rsid w:val="00436751"/>
    <w:rsid w:val="004370B3"/>
    <w:rsid w:val="00437513"/>
    <w:rsid w:val="00437893"/>
    <w:rsid w:val="00442017"/>
    <w:rsid w:val="00443DF6"/>
    <w:rsid w:val="0044615F"/>
    <w:rsid w:val="00452E28"/>
    <w:rsid w:val="00454E19"/>
    <w:rsid w:val="00456CA3"/>
    <w:rsid w:val="004575F5"/>
    <w:rsid w:val="00463567"/>
    <w:rsid w:val="004722EF"/>
    <w:rsid w:val="004736C0"/>
    <w:rsid w:val="00473727"/>
    <w:rsid w:val="00474A57"/>
    <w:rsid w:val="004753FD"/>
    <w:rsid w:val="0048021D"/>
    <w:rsid w:val="00482DE3"/>
    <w:rsid w:val="00483F24"/>
    <w:rsid w:val="0048641A"/>
    <w:rsid w:val="004930B4"/>
    <w:rsid w:val="00495231"/>
    <w:rsid w:val="004A2CCE"/>
    <w:rsid w:val="004A5A4A"/>
    <w:rsid w:val="004A6619"/>
    <w:rsid w:val="004B03E0"/>
    <w:rsid w:val="004B114F"/>
    <w:rsid w:val="004B1B07"/>
    <w:rsid w:val="004B35AD"/>
    <w:rsid w:val="004B7D5D"/>
    <w:rsid w:val="004C1BF4"/>
    <w:rsid w:val="004D1ACC"/>
    <w:rsid w:val="004D1F59"/>
    <w:rsid w:val="004D22C6"/>
    <w:rsid w:val="004D57AC"/>
    <w:rsid w:val="004E1F48"/>
    <w:rsid w:val="004E21CA"/>
    <w:rsid w:val="004E230A"/>
    <w:rsid w:val="004E2566"/>
    <w:rsid w:val="004E2749"/>
    <w:rsid w:val="004F1423"/>
    <w:rsid w:val="004F6053"/>
    <w:rsid w:val="004F6C68"/>
    <w:rsid w:val="00502B8C"/>
    <w:rsid w:val="00503784"/>
    <w:rsid w:val="00507F0C"/>
    <w:rsid w:val="0051035A"/>
    <w:rsid w:val="00515F6B"/>
    <w:rsid w:val="005215DA"/>
    <w:rsid w:val="005240AE"/>
    <w:rsid w:val="0052C390"/>
    <w:rsid w:val="0053007B"/>
    <w:rsid w:val="00533459"/>
    <w:rsid w:val="00535484"/>
    <w:rsid w:val="00537C15"/>
    <w:rsid w:val="0054238D"/>
    <w:rsid w:val="00544DB3"/>
    <w:rsid w:val="00546DDE"/>
    <w:rsid w:val="00550764"/>
    <w:rsid w:val="00550FD6"/>
    <w:rsid w:val="00552DDC"/>
    <w:rsid w:val="00553EF3"/>
    <w:rsid w:val="00554D22"/>
    <w:rsid w:val="00556C7B"/>
    <w:rsid w:val="005601D3"/>
    <w:rsid w:val="00574C54"/>
    <w:rsid w:val="00575253"/>
    <w:rsid w:val="005753D5"/>
    <w:rsid w:val="005809C1"/>
    <w:rsid w:val="00580AF9"/>
    <w:rsid w:val="0058489A"/>
    <w:rsid w:val="00585347"/>
    <w:rsid w:val="00587292"/>
    <w:rsid w:val="00590209"/>
    <w:rsid w:val="00592023"/>
    <w:rsid w:val="00594226"/>
    <w:rsid w:val="0059580C"/>
    <w:rsid w:val="005977D8"/>
    <w:rsid w:val="005A46ED"/>
    <w:rsid w:val="005A4D2E"/>
    <w:rsid w:val="005A6AAA"/>
    <w:rsid w:val="005A78B2"/>
    <w:rsid w:val="005B33DA"/>
    <w:rsid w:val="005C6E03"/>
    <w:rsid w:val="005C7DE0"/>
    <w:rsid w:val="005D0DC6"/>
    <w:rsid w:val="005D468F"/>
    <w:rsid w:val="005D663C"/>
    <w:rsid w:val="005D7DA7"/>
    <w:rsid w:val="005E10BA"/>
    <w:rsid w:val="005F01A9"/>
    <w:rsid w:val="005F1C71"/>
    <w:rsid w:val="005F3C94"/>
    <w:rsid w:val="005F5709"/>
    <w:rsid w:val="00602C8E"/>
    <w:rsid w:val="00611B04"/>
    <w:rsid w:val="00616083"/>
    <w:rsid w:val="0061728D"/>
    <w:rsid w:val="006208A9"/>
    <w:rsid w:val="00620B08"/>
    <w:rsid w:val="00625DD6"/>
    <w:rsid w:val="00627131"/>
    <w:rsid w:val="00627EEB"/>
    <w:rsid w:val="006309FF"/>
    <w:rsid w:val="00632B07"/>
    <w:rsid w:val="006335BE"/>
    <w:rsid w:val="00634B74"/>
    <w:rsid w:val="00637427"/>
    <w:rsid w:val="00637C9D"/>
    <w:rsid w:val="00647548"/>
    <w:rsid w:val="00650027"/>
    <w:rsid w:val="00650FB7"/>
    <w:rsid w:val="00653CD9"/>
    <w:rsid w:val="00661421"/>
    <w:rsid w:val="006660BA"/>
    <w:rsid w:val="006714BD"/>
    <w:rsid w:val="0067292A"/>
    <w:rsid w:val="0068560C"/>
    <w:rsid w:val="006873A3"/>
    <w:rsid w:val="006904BD"/>
    <w:rsid w:val="006910D8"/>
    <w:rsid w:val="0069789A"/>
    <w:rsid w:val="006A0A82"/>
    <w:rsid w:val="006A0E56"/>
    <w:rsid w:val="006A3408"/>
    <w:rsid w:val="006A463D"/>
    <w:rsid w:val="006A612F"/>
    <w:rsid w:val="006A6876"/>
    <w:rsid w:val="006A752F"/>
    <w:rsid w:val="006A787A"/>
    <w:rsid w:val="006A798D"/>
    <w:rsid w:val="006B05EA"/>
    <w:rsid w:val="006B5124"/>
    <w:rsid w:val="006B5127"/>
    <w:rsid w:val="006C5D28"/>
    <w:rsid w:val="006C79FE"/>
    <w:rsid w:val="006C7D7A"/>
    <w:rsid w:val="006D05A2"/>
    <w:rsid w:val="006D14AB"/>
    <w:rsid w:val="006D1F4E"/>
    <w:rsid w:val="006D236A"/>
    <w:rsid w:val="006D2B53"/>
    <w:rsid w:val="006D2BE8"/>
    <w:rsid w:val="006D677E"/>
    <w:rsid w:val="006E06AC"/>
    <w:rsid w:val="006E7E9C"/>
    <w:rsid w:val="006F2862"/>
    <w:rsid w:val="006FF1A7"/>
    <w:rsid w:val="007022BA"/>
    <w:rsid w:val="0071075F"/>
    <w:rsid w:val="007121F2"/>
    <w:rsid w:val="0071429E"/>
    <w:rsid w:val="00714E89"/>
    <w:rsid w:val="00715A1D"/>
    <w:rsid w:val="00715DB3"/>
    <w:rsid w:val="00720267"/>
    <w:rsid w:val="00721BF0"/>
    <w:rsid w:val="00723248"/>
    <w:rsid w:val="00723745"/>
    <w:rsid w:val="00723D04"/>
    <w:rsid w:val="007274DF"/>
    <w:rsid w:val="00727688"/>
    <w:rsid w:val="00731482"/>
    <w:rsid w:val="00731BB2"/>
    <w:rsid w:val="00744082"/>
    <w:rsid w:val="00746217"/>
    <w:rsid w:val="007503EC"/>
    <w:rsid w:val="0075280E"/>
    <w:rsid w:val="00754991"/>
    <w:rsid w:val="00756313"/>
    <w:rsid w:val="00756E84"/>
    <w:rsid w:val="0076270E"/>
    <w:rsid w:val="0076367A"/>
    <w:rsid w:val="0076573D"/>
    <w:rsid w:val="00774441"/>
    <w:rsid w:val="00787A3A"/>
    <w:rsid w:val="00790296"/>
    <w:rsid w:val="00792BBA"/>
    <w:rsid w:val="00793A63"/>
    <w:rsid w:val="007946E3"/>
    <w:rsid w:val="007962EB"/>
    <w:rsid w:val="007A5604"/>
    <w:rsid w:val="007A5C34"/>
    <w:rsid w:val="007B6ECC"/>
    <w:rsid w:val="007C0006"/>
    <w:rsid w:val="007C0E50"/>
    <w:rsid w:val="007C390D"/>
    <w:rsid w:val="007C393B"/>
    <w:rsid w:val="007D2A4B"/>
    <w:rsid w:val="007D7652"/>
    <w:rsid w:val="007E629A"/>
    <w:rsid w:val="007F27FD"/>
    <w:rsid w:val="007F5B7E"/>
    <w:rsid w:val="00806049"/>
    <w:rsid w:val="008128DF"/>
    <w:rsid w:val="00814653"/>
    <w:rsid w:val="008179FC"/>
    <w:rsid w:val="00821296"/>
    <w:rsid w:val="00823648"/>
    <w:rsid w:val="00830C62"/>
    <w:rsid w:val="00831136"/>
    <w:rsid w:val="00832E88"/>
    <w:rsid w:val="00835A6B"/>
    <w:rsid w:val="00837E76"/>
    <w:rsid w:val="008403E9"/>
    <w:rsid w:val="0084145E"/>
    <w:rsid w:val="008505C7"/>
    <w:rsid w:val="00852183"/>
    <w:rsid w:val="00852B54"/>
    <w:rsid w:val="00860D06"/>
    <w:rsid w:val="0086121F"/>
    <w:rsid w:val="00862454"/>
    <w:rsid w:val="00876A15"/>
    <w:rsid w:val="008837CE"/>
    <w:rsid w:val="00884C17"/>
    <w:rsid w:val="00885D9E"/>
    <w:rsid w:val="00886BBD"/>
    <w:rsid w:val="00891466"/>
    <w:rsid w:val="00891FA4"/>
    <w:rsid w:val="00893C69"/>
    <w:rsid w:val="0089536D"/>
    <w:rsid w:val="008954D4"/>
    <w:rsid w:val="008A20F4"/>
    <w:rsid w:val="008B39C5"/>
    <w:rsid w:val="008B486E"/>
    <w:rsid w:val="008B6C2C"/>
    <w:rsid w:val="008C2088"/>
    <w:rsid w:val="008C7D0E"/>
    <w:rsid w:val="008C7EDA"/>
    <w:rsid w:val="008D02DE"/>
    <w:rsid w:val="008D0C4B"/>
    <w:rsid w:val="008D1419"/>
    <w:rsid w:val="008D1630"/>
    <w:rsid w:val="008D34C7"/>
    <w:rsid w:val="008D4454"/>
    <w:rsid w:val="008D4497"/>
    <w:rsid w:val="008E06BF"/>
    <w:rsid w:val="008E2506"/>
    <w:rsid w:val="008E3EAD"/>
    <w:rsid w:val="008E481D"/>
    <w:rsid w:val="008E619C"/>
    <w:rsid w:val="008E7383"/>
    <w:rsid w:val="008F44D4"/>
    <w:rsid w:val="008F6F7E"/>
    <w:rsid w:val="00901B03"/>
    <w:rsid w:val="0090335A"/>
    <w:rsid w:val="00904892"/>
    <w:rsid w:val="00905107"/>
    <w:rsid w:val="00916058"/>
    <w:rsid w:val="00921FB5"/>
    <w:rsid w:val="00922D11"/>
    <w:rsid w:val="00922EDB"/>
    <w:rsid w:val="00925BAB"/>
    <w:rsid w:val="00926661"/>
    <w:rsid w:val="00932077"/>
    <w:rsid w:val="00934148"/>
    <w:rsid w:val="0094050D"/>
    <w:rsid w:val="0094331B"/>
    <w:rsid w:val="0094404B"/>
    <w:rsid w:val="00945699"/>
    <w:rsid w:val="00951559"/>
    <w:rsid w:val="00951BFB"/>
    <w:rsid w:val="009541BE"/>
    <w:rsid w:val="0096789B"/>
    <w:rsid w:val="00967E92"/>
    <w:rsid w:val="0097103C"/>
    <w:rsid w:val="00971FB4"/>
    <w:rsid w:val="00972FD1"/>
    <w:rsid w:val="00973EA3"/>
    <w:rsid w:val="00976528"/>
    <w:rsid w:val="009768F3"/>
    <w:rsid w:val="00976C64"/>
    <w:rsid w:val="009777E4"/>
    <w:rsid w:val="00982738"/>
    <w:rsid w:val="009828B4"/>
    <w:rsid w:val="0098292C"/>
    <w:rsid w:val="00982CA2"/>
    <w:rsid w:val="00983E86"/>
    <w:rsid w:val="0098472D"/>
    <w:rsid w:val="00989A5D"/>
    <w:rsid w:val="0099080D"/>
    <w:rsid w:val="00992E23"/>
    <w:rsid w:val="009962E7"/>
    <w:rsid w:val="00996F54"/>
    <w:rsid w:val="009A00BC"/>
    <w:rsid w:val="009A0148"/>
    <w:rsid w:val="009B0320"/>
    <w:rsid w:val="009B173B"/>
    <w:rsid w:val="009B20AC"/>
    <w:rsid w:val="009B3051"/>
    <w:rsid w:val="009B37FE"/>
    <w:rsid w:val="009B4DEA"/>
    <w:rsid w:val="009B60F4"/>
    <w:rsid w:val="009B6475"/>
    <w:rsid w:val="009C0D85"/>
    <w:rsid w:val="009C1831"/>
    <w:rsid w:val="009C1A72"/>
    <w:rsid w:val="009C620D"/>
    <w:rsid w:val="009C6E66"/>
    <w:rsid w:val="009D346F"/>
    <w:rsid w:val="009D781F"/>
    <w:rsid w:val="009DE609"/>
    <w:rsid w:val="009E6685"/>
    <w:rsid w:val="00A033F9"/>
    <w:rsid w:val="00A10A7D"/>
    <w:rsid w:val="00A14BBD"/>
    <w:rsid w:val="00A14E2A"/>
    <w:rsid w:val="00A167A7"/>
    <w:rsid w:val="00A16CFC"/>
    <w:rsid w:val="00A175A8"/>
    <w:rsid w:val="00A17898"/>
    <w:rsid w:val="00A1F30C"/>
    <w:rsid w:val="00A261C5"/>
    <w:rsid w:val="00A262C6"/>
    <w:rsid w:val="00A276D1"/>
    <w:rsid w:val="00A27F50"/>
    <w:rsid w:val="00A32162"/>
    <w:rsid w:val="00A3230D"/>
    <w:rsid w:val="00A35A95"/>
    <w:rsid w:val="00A37BE0"/>
    <w:rsid w:val="00A443CF"/>
    <w:rsid w:val="00A51DB2"/>
    <w:rsid w:val="00A665F4"/>
    <w:rsid w:val="00A71AB4"/>
    <w:rsid w:val="00A76385"/>
    <w:rsid w:val="00A85D8A"/>
    <w:rsid w:val="00A950A6"/>
    <w:rsid w:val="00A972C1"/>
    <w:rsid w:val="00AA2613"/>
    <w:rsid w:val="00AA3355"/>
    <w:rsid w:val="00AA6191"/>
    <w:rsid w:val="00AA633E"/>
    <w:rsid w:val="00AA7112"/>
    <w:rsid w:val="00AB1F65"/>
    <w:rsid w:val="00AB4A44"/>
    <w:rsid w:val="00AB6304"/>
    <w:rsid w:val="00AB6B7D"/>
    <w:rsid w:val="00AB748B"/>
    <w:rsid w:val="00AC0304"/>
    <w:rsid w:val="00AC04BA"/>
    <w:rsid w:val="00AC2623"/>
    <w:rsid w:val="00AC78F7"/>
    <w:rsid w:val="00AE3394"/>
    <w:rsid w:val="00AF3608"/>
    <w:rsid w:val="00AF4263"/>
    <w:rsid w:val="00AF5346"/>
    <w:rsid w:val="00B00898"/>
    <w:rsid w:val="00B0210D"/>
    <w:rsid w:val="00B02445"/>
    <w:rsid w:val="00B02DE5"/>
    <w:rsid w:val="00B0509D"/>
    <w:rsid w:val="00B059BC"/>
    <w:rsid w:val="00B07723"/>
    <w:rsid w:val="00B1046D"/>
    <w:rsid w:val="00B11F54"/>
    <w:rsid w:val="00B23D2D"/>
    <w:rsid w:val="00B24CB9"/>
    <w:rsid w:val="00B2566B"/>
    <w:rsid w:val="00B256F4"/>
    <w:rsid w:val="00B3059E"/>
    <w:rsid w:val="00B40001"/>
    <w:rsid w:val="00B40ED3"/>
    <w:rsid w:val="00B41655"/>
    <w:rsid w:val="00B429C8"/>
    <w:rsid w:val="00B43097"/>
    <w:rsid w:val="00B44950"/>
    <w:rsid w:val="00B47170"/>
    <w:rsid w:val="00B47A1D"/>
    <w:rsid w:val="00B47F3C"/>
    <w:rsid w:val="00B507B4"/>
    <w:rsid w:val="00B52658"/>
    <w:rsid w:val="00B67921"/>
    <w:rsid w:val="00B70E66"/>
    <w:rsid w:val="00B71973"/>
    <w:rsid w:val="00B723CA"/>
    <w:rsid w:val="00B83112"/>
    <w:rsid w:val="00B848F1"/>
    <w:rsid w:val="00B91ADF"/>
    <w:rsid w:val="00B92BCD"/>
    <w:rsid w:val="00B93F62"/>
    <w:rsid w:val="00BA018C"/>
    <w:rsid w:val="00BA0BFA"/>
    <w:rsid w:val="00BA4DFE"/>
    <w:rsid w:val="00BA54F2"/>
    <w:rsid w:val="00BA793E"/>
    <w:rsid w:val="00BA7FA1"/>
    <w:rsid w:val="00BB1F64"/>
    <w:rsid w:val="00BB233E"/>
    <w:rsid w:val="00BB25EF"/>
    <w:rsid w:val="00BB4603"/>
    <w:rsid w:val="00BB48AD"/>
    <w:rsid w:val="00BB5522"/>
    <w:rsid w:val="00BB610B"/>
    <w:rsid w:val="00BB6646"/>
    <w:rsid w:val="00BC0DBF"/>
    <w:rsid w:val="00BC3A28"/>
    <w:rsid w:val="00BC755A"/>
    <w:rsid w:val="00BD527C"/>
    <w:rsid w:val="00BD666D"/>
    <w:rsid w:val="00BE0D95"/>
    <w:rsid w:val="00BE322E"/>
    <w:rsid w:val="00BE4BC4"/>
    <w:rsid w:val="00BE5A28"/>
    <w:rsid w:val="00BF4042"/>
    <w:rsid w:val="00BF47A2"/>
    <w:rsid w:val="00BF5416"/>
    <w:rsid w:val="00BF7B90"/>
    <w:rsid w:val="00C019EF"/>
    <w:rsid w:val="00C036A3"/>
    <w:rsid w:val="00C140FB"/>
    <w:rsid w:val="00C15D2F"/>
    <w:rsid w:val="00C16C82"/>
    <w:rsid w:val="00C20798"/>
    <w:rsid w:val="00C21996"/>
    <w:rsid w:val="00C238CC"/>
    <w:rsid w:val="00C27416"/>
    <w:rsid w:val="00C27BF5"/>
    <w:rsid w:val="00C3169B"/>
    <w:rsid w:val="00C3191D"/>
    <w:rsid w:val="00C31ACC"/>
    <w:rsid w:val="00C31F3C"/>
    <w:rsid w:val="00C32B29"/>
    <w:rsid w:val="00C37366"/>
    <w:rsid w:val="00C4631E"/>
    <w:rsid w:val="00C5103F"/>
    <w:rsid w:val="00C52201"/>
    <w:rsid w:val="00C53288"/>
    <w:rsid w:val="00C5493A"/>
    <w:rsid w:val="00C63FAA"/>
    <w:rsid w:val="00C73F6C"/>
    <w:rsid w:val="00C83023"/>
    <w:rsid w:val="00C86C1A"/>
    <w:rsid w:val="00CA5EB6"/>
    <w:rsid w:val="00CA6D28"/>
    <w:rsid w:val="00CAE57D"/>
    <w:rsid w:val="00CC1FBE"/>
    <w:rsid w:val="00CC5EBB"/>
    <w:rsid w:val="00CD2FED"/>
    <w:rsid w:val="00CD3148"/>
    <w:rsid w:val="00CD6ABC"/>
    <w:rsid w:val="00CD737A"/>
    <w:rsid w:val="00CE0AF4"/>
    <w:rsid w:val="00D0252E"/>
    <w:rsid w:val="00D05BB7"/>
    <w:rsid w:val="00D07E3F"/>
    <w:rsid w:val="00D10890"/>
    <w:rsid w:val="00D154A3"/>
    <w:rsid w:val="00D2376A"/>
    <w:rsid w:val="00D23EB7"/>
    <w:rsid w:val="00D24900"/>
    <w:rsid w:val="00D24FA8"/>
    <w:rsid w:val="00D305AE"/>
    <w:rsid w:val="00D4070C"/>
    <w:rsid w:val="00D438AB"/>
    <w:rsid w:val="00D4724F"/>
    <w:rsid w:val="00D512DC"/>
    <w:rsid w:val="00D5287B"/>
    <w:rsid w:val="00D541D6"/>
    <w:rsid w:val="00D54865"/>
    <w:rsid w:val="00D56D5F"/>
    <w:rsid w:val="00D60F5E"/>
    <w:rsid w:val="00D61A94"/>
    <w:rsid w:val="00D63BE1"/>
    <w:rsid w:val="00D659F0"/>
    <w:rsid w:val="00D66675"/>
    <w:rsid w:val="00D66DE1"/>
    <w:rsid w:val="00D72AED"/>
    <w:rsid w:val="00D754AD"/>
    <w:rsid w:val="00D80A39"/>
    <w:rsid w:val="00D85479"/>
    <w:rsid w:val="00D8E58E"/>
    <w:rsid w:val="00D96211"/>
    <w:rsid w:val="00DA2809"/>
    <w:rsid w:val="00DA2F60"/>
    <w:rsid w:val="00DA355E"/>
    <w:rsid w:val="00DB05C9"/>
    <w:rsid w:val="00DB52F3"/>
    <w:rsid w:val="00DC2C70"/>
    <w:rsid w:val="00DC4683"/>
    <w:rsid w:val="00DC4F2F"/>
    <w:rsid w:val="00DD45F4"/>
    <w:rsid w:val="00DF3833"/>
    <w:rsid w:val="00DF67C5"/>
    <w:rsid w:val="00DF7EE5"/>
    <w:rsid w:val="00E00348"/>
    <w:rsid w:val="00E00C43"/>
    <w:rsid w:val="00E02E88"/>
    <w:rsid w:val="00E058BB"/>
    <w:rsid w:val="00E07E0E"/>
    <w:rsid w:val="00E13915"/>
    <w:rsid w:val="00E1498C"/>
    <w:rsid w:val="00E21A6E"/>
    <w:rsid w:val="00E25466"/>
    <w:rsid w:val="00E32717"/>
    <w:rsid w:val="00E32A6F"/>
    <w:rsid w:val="00E32DE3"/>
    <w:rsid w:val="00E3352E"/>
    <w:rsid w:val="00E43601"/>
    <w:rsid w:val="00E441D8"/>
    <w:rsid w:val="00E449D2"/>
    <w:rsid w:val="00E478DD"/>
    <w:rsid w:val="00E47F74"/>
    <w:rsid w:val="00E50D98"/>
    <w:rsid w:val="00E54A6B"/>
    <w:rsid w:val="00E54C83"/>
    <w:rsid w:val="00E57900"/>
    <w:rsid w:val="00E6437A"/>
    <w:rsid w:val="00E65C0B"/>
    <w:rsid w:val="00E65C11"/>
    <w:rsid w:val="00E66132"/>
    <w:rsid w:val="00E66BD1"/>
    <w:rsid w:val="00E7188F"/>
    <w:rsid w:val="00E73069"/>
    <w:rsid w:val="00E749E1"/>
    <w:rsid w:val="00E77C63"/>
    <w:rsid w:val="00E833D8"/>
    <w:rsid w:val="00E847FE"/>
    <w:rsid w:val="00E96244"/>
    <w:rsid w:val="00E96465"/>
    <w:rsid w:val="00EA0745"/>
    <w:rsid w:val="00EA2C78"/>
    <w:rsid w:val="00EA6E98"/>
    <w:rsid w:val="00EB2329"/>
    <w:rsid w:val="00EB4C2B"/>
    <w:rsid w:val="00EC643D"/>
    <w:rsid w:val="00EC716E"/>
    <w:rsid w:val="00ED1334"/>
    <w:rsid w:val="00EE2BE9"/>
    <w:rsid w:val="00EE4CEE"/>
    <w:rsid w:val="00EE67E4"/>
    <w:rsid w:val="00F071D5"/>
    <w:rsid w:val="00F14689"/>
    <w:rsid w:val="00F1659D"/>
    <w:rsid w:val="00F33312"/>
    <w:rsid w:val="00F3345A"/>
    <w:rsid w:val="00F36231"/>
    <w:rsid w:val="00F4022A"/>
    <w:rsid w:val="00F508D5"/>
    <w:rsid w:val="00F52C59"/>
    <w:rsid w:val="00F5677B"/>
    <w:rsid w:val="00F5796E"/>
    <w:rsid w:val="00F62223"/>
    <w:rsid w:val="00F663C4"/>
    <w:rsid w:val="00F70533"/>
    <w:rsid w:val="00F73FCB"/>
    <w:rsid w:val="00F850EE"/>
    <w:rsid w:val="00F8BA11"/>
    <w:rsid w:val="00F97062"/>
    <w:rsid w:val="00F97BB2"/>
    <w:rsid w:val="00FB042A"/>
    <w:rsid w:val="00FB2060"/>
    <w:rsid w:val="00FB555A"/>
    <w:rsid w:val="00FB7620"/>
    <w:rsid w:val="00FC2AFA"/>
    <w:rsid w:val="00FC2E6B"/>
    <w:rsid w:val="00FC4A64"/>
    <w:rsid w:val="00FC6498"/>
    <w:rsid w:val="00FD07B9"/>
    <w:rsid w:val="00FD46AA"/>
    <w:rsid w:val="00FD537B"/>
    <w:rsid w:val="00FD7DAC"/>
    <w:rsid w:val="00FE1629"/>
    <w:rsid w:val="00FE272C"/>
    <w:rsid w:val="00FF0F9F"/>
    <w:rsid w:val="00FF370A"/>
    <w:rsid w:val="00FF426F"/>
    <w:rsid w:val="00FF5674"/>
    <w:rsid w:val="00FF5E8D"/>
    <w:rsid w:val="014C9BF8"/>
    <w:rsid w:val="015285AD"/>
    <w:rsid w:val="01603DF5"/>
    <w:rsid w:val="016380A4"/>
    <w:rsid w:val="0183D1FA"/>
    <w:rsid w:val="019434AB"/>
    <w:rsid w:val="019C3C98"/>
    <w:rsid w:val="01A13719"/>
    <w:rsid w:val="01CA9457"/>
    <w:rsid w:val="01CF1305"/>
    <w:rsid w:val="0210BD3A"/>
    <w:rsid w:val="0226912C"/>
    <w:rsid w:val="02469CD2"/>
    <w:rsid w:val="024A95F8"/>
    <w:rsid w:val="02859343"/>
    <w:rsid w:val="02ABEED5"/>
    <w:rsid w:val="02DD1331"/>
    <w:rsid w:val="02E86C59"/>
    <w:rsid w:val="02FF864D"/>
    <w:rsid w:val="030FB972"/>
    <w:rsid w:val="0320C8F7"/>
    <w:rsid w:val="032CCE42"/>
    <w:rsid w:val="035B8E68"/>
    <w:rsid w:val="0381C881"/>
    <w:rsid w:val="03D586CB"/>
    <w:rsid w:val="03F2845B"/>
    <w:rsid w:val="041BCA06"/>
    <w:rsid w:val="0435F1DD"/>
    <w:rsid w:val="043DD801"/>
    <w:rsid w:val="046CBC99"/>
    <w:rsid w:val="0477D748"/>
    <w:rsid w:val="048730C0"/>
    <w:rsid w:val="049B56AE"/>
    <w:rsid w:val="04CBE11F"/>
    <w:rsid w:val="04CF5710"/>
    <w:rsid w:val="0504261E"/>
    <w:rsid w:val="0541931C"/>
    <w:rsid w:val="0575E5AC"/>
    <w:rsid w:val="0587EFD3"/>
    <w:rsid w:val="059EA4F4"/>
    <w:rsid w:val="05A00163"/>
    <w:rsid w:val="05F7284A"/>
    <w:rsid w:val="05FCC355"/>
    <w:rsid w:val="061A7DCD"/>
    <w:rsid w:val="061F3899"/>
    <w:rsid w:val="0631D747"/>
    <w:rsid w:val="063A7A7D"/>
    <w:rsid w:val="065BB61D"/>
    <w:rsid w:val="069076D5"/>
    <w:rsid w:val="06A20A65"/>
    <w:rsid w:val="06BFABA4"/>
    <w:rsid w:val="06E83E49"/>
    <w:rsid w:val="06FB6A25"/>
    <w:rsid w:val="0727CC9A"/>
    <w:rsid w:val="07413296"/>
    <w:rsid w:val="074E4FE5"/>
    <w:rsid w:val="07707896"/>
    <w:rsid w:val="07BC6A44"/>
    <w:rsid w:val="07C68F1A"/>
    <w:rsid w:val="07C8CA3F"/>
    <w:rsid w:val="07E338E4"/>
    <w:rsid w:val="07EE38C8"/>
    <w:rsid w:val="07F14DD8"/>
    <w:rsid w:val="07FB3FC2"/>
    <w:rsid w:val="0802AAB0"/>
    <w:rsid w:val="082CFA3A"/>
    <w:rsid w:val="087876CE"/>
    <w:rsid w:val="08A5C9CC"/>
    <w:rsid w:val="08A87148"/>
    <w:rsid w:val="0906F50F"/>
    <w:rsid w:val="090F465F"/>
    <w:rsid w:val="091662E2"/>
    <w:rsid w:val="092799E9"/>
    <w:rsid w:val="09292ED2"/>
    <w:rsid w:val="093088E7"/>
    <w:rsid w:val="09310580"/>
    <w:rsid w:val="0970B577"/>
    <w:rsid w:val="09852A01"/>
    <w:rsid w:val="0987E81C"/>
    <w:rsid w:val="099FD49F"/>
    <w:rsid w:val="09ABD789"/>
    <w:rsid w:val="09AF17D9"/>
    <w:rsid w:val="09D594CD"/>
    <w:rsid w:val="09E77E86"/>
    <w:rsid w:val="0A41A894"/>
    <w:rsid w:val="0A520BA5"/>
    <w:rsid w:val="0A9B66EF"/>
    <w:rsid w:val="0A9BD78C"/>
    <w:rsid w:val="0AA05EE5"/>
    <w:rsid w:val="0AB2BD75"/>
    <w:rsid w:val="0AE18F99"/>
    <w:rsid w:val="0AE30C5E"/>
    <w:rsid w:val="0AE95803"/>
    <w:rsid w:val="0AFB5599"/>
    <w:rsid w:val="0B219987"/>
    <w:rsid w:val="0B22F507"/>
    <w:rsid w:val="0B25D36F"/>
    <w:rsid w:val="0B277255"/>
    <w:rsid w:val="0B2A6766"/>
    <w:rsid w:val="0B4090B7"/>
    <w:rsid w:val="0B94A153"/>
    <w:rsid w:val="0BB6AD25"/>
    <w:rsid w:val="0BDC291F"/>
    <w:rsid w:val="0C240DB9"/>
    <w:rsid w:val="0C381DC9"/>
    <w:rsid w:val="0C44783C"/>
    <w:rsid w:val="0C63B545"/>
    <w:rsid w:val="0C7ACEDA"/>
    <w:rsid w:val="0C94F4CD"/>
    <w:rsid w:val="0CB1698B"/>
    <w:rsid w:val="0CB54B9F"/>
    <w:rsid w:val="0CCCAC81"/>
    <w:rsid w:val="0CF8C788"/>
    <w:rsid w:val="0D06EDE0"/>
    <w:rsid w:val="0D09A650"/>
    <w:rsid w:val="0D5312FD"/>
    <w:rsid w:val="0D690181"/>
    <w:rsid w:val="0D74627E"/>
    <w:rsid w:val="0D831192"/>
    <w:rsid w:val="0D88A94A"/>
    <w:rsid w:val="0D96B38F"/>
    <w:rsid w:val="0DA6BF4B"/>
    <w:rsid w:val="0DC14E65"/>
    <w:rsid w:val="0DDFF65B"/>
    <w:rsid w:val="0DE82625"/>
    <w:rsid w:val="0E0B2C4A"/>
    <w:rsid w:val="0E0F5E7C"/>
    <w:rsid w:val="0E17E058"/>
    <w:rsid w:val="0E4238F4"/>
    <w:rsid w:val="0E44D034"/>
    <w:rsid w:val="0E458C62"/>
    <w:rsid w:val="0E52F0DE"/>
    <w:rsid w:val="0E6F8C0B"/>
    <w:rsid w:val="0E784071"/>
    <w:rsid w:val="0E811D9E"/>
    <w:rsid w:val="0EC69C4C"/>
    <w:rsid w:val="0ECAEC4F"/>
    <w:rsid w:val="0ED6AB11"/>
    <w:rsid w:val="0F05BB31"/>
    <w:rsid w:val="0F1E7C49"/>
    <w:rsid w:val="0F29B2AD"/>
    <w:rsid w:val="0F3BB200"/>
    <w:rsid w:val="0F3F54CB"/>
    <w:rsid w:val="0F6082D1"/>
    <w:rsid w:val="0F8CA77D"/>
    <w:rsid w:val="102260D8"/>
    <w:rsid w:val="102D21FB"/>
    <w:rsid w:val="105893EB"/>
    <w:rsid w:val="1073244C"/>
    <w:rsid w:val="107F94A3"/>
    <w:rsid w:val="1085E2A0"/>
    <w:rsid w:val="10B409D3"/>
    <w:rsid w:val="10CFB050"/>
    <w:rsid w:val="110EB860"/>
    <w:rsid w:val="1129BCEA"/>
    <w:rsid w:val="1184DAAE"/>
    <w:rsid w:val="118C8AE2"/>
    <w:rsid w:val="1199905C"/>
    <w:rsid w:val="11A593D4"/>
    <w:rsid w:val="11B1D56F"/>
    <w:rsid w:val="1208AD18"/>
    <w:rsid w:val="1223BE2E"/>
    <w:rsid w:val="12390BB0"/>
    <w:rsid w:val="1269F333"/>
    <w:rsid w:val="126C6320"/>
    <w:rsid w:val="12BE42D0"/>
    <w:rsid w:val="12D2C5B1"/>
    <w:rsid w:val="12E09B06"/>
    <w:rsid w:val="13025323"/>
    <w:rsid w:val="1322C5A8"/>
    <w:rsid w:val="138D9A01"/>
    <w:rsid w:val="13A4E6B6"/>
    <w:rsid w:val="13C4805F"/>
    <w:rsid w:val="13D92AB9"/>
    <w:rsid w:val="1402A578"/>
    <w:rsid w:val="140BF5A9"/>
    <w:rsid w:val="14238513"/>
    <w:rsid w:val="1425C09C"/>
    <w:rsid w:val="142EEBEE"/>
    <w:rsid w:val="1457215C"/>
    <w:rsid w:val="149D9CC2"/>
    <w:rsid w:val="14AB48C2"/>
    <w:rsid w:val="1587BEF0"/>
    <w:rsid w:val="15898AFC"/>
    <w:rsid w:val="159710B7"/>
    <w:rsid w:val="15AB1390"/>
    <w:rsid w:val="15B2384F"/>
    <w:rsid w:val="15D38BCC"/>
    <w:rsid w:val="15DF8BD7"/>
    <w:rsid w:val="15FE2A2C"/>
    <w:rsid w:val="163D2B36"/>
    <w:rsid w:val="165776E6"/>
    <w:rsid w:val="1681F77D"/>
    <w:rsid w:val="1682A1E4"/>
    <w:rsid w:val="16874321"/>
    <w:rsid w:val="16AA3EE3"/>
    <w:rsid w:val="16BE9BE8"/>
    <w:rsid w:val="16D21FDA"/>
    <w:rsid w:val="16D65CBF"/>
    <w:rsid w:val="170C0DE7"/>
    <w:rsid w:val="172B38DD"/>
    <w:rsid w:val="176028AF"/>
    <w:rsid w:val="17916018"/>
    <w:rsid w:val="1791CAEB"/>
    <w:rsid w:val="179B83F9"/>
    <w:rsid w:val="17C42B06"/>
    <w:rsid w:val="17CDCC15"/>
    <w:rsid w:val="17EAF4A7"/>
    <w:rsid w:val="180771A2"/>
    <w:rsid w:val="180CA1E0"/>
    <w:rsid w:val="181E6F7E"/>
    <w:rsid w:val="182F28D2"/>
    <w:rsid w:val="1832DE84"/>
    <w:rsid w:val="183B65CA"/>
    <w:rsid w:val="1841BB1C"/>
    <w:rsid w:val="18722D20"/>
    <w:rsid w:val="18805278"/>
    <w:rsid w:val="18AA1050"/>
    <w:rsid w:val="18BABB18"/>
    <w:rsid w:val="18D2D08F"/>
    <w:rsid w:val="18E7DF25"/>
    <w:rsid w:val="1900DB0F"/>
    <w:rsid w:val="1906A6B5"/>
    <w:rsid w:val="192863C3"/>
    <w:rsid w:val="196481C2"/>
    <w:rsid w:val="19792E46"/>
    <w:rsid w:val="198F56C9"/>
    <w:rsid w:val="19916FEC"/>
    <w:rsid w:val="1992072C"/>
    <w:rsid w:val="19C58A2B"/>
    <w:rsid w:val="19DE4E5C"/>
    <w:rsid w:val="19E7F03A"/>
    <w:rsid w:val="19FA7E03"/>
    <w:rsid w:val="1A08B109"/>
    <w:rsid w:val="1A343F6D"/>
    <w:rsid w:val="1A4797BB"/>
    <w:rsid w:val="1A4D7144"/>
    <w:rsid w:val="1A62132E"/>
    <w:rsid w:val="1A683290"/>
    <w:rsid w:val="1A6AA3A5"/>
    <w:rsid w:val="1A79FF9E"/>
    <w:rsid w:val="1A9532F9"/>
    <w:rsid w:val="1AEB708C"/>
    <w:rsid w:val="1B4DED4F"/>
    <w:rsid w:val="1B7215BB"/>
    <w:rsid w:val="1B9863AD"/>
    <w:rsid w:val="1BCEDF5F"/>
    <w:rsid w:val="1BCF3AB8"/>
    <w:rsid w:val="1BEF2DED"/>
    <w:rsid w:val="1BF98592"/>
    <w:rsid w:val="1C20FD05"/>
    <w:rsid w:val="1C2B6194"/>
    <w:rsid w:val="1C9B93E3"/>
    <w:rsid w:val="1CA474F8"/>
    <w:rsid w:val="1CA52F27"/>
    <w:rsid w:val="1CAC0F4A"/>
    <w:rsid w:val="1CDD5EC5"/>
    <w:rsid w:val="1CFE9B5A"/>
    <w:rsid w:val="1D07D549"/>
    <w:rsid w:val="1D230C05"/>
    <w:rsid w:val="1D32F31D"/>
    <w:rsid w:val="1D73C545"/>
    <w:rsid w:val="1DC11840"/>
    <w:rsid w:val="1DD61E79"/>
    <w:rsid w:val="1DDCF1ED"/>
    <w:rsid w:val="1E3E272F"/>
    <w:rsid w:val="1E472095"/>
    <w:rsid w:val="1E483E2D"/>
    <w:rsid w:val="1E92CA8E"/>
    <w:rsid w:val="1EA9B67D"/>
    <w:rsid w:val="1EC12523"/>
    <w:rsid w:val="1ECE4C05"/>
    <w:rsid w:val="1F099E9C"/>
    <w:rsid w:val="1F12AC9C"/>
    <w:rsid w:val="1F293EB3"/>
    <w:rsid w:val="1F3EDBCC"/>
    <w:rsid w:val="1F691BE4"/>
    <w:rsid w:val="1F75D21A"/>
    <w:rsid w:val="1F8C36AC"/>
    <w:rsid w:val="1FA73E12"/>
    <w:rsid w:val="1FB233B2"/>
    <w:rsid w:val="1FC8F6AE"/>
    <w:rsid w:val="1FF7311C"/>
    <w:rsid w:val="1FFFF247"/>
    <w:rsid w:val="200ADC80"/>
    <w:rsid w:val="20109626"/>
    <w:rsid w:val="203BC8F4"/>
    <w:rsid w:val="2062E7A1"/>
    <w:rsid w:val="206CA1C2"/>
    <w:rsid w:val="207B303D"/>
    <w:rsid w:val="20A73BE1"/>
    <w:rsid w:val="20B5D180"/>
    <w:rsid w:val="20C502B4"/>
    <w:rsid w:val="20FA098F"/>
    <w:rsid w:val="2122AA10"/>
    <w:rsid w:val="2124260C"/>
    <w:rsid w:val="212BB811"/>
    <w:rsid w:val="213E2C57"/>
    <w:rsid w:val="2177FF4E"/>
    <w:rsid w:val="219473C5"/>
    <w:rsid w:val="21A24561"/>
    <w:rsid w:val="21A64778"/>
    <w:rsid w:val="21A7220C"/>
    <w:rsid w:val="21BBE638"/>
    <w:rsid w:val="21D1799C"/>
    <w:rsid w:val="21D8AB26"/>
    <w:rsid w:val="21E3B66C"/>
    <w:rsid w:val="21F98B2A"/>
    <w:rsid w:val="220A6EFF"/>
    <w:rsid w:val="22120562"/>
    <w:rsid w:val="2217B30A"/>
    <w:rsid w:val="2236EAE8"/>
    <w:rsid w:val="22434116"/>
    <w:rsid w:val="22808A19"/>
    <w:rsid w:val="22BDD986"/>
    <w:rsid w:val="22D72FB2"/>
    <w:rsid w:val="22DEDED4"/>
    <w:rsid w:val="22EA0C8B"/>
    <w:rsid w:val="22F9ACE2"/>
    <w:rsid w:val="231A5C2A"/>
    <w:rsid w:val="23307952"/>
    <w:rsid w:val="23403AAD"/>
    <w:rsid w:val="2344B897"/>
    <w:rsid w:val="237DCA00"/>
    <w:rsid w:val="239A70CC"/>
    <w:rsid w:val="23BB66CF"/>
    <w:rsid w:val="23BDC90D"/>
    <w:rsid w:val="23BEC52C"/>
    <w:rsid w:val="23C454D2"/>
    <w:rsid w:val="23DABA49"/>
    <w:rsid w:val="23F13A3E"/>
    <w:rsid w:val="23F80AC8"/>
    <w:rsid w:val="23FA0373"/>
    <w:rsid w:val="246790F9"/>
    <w:rsid w:val="248C3673"/>
    <w:rsid w:val="249376F2"/>
    <w:rsid w:val="249CCD87"/>
    <w:rsid w:val="24B39FD7"/>
    <w:rsid w:val="24B66219"/>
    <w:rsid w:val="24C272EC"/>
    <w:rsid w:val="24C8FCAE"/>
    <w:rsid w:val="24CDB9CD"/>
    <w:rsid w:val="24D4E20C"/>
    <w:rsid w:val="24ED9E73"/>
    <w:rsid w:val="24EDD029"/>
    <w:rsid w:val="24EFE0FF"/>
    <w:rsid w:val="250F3A17"/>
    <w:rsid w:val="2525C80D"/>
    <w:rsid w:val="255B195D"/>
    <w:rsid w:val="25638EF3"/>
    <w:rsid w:val="25CAE03C"/>
    <w:rsid w:val="25D7FE14"/>
    <w:rsid w:val="25E55B4A"/>
    <w:rsid w:val="2600C56C"/>
    <w:rsid w:val="266BAE26"/>
    <w:rsid w:val="26825741"/>
    <w:rsid w:val="26883ABB"/>
    <w:rsid w:val="26A3FE4B"/>
    <w:rsid w:val="26B24F5D"/>
    <w:rsid w:val="26D9C7E7"/>
    <w:rsid w:val="26E9D73B"/>
    <w:rsid w:val="270F5BB9"/>
    <w:rsid w:val="27133574"/>
    <w:rsid w:val="27161AEE"/>
    <w:rsid w:val="2769E2C2"/>
    <w:rsid w:val="277723ED"/>
    <w:rsid w:val="277E690A"/>
    <w:rsid w:val="27A2CDF7"/>
    <w:rsid w:val="27B7D922"/>
    <w:rsid w:val="284E1FBE"/>
    <w:rsid w:val="28565B3A"/>
    <w:rsid w:val="2862BC6F"/>
    <w:rsid w:val="286F2492"/>
    <w:rsid w:val="2884F787"/>
    <w:rsid w:val="289B90E7"/>
    <w:rsid w:val="28ACD042"/>
    <w:rsid w:val="28DEDC60"/>
    <w:rsid w:val="28E7207D"/>
    <w:rsid w:val="28EE50DB"/>
    <w:rsid w:val="2905B323"/>
    <w:rsid w:val="292C1E53"/>
    <w:rsid w:val="29318422"/>
    <w:rsid w:val="29409D10"/>
    <w:rsid w:val="2992216D"/>
    <w:rsid w:val="2996953F"/>
    <w:rsid w:val="299AB7A7"/>
    <w:rsid w:val="29B0187C"/>
    <w:rsid w:val="29B5AE17"/>
    <w:rsid w:val="29E1BFD7"/>
    <w:rsid w:val="29E5BC1A"/>
    <w:rsid w:val="29ED124B"/>
    <w:rsid w:val="2A2A8DA1"/>
    <w:rsid w:val="2A320775"/>
    <w:rsid w:val="2A5F9E76"/>
    <w:rsid w:val="2A60DB4C"/>
    <w:rsid w:val="2A6F512A"/>
    <w:rsid w:val="2A75A8A9"/>
    <w:rsid w:val="2ADC6D71"/>
    <w:rsid w:val="2B3B8B37"/>
    <w:rsid w:val="2B5DD0C4"/>
    <w:rsid w:val="2B6C337C"/>
    <w:rsid w:val="2B7F5336"/>
    <w:rsid w:val="2B8B5FF8"/>
    <w:rsid w:val="2B977C14"/>
    <w:rsid w:val="2BBC6A64"/>
    <w:rsid w:val="2BC3B291"/>
    <w:rsid w:val="2BF8A1D1"/>
    <w:rsid w:val="2C0BA6D2"/>
    <w:rsid w:val="2C11790A"/>
    <w:rsid w:val="2C15746C"/>
    <w:rsid w:val="2C15EFEB"/>
    <w:rsid w:val="2C2CED14"/>
    <w:rsid w:val="2C31673F"/>
    <w:rsid w:val="2C38AA95"/>
    <w:rsid w:val="2C89FEAF"/>
    <w:rsid w:val="2C9B2671"/>
    <w:rsid w:val="2C9CE20C"/>
    <w:rsid w:val="2CA03521"/>
    <w:rsid w:val="2CA67BF3"/>
    <w:rsid w:val="2CB4DED9"/>
    <w:rsid w:val="2CBFA450"/>
    <w:rsid w:val="2CDAB48B"/>
    <w:rsid w:val="2D0803DD"/>
    <w:rsid w:val="2D23B6EE"/>
    <w:rsid w:val="2D401B54"/>
    <w:rsid w:val="2D4A28AB"/>
    <w:rsid w:val="2D5EE6AD"/>
    <w:rsid w:val="2D7F484F"/>
    <w:rsid w:val="2D92D5D7"/>
    <w:rsid w:val="2D9F4664"/>
    <w:rsid w:val="2DA9AD78"/>
    <w:rsid w:val="2DAD169A"/>
    <w:rsid w:val="2DB8B16E"/>
    <w:rsid w:val="2DCF5A29"/>
    <w:rsid w:val="2DD5CA47"/>
    <w:rsid w:val="2DDAB727"/>
    <w:rsid w:val="2DDFE97E"/>
    <w:rsid w:val="2E045AAA"/>
    <w:rsid w:val="2E05024C"/>
    <w:rsid w:val="2E1BD3E5"/>
    <w:rsid w:val="2E1BD435"/>
    <w:rsid w:val="2E1E7155"/>
    <w:rsid w:val="2E6B0CD3"/>
    <w:rsid w:val="2E7A04C6"/>
    <w:rsid w:val="2E7B9C19"/>
    <w:rsid w:val="2E7D9AE8"/>
    <w:rsid w:val="2EA18A93"/>
    <w:rsid w:val="2EA3D43E"/>
    <w:rsid w:val="2EAC7461"/>
    <w:rsid w:val="2EC68C94"/>
    <w:rsid w:val="2EC8CB7E"/>
    <w:rsid w:val="2EEB2812"/>
    <w:rsid w:val="2EFAE76C"/>
    <w:rsid w:val="2F442EFD"/>
    <w:rsid w:val="2F48E6FB"/>
    <w:rsid w:val="2F5481CF"/>
    <w:rsid w:val="2F5F3950"/>
    <w:rsid w:val="2F705292"/>
    <w:rsid w:val="2F7518B0"/>
    <w:rsid w:val="2F948F24"/>
    <w:rsid w:val="2FAD9BD7"/>
    <w:rsid w:val="2FB0039E"/>
    <w:rsid w:val="2FD69E1B"/>
    <w:rsid w:val="2FF59ED1"/>
    <w:rsid w:val="2FF9C319"/>
    <w:rsid w:val="300BC73E"/>
    <w:rsid w:val="301412D4"/>
    <w:rsid w:val="303D59EC"/>
    <w:rsid w:val="303FA49F"/>
    <w:rsid w:val="30ACDD61"/>
    <w:rsid w:val="30B2CD21"/>
    <w:rsid w:val="30B35B07"/>
    <w:rsid w:val="30B4D8E0"/>
    <w:rsid w:val="30BB2BE6"/>
    <w:rsid w:val="30BE6706"/>
    <w:rsid w:val="30BF047C"/>
    <w:rsid w:val="30D1ECC8"/>
    <w:rsid w:val="30E6B71B"/>
    <w:rsid w:val="31028A21"/>
    <w:rsid w:val="3124140D"/>
    <w:rsid w:val="312BEF85"/>
    <w:rsid w:val="319C3E80"/>
    <w:rsid w:val="319D0169"/>
    <w:rsid w:val="319DF03F"/>
    <w:rsid w:val="31A41D79"/>
    <w:rsid w:val="31CC53DA"/>
    <w:rsid w:val="31D97BFF"/>
    <w:rsid w:val="31E29ECE"/>
    <w:rsid w:val="31E41523"/>
    <w:rsid w:val="31EB3027"/>
    <w:rsid w:val="31FF688F"/>
    <w:rsid w:val="321AC2FE"/>
    <w:rsid w:val="3231EBAA"/>
    <w:rsid w:val="3255816C"/>
    <w:rsid w:val="326B45F6"/>
    <w:rsid w:val="3270E9ED"/>
    <w:rsid w:val="32746747"/>
    <w:rsid w:val="3285316F"/>
    <w:rsid w:val="3289C5AC"/>
    <w:rsid w:val="3296B354"/>
    <w:rsid w:val="32A5CC1A"/>
    <w:rsid w:val="32B18467"/>
    <w:rsid w:val="32ECBAB2"/>
    <w:rsid w:val="33036889"/>
    <w:rsid w:val="3306ACA7"/>
    <w:rsid w:val="33099F52"/>
    <w:rsid w:val="332ACE18"/>
    <w:rsid w:val="33326B2E"/>
    <w:rsid w:val="333B3D1A"/>
    <w:rsid w:val="33749CA3"/>
    <w:rsid w:val="33860B90"/>
    <w:rsid w:val="33B963B4"/>
    <w:rsid w:val="34001AA2"/>
    <w:rsid w:val="341F74B4"/>
    <w:rsid w:val="34247598"/>
    <w:rsid w:val="342FE078"/>
    <w:rsid w:val="34473AD5"/>
    <w:rsid w:val="34509D4A"/>
    <w:rsid w:val="345DF75B"/>
    <w:rsid w:val="34770D94"/>
    <w:rsid w:val="348B46C3"/>
    <w:rsid w:val="34AF6A53"/>
    <w:rsid w:val="34BB499F"/>
    <w:rsid w:val="34FA79BF"/>
    <w:rsid w:val="350BAFC3"/>
    <w:rsid w:val="35173E5A"/>
    <w:rsid w:val="351FF796"/>
    <w:rsid w:val="3526E430"/>
    <w:rsid w:val="354C1558"/>
    <w:rsid w:val="358CABAD"/>
    <w:rsid w:val="35945CD6"/>
    <w:rsid w:val="35B55991"/>
    <w:rsid w:val="35C6910E"/>
    <w:rsid w:val="35CB4B20"/>
    <w:rsid w:val="35CEDB6A"/>
    <w:rsid w:val="35EDD539"/>
    <w:rsid w:val="35F292D0"/>
    <w:rsid w:val="3610910C"/>
    <w:rsid w:val="3626BB1C"/>
    <w:rsid w:val="363EC059"/>
    <w:rsid w:val="3642C4B3"/>
    <w:rsid w:val="365D0F38"/>
    <w:rsid w:val="36759A65"/>
    <w:rsid w:val="36877194"/>
    <w:rsid w:val="36AF4ACA"/>
    <w:rsid w:val="37026192"/>
    <w:rsid w:val="37155DD5"/>
    <w:rsid w:val="3780DB98"/>
    <w:rsid w:val="380E9325"/>
    <w:rsid w:val="382EC647"/>
    <w:rsid w:val="38489CFD"/>
    <w:rsid w:val="38611041"/>
    <w:rsid w:val="38649CB2"/>
    <w:rsid w:val="3882D2BF"/>
    <w:rsid w:val="3895A78A"/>
    <w:rsid w:val="38AE115C"/>
    <w:rsid w:val="38D50407"/>
    <w:rsid w:val="38DA110E"/>
    <w:rsid w:val="38DCF18D"/>
    <w:rsid w:val="38E1AC52"/>
    <w:rsid w:val="39164152"/>
    <w:rsid w:val="3948DBB7"/>
    <w:rsid w:val="39550CB7"/>
    <w:rsid w:val="395C69B9"/>
    <w:rsid w:val="3987A712"/>
    <w:rsid w:val="398C2EC4"/>
    <w:rsid w:val="39C9BC0C"/>
    <w:rsid w:val="39CA924B"/>
    <w:rsid w:val="39CC754B"/>
    <w:rsid w:val="3A049684"/>
    <w:rsid w:val="3A4B8A33"/>
    <w:rsid w:val="3A57F74E"/>
    <w:rsid w:val="3A5A234C"/>
    <w:rsid w:val="3A907936"/>
    <w:rsid w:val="3A91C99C"/>
    <w:rsid w:val="3AA585B7"/>
    <w:rsid w:val="3AAFC3E9"/>
    <w:rsid w:val="3AB2C199"/>
    <w:rsid w:val="3AC4DC34"/>
    <w:rsid w:val="3AD72510"/>
    <w:rsid w:val="3B3161A8"/>
    <w:rsid w:val="3B69BBC9"/>
    <w:rsid w:val="3B6FF2BE"/>
    <w:rsid w:val="3B7748CC"/>
    <w:rsid w:val="3B982D2E"/>
    <w:rsid w:val="3B9F4686"/>
    <w:rsid w:val="3BBE81D6"/>
    <w:rsid w:val="3BC37917"/>
    <w:rsid w:val="3BC3C7F7"/>
    <w:rsid w:val="3BCD540A"/>
    <w:rsid w:val="3C05F036"/>
    <w:rsid w:val="3C13C886"/>
    <w:rsid w:val="3C177F95"/>
    <w:rsid w:val="3C2DB9B1"/>
    <w:rsid w:val="3C48ABF7"/>
    <w:rsid w:val="3C8BA02C"/>
    <w:rsid w:val="3C96DA51"/>
    <w:rsid w:val="3CA0011A"/>
    <w:rsid w:val="3CCE8A6C"/>
    <w:rsid w:val="3CE2F953"/>
    <w:rsid w:val="3D11A141"/>
    <w:rsid w:val="3D2E57E0"/>
    <w:rsid w:val="3D46539C"/>
    <w:rsid w:val="3D50397B"/>
    <w:rsid w:val="3D5D42ED"/>
    <w:rsid w:val="3D6F401E"/>
    <w:rsid w:val="3D722340"/>
    <w:rsid w:val="3D87D07C"/>
    <w:rsid w:val="3D896F0A"/>
    <w:rsid w:val="3DD6C2BE"/>
    <w:rsid w:val="3DDA9313"/>
    <w:rsid w:val="3DE47C58"/>
    <w:rsid w:val="3DFACC03"/>
    <w:rsid w:val="3E064D32"/>
    <w:rsid w:val="3E1D27E2"/>
    <w:rsid w:val="3E20B0C9"/>
    <w:rsid w:val="3E3CE466"/>
    <w:rsid w:val="3E63A595"/>
    <w:rsid w:val="3E67DE12"/>
    <w:rsid w:val="3E884CF7"/>
    <w:rsid w:val="3E98EE34"/>
    <w:rsid w:val="3EC43137"/>
    <w:rsid w:val="3EE4B7F3"/>
    <w:rsid w:val="3F099F8F"/>
    <w:rsid w:val="3F0AA0B9"/>
    <w:rsid w:val="3F319469"/>
    <w:rsid w:val="3F325C6B"/>
    <w:rsid w:val="3F77CFA3"/>
    <w:rsid w:val="3FB72C03"/>
    <w:rsid w:val="3FE406C9"/>
    <w:rsid w:val="3FED79D9"/>
    <w:rsid w:val="3FFF75F6"/>
    <w:rsid w:val="40A19A92"/>
    <w:rsid w:val="40BE6142"/>
    <w:rsid w:val="40C8A97C"/>
    <w:rsid w:val="40E40727"/>
    <w:rsid w:val="40ED2E3D"/>
    <w:rsid w:val="40FFBABA"/>
    <w:rsid w:val="4128EAF2"/>
    <w:rsid w:val="412A3443"/>
    <w:rsid w:val="41341790"/>
    <w:rsid w:val="4141BFBB"/>
    <w:rsid w:val="418ADED8"/>
    <w:rsid w:val="4195EA1E"/>
    <w:rsid w:val="41D65C35"/>
    <w:rsid w:val="41D8E5E6"/>
    <w:rsid w:val="41E85DDB"/>
    <w:rsid w:val="41EA58FD"/>
    <w:rsid w:val="422C6C06"/>
    <w:rsid w:val="4233AFBD"/>
    <w:rsid w:val="42585688"/>
    <w:rsid w:val="426386D7"/>
    <w:rsid w:val="4272A242"/>
    <w:rsid w:val="42B7ED7B"/>
    <w:rsid w:val="42BD2398"/>
    <w:rsid w:val="42C4BB53"/>
    <w:rsid w:val="42E5C064"/>
    <w:rsid w:val="42ED675E"/>
    <w:rsid w:val="42EDFBE0"/>
    <w:rsid w:val="42F75766"/>
    <w:rsid w:val="4351CF6D"/>
    <w:rsid w:val="435880F2"/>
    <w:rsid w:val="435D3681"/>
    <w:rsid w:val="43617950"/>
    <w:rsid w:val="43706D0E"/>
    <w:rsid w:val="43723DF8"/>
    <w:rsid w:val="4397BE2E"/>
    <w:rsid w:val="43BBE49C"/>
    <w:rsid w:val="43D179CC"/>
    <w:rsid w:val="43F12D5A"/>
    <w:rsid w:val="44068E0F"/>
    <w:rsid w:val="440A9FA6"/>
    <w:rsid w:val="440E680B"/>
    <w:rsid w:val="4411A5BB"/>
    <w:rsid w:val="44E17CB4"/>
    <w:rsid w:val="44F3342F"/>
    <w:rsid w:val="44F7252C"/>
    <w:rsid w:val="450A9A59"/>
    <w:rsid w:val="451B4D21"/>
    <w:rsid w:val="45320B8F"/>
    <w:rsid w:val="4538D50B"/>
    <w:rsid w:val="4539ECD0"/>
    <w:rsid w:val="454DB6DC"/>
    <w:rsid w:val="455B172E"/>
    <w:rsid w:val="455B1FA2"/>
    <w:rsid w:val="458FF74A"/>
    <w:rsid w:val="45AD8149"/>
    <w:rsid w:val="45E2C479"/>
    <w:rsid w:val="461137C7"/>
    <w:rsid w:val="464A5410"/>
    <w:rsid w:val="46596E86"/>
    <w:rsid w:val="46601576"/>
    <w:rsid w:val="46B40FFD"/>
    <w:rsid w:val="46C66B69"/>
    <w:rsid w:val="46DE7847"/>
    <w:rsid w:val="46EFAFC9"/>
    <w:rsid w:val="46FC2448"/>
    <w:rsid w:val="4708F92A"/>
    <w:rsid w:val="4746C986"/>
    <w:rsid w:val="47524318"/>
    <w:rsid w:val="4759F1E6"/>
    <w:rsid w:val="475CCB16"/>
    <w:rsid w:val="47811ACA"/>
    <w:rsid w:val="47B2FEDF"/>
    <w:rsid w:val="47C4B802"/>
    <w:rsid w:val="47D3CFAD"/>
    <w:rsid w:val="47E5EECC"/>
    <w:rsid w:val="47F94171"/>
    <w:rsid w:val="4821E56B"/>
    <w:rsid w:val="48545CC9"/>
    <w:rsid w:val="488BB9C7"/>
    <w:rsid w:val="4897F4A9"/>
    <w:rsid w:val="48C3E392"/>
    <w:rsid w:val="48CBD3BB"/>
    <w:rsid w:val="49112282"/>
    <w:rsid w:val="495E2D3A"/>
    <w:rsid w:val="49712328"/>
    <w:rsid w:val="497627F9"/>
    <w:rsid w:val="4980F82D"/>
    <w:rsid w:val="49A13680"/>
    <w:rsid w:val="49A36DDB"/>
    <w:rsid w:val="49BCD0DA"/>
    <w:rsid w:val="49CFBD2C"/>
    <w:rsid w:val="49EEF40F"/>
    <w:rsid w:val="49FE7E37"/>
    <w:rsid w:val="4A00AB32"/>
    <w:rsid w:val="4A0E282E"/>
    <w:rsid w:val="4A1300B3"/>
    <w:rsid w:val="4A29D6BB"/>
    <w:rsid w:val="4A2E6804"/>
    <w:rsid w:val="4A63686D"/>
    <w:rsid w:val="4A84893F"/>
    <w:rsid w:val="4A906D46"/>
    <w:rsid w:val="4AA98CA5"/>
    <w:rsid w:val="4ABEC291"/>
    <w:rsid w:val="4AC5635C"/>
    <w:rsid w:val="4AC854C8"/>
    <w:rsid w:val="4AFBCF43"/>
    <w:rsid w:val="4AFF9A37"/>
    <w:rsid w:val="4B26FFFD"/>
    <w:rsid w:val="4B953CD3"/>
    <w:rsid w:val="4BE65354"/>
    <w:rsid w:val="4BEFDD8F"/>
    <w:rsid w:val="4C5A27E9"/>
    <w:rsid w:val="4C74C4A7"/>
    <w:rsid w:val="4C7A3F74"/>
    <w:rsid w:val="4C7D2110"/>
    <w:rsid w:val="4C954726"/>
    <w:rsid w:val="4C9A5DCB"/>
    <w:rsid w:val="4CE3E5C6"/>
    <w:rsid w:val="4CEF9737"/>
    <w:rsid w:val="4CF3D2F3"/>
    <w:rsid w:val="4D1CA096"/>
    <w:rsid w:val="4D560B97"/>
    <w:rsid w:val="4D8000F6"/>
    <w:rsid w:val="4DA6D452"/>
    <w:rsid w:val="4DAD5E1D"/>
    <w:rsid w:val="4E06F3A7"/>
    <w:rsid w:val="4E84F343"/>
    <w:rsid w:val="4E878974"/>
    <w:rsid w:val="4E90BA28"/>
    <w:rsid w:val="4E9BD65D"/>
    <w:rsid w:val="4EBC191B"/>
    <w:rsid w:val="4EE0412F"/>
    <w:rsid w:val="4F0CC094"/>
    <w:rsid w:val="4F2BB7D8"/>
    <w:rsid w:val="4F3CC73E"/>
    <w:rsid w:val="4F63BFD4"/>
    <w:rsid w:val="4FA1B0E0"/>
    <w:rsid w:val="4FBB37C8"/>
    <w:rsid w:val="4FBF0576"/>
    <w:rsid w:val="4FC10D5D"/>
    <w:rsid w:val="4FE8B101"/>
    <w:rsid w:val="50240CAD"/>
    <w:rsid w:val="502EB29D"/>
    <w:rsid w:val="505A6815"/>
    <w:rsid w:val="5063517F"/>
    <w:rsid w:val="507EFE9B"/>
    <w:rsid w:val="50A2DD94"/>
    <w:rsid w:val="50D3C2B6"/>
    <w:rsid w:val="50F1B420"/>
    <w:rsid w:val="50FE20AB"/>
    <w:rsid w:val="512A97DE"/>
    <w:rsid w:val="51774A64"/>
    <w:rsid w:val="5194831E"/>
    <w:rsid w:val="51A22523"/>
    <w:rsid w:val="51B0537B"/>
    <w:rsid w:val="51F0791A"/>
    <w:rsid w:val="520CDB7A"/>
    <w:rsid w:val="52327E1B"/>
    <w:rsid w:val="5236B3BC"/>
    <w:rsid w:val="526FA931"/>
    <w:rsid w:val="5280CF40"/>
    <w:rsid w:val="528B4707"/>
    <w:rsid w:val="52A8E24E"/>
    <w:rsid w:val="52C20C8B"/>
    <w:rsid w:val="52DBE357"/>
    <w:rsid w:val="52E266C1"/>
    <w:rsid w:val="52E2CCA3"/>
    <w:rsid w:val="52EAF74D"/>
    <w:rsid w:val="52FBA16C"/>
    <w:rsid w:val="5302E731"/>
    <w:rsid w:val="5308FFAF"/>
    <w:rsid w:val="530EABA9"/>
    <w:rsid w:val="531C5C9C"/>
    <w:rsid w:val="53807035"/>
    <w:rsid w:val="538AEC1F"/>
    <w:rsid w:val="539C9BF1"/>
    <w:rsid w:val="53B6AD9B"/>
    <w:rsid w:val="53BCA1FB"/>
    <w:rsid w:val="5410CD32"/>
    <w:rsid w:val="5417D716"/>
    <w:rsid w:val="5424892B"/>
    <w:rsid w:val="5452B6D7"/>
    <w:rsid w:val="545DDCEC"/>
    <w:rsid w:val="546238A0"/>
    <w:rsid w:val="54842C5A"/>
    <w:rsid w:val="549A8531"/>
    <w:rsid w:val="54D63EBC"/>
    <w:rsid w:val="54D9E2B0"/>
    <w:rsid w:val="55040127"/>
    <w:rsid w:val="55166664"/>
    <w:rsid w:val="551C4096"/>
    <w:rsid w:val="552DCD0E"/>
    <w:rsid w:val="55365CE9"/>
    <w:rsid w:val="555A413F"/>
    <w:rsid w:val="55AB1494"/>
    <w:rsid w:val="55B9B4F4"/>
    <w:rsid w:val="55C05D88"/>
    <w:rsid w:val="56218196"/>
    <w:rsid w:val="563D7692"/>
    <w:rsid w:val="563FB0E8"/>
    <w:rsid w:val="56709C1E"/>
    <w:rsid w:val="56770F86"/>
    <w:rsid w:val="56794125"/>
    <w:rsid w:val="5696157F"/>
    <w:rsid w:val="56AC32F5"/>
    <w:rsid w:val="56B15763"/>
    <w:rsid w:val="56B31FFE"/>
    <w:rsid w:val="56B4F14A"/>
    <w:rsid w:val="56CE9CC1"/>
    <w:rsid w:val="56D0361E"/>
    <w:rsid w:val="56EC67A9"/>
    <w:rsid w:val="5726053E"/>
    <w:rsid w:val="578F3547"/>
    <w:rsid w:val="579FF5E8"/>
    <w:rsid w:val="57AC2463"/>
    <w:rsid w:val="57BD48FB"/>
    <w:rsid w:val="57C46928"/>
    <w:rsid w:val="57D50E86"/>
    <w:rsid w:val="57D945AD"/>
    <w:rsid w:val="57E2013A"/>
    <w:rsid w:val="57E721E3"/>
    <w:rsid w:val="57E76063"/>
    <w:rsid w:val="57EEDCF1"/>
    <w:rsid w:val="57F23820"/>
    <w:rsid w:val="57F24954"/>
    <w:rsid w:val="58141079"/>
    <w:rsid w:val="58224882"/>
    <w:rsid w:val="58337711"/>
    <w:rsid w:val="584145D5"/>
    <w:rsid w:val="58B938F8"/>
    <w:rsid w:val="58C77875"/>
    <w:rsid w:val="58D135CB"/>
    <w:rsid w:val="58F3961E"/>
    <w:rsid w:val="592FAAE5"/>
    <w:rsid w:val="5931BC1D"/>
    <w:rsid w:val="5956F9E1"/>
    <w:rsid w:val="59C1A2FC"/>
    <w:rsid w:val="59D49314"/>
    <w:rsid w:val="59D52662"/>
    <w:rsid w:val="59E3D3B7"/>
    <w:rsid w:val="59E7925D"/>
    <w:rsid w:val="5A09CE0C"/>
    <w:rsid w:val="5A16F08B"/>
    <w:rsid w:val="5A6F7168"/>
    <w:rsid w:val="5A72A5DC"/>
    <w:rsid w:val="5A87806F"/>
    <w:rsid w:val="5A8C4C10"/>
    <w:rsid w:val="5AB41E4C"/>
    <w:rsid w:val="5ACD1E70"/>
    <w:rsid w:val="5AD23DDC"/>
    <w:rsid w:val="5AFDAC6F"/>
    <w:rsid w:val="5B159504"/>
    <w:rsid w:val="5B7B1398"/>
    <w:rsid w:val="5B8A7DD2"/>
    <w:rsid w:val="5B8B9623"/>
    <w:rsid w:val="5B9A86FD"/>
    <w:rsid w:val="5BE0332E"/>
    <w:rsid w:val="5BE5189D"/>
    <w:rsid w:val="5C096966"/>
    <w:rsid w:val="5C302FC3"/>
    <w:rsid w:val="5C5D00C7"/>
    <w:rsid w:val="5C5D0BC9"/>
    <w:rsid w:val="5C5F11FF"/>
    <w:rsid w:val="5C807305"/>
    <w:rsid w:val="5CA6B8A4"/>
    <w:rsid w:val="5CB458A3"/>
    <w:rsid w:val="5CC0F5B8"/>
    <w:rsid w:val="5D1F61B0"/>
    <w:rsid w:val="5D2098E7"/>
    <w:rsid w:val="5D242830"/>
    <w:rsid w:val="5D3BC745"/>
    <w:rsid w:val="5D622A5A"/>
    <w:rsid w:val="5D723DB7"/>
    <w:rsid w:val="5D7608F9"/>
    <w:rsid w:val="5D89DD15"/>
    <w:rsid w:val="5DC9549A"/>
    <w:rsid w:val="5DE72C74"/>
    <w:rsid w:val="5DFEB5DF"/>
    <w:rsid w:val="5E0F9598"/>
    <w:rsid w:val="5E265AA6"/>
    <w:rsid w:val="5E2AB8AF"/>
    <w:rsid w:val="5E58CE84"/>
    <w:rsid w:val="5E5C5018"/>
    <w:rsid w:val="5E72636E"/>
    <w:rsid w:val="5E72D236"/>
    <w:rsid w:val="5E734D7B"/>
    <w:rsid w:val="5E7A9377"/>
    <w:rsid w:val="5E82D59F"/>
    <w:rsid w:val="5E89BE43"/>
    <w:rsid w:val="5EBB0380"/>
    <w:rsid w:val="5EC87E5F"/>
    <w:rsid w:val="5EE28F4F"/>
    <w:rsid w:val="5EED9B40"/>
    <w:rsid w:val="5EEFE09E"/>
    <w:rsid w:val="5EF7AF43"/>
    <w:rsid w:val="5EFABDC1"/>
    <w:rsid w:val="5F1032AC"/>
    <w:rsid w:val="5F290F39"/>
    <w:rsid w:val="5F584BCA"/>
    <w:rsid w:val="5F63DB37"/>
    <w:rsid w:val="5F9D36F9"/>
    <w:rsid w:val="5FA39578"/>
    <w:rsid w:val="5FC0FC17"/>
    <w:rsid w:val="5FCC4E8B"/>
    <w:rsid w:val="5FD26F64"/>
    <w:rsid w:val="5FDFAC42"/>
    <w:rsid w:val="60276525"/>
    <w:rsid w:val="6056D3E1"/>
    <w:rsid w:val="60595BCA"/>
    <w:rsid w:val="60BD34D4"/>
    <w:rsid w:val="60BEDCB8"/>
    <w:rsid w:val="60E1F4B6"/>
    <w:rsid w:val="614B92F3"/>
    <w:rsid w:val="617FA052"/>
    <w:rsid w:val="619FDF1A"/>
    <w:rsid w:val="61AB170C"/>
    <w:rsid w:val="61C55642"/>
    <w:rsid w:val="61D3E918"/>
    <w:rsid w:val="61D7C1F2"/>
    <w:rsid w:val="61D8E2DD"/>
    <w:rsid w:val="61F0B54A"/>
    <w:rsid w:val="623E6EF7"/>
    <w:rsid w:val="6255E7DC"/>
    <w:rsid w:val="626EAB40"/>
    <w:rsid w:val="62AD9FF7"/>
    <w:rsid w:val="62AF8A6A"/>
    <w:rsid w:val="62B63FAC"/>
    <w:rsid w:val="62C71CBC"/>
    <w:rsid w:val="62E11161"/>
    <w:rsid w:val="62E7CCFD"/>
    <w:rsid w:val="62EAD6FC"/>
    <w:rsid w:val="630F2EA9"/>
    <w:rsid w:val="63193971"/>
    <w:rsid w:val="63296359"/>
    <w:rsid w:val="6385598A"/>
    <w:rsid w:val="63911D57"/>
    <w:rsid w:val="63C85295"/>
    <w:rsid w:val="63D23CA2"/>
    <w:rsid w:val="63EFE2E3"/>
    <w:rsid w:val="63FB4254"/>
    <w:rsid w:val="640656E6"/>
    <w:rsid w:val="642F1501"/>
    <w:rsid w:val="64382399"/>
    <w:rsid w:val="64428892"/>
    <w:rsid w:val="6456B646"/>
    <w:rsid w:val="645A2462"/>
    <w:rsid w:val="64867DA1"/>
    <w:rsid w:val="648D066D"/>
    <w:rsid w:val="64A4D4DF"/>
    <w:rsid w:val="64AB67C7"/>
    <w:rsid w:val="64AFD403"/>
    <w:rsid w:val="64B7C8B5"/>
    <w:rsid w:val="64D9753E"/>
    <w:rsid w:val="64F1A8F0"/>
    <w:rsid w:val="651C11BB"/>
    <w:rsid w:val="65290465"/>
    <w:rsid w:val="654FB427"/>
    <w:rsid w:val="657E140A"/>
    <w:rsid w:val="659D3D21"/>
    <w:rsid w:val="65AC01B1"/>
    <w:rsid w:val="65B0877E"/>
    <w:rsid w:val="65BEA9AB"/>
    <w:rsid w:val="65C40EA2"/>
    <w:rsid w:val="65D26A40"/>
    <w:rsid w:val="65D85100"/>
    <w:rsid w:val="65E5EF46"/>
    <w:rsid w:val="65F6B2BB"/>
    <w:rsid w:val="66064562"/>
    <w:rsid w:val="6633EF01"/>
    <w:rsid w:val="666E451A"/>
    <w:rsid w:val="66720C1A"/>
    <w:rsid w:val="667E882F"/>
    <w:rsid w:val="668DFB89"/>
    <w:rsid w:val="66C945D9"/>
    <w:rsid w:val="66CA82EC"/>
    <w:rsid w:val="672CFD05"/>
    <w:rsid w:val="674D0435"/>
    <w:rsid w:val="6751363A"/>
    <w:rsid w:val="676166BA"/>
    <w:rsid w:val="676779F2"/>
    <w:rsid w:val="67751846"/>
    <w:rsid w:val="677763C9"/>
    <w:rsid w:val="677978F7"/>
    <w:rsid w:val="6785ED1F"/>
    <w:rsid w:val="67AB35D8"/>
    <w:rsid w:val="67B5164B"/>
    <w:rsid w:val="67F83C64"/>
    <w:rsid w:val="67FFE6AF"/>
    <w:rsid w:val="68073218"/>
    <w:rsid w:val="680BCD2B"/>
    <w:rsid w:val="6824824E"/>
    <w:rsid w:val="682822FC"/>
    <w:rsid w:val="684700E6"/>
    <w:rsid w:val="686901EC"/>
    <w:rsid w:val="686A77FA"/>
    <w:rsid w:val="6890163F"/>
    <w:rsid w:val="689A2E4E"/>
    <w:rsid w:val="689F20AE"/>
    <w:rsid w:val="690C17C8"/>
    <w:rsid w:val="6911040C"/>
    <w:rsid w:val="69358958"/>
    <w:rsid w:val="6960B5F7"/>
    <w:rsid w:val="6969A15B"/>
    <w:rsid w:val="699A515A"/>
    <w:rsid w:val="69D44DA9"/>
    <w:rsid w:val="6A22FFF5"/>
    <w:rsid w:val="6A390458"/>
    <w:rsid w:val="6A395E6F"/>
    <w:rsid w:val="6A423B4B"/>
    <w:rsid w:val="6A4EC3E7"/>
    <w:rsid w:val="6AAEFD60"/>
    <w:rsid w:val="6AB03904"/>
    <w:rsid w:val="6AB51D52"/>
    <w:rsid w:val="6B1858D7"/>
    <w:rsid w:val="6B1F0B17"/>
    <w:rsid w:val="6B246B09"/>
    <w:rsid w:val="6B48BA81"/>
    <w:rsid w:val="6B4BF09A"/>
    <w:rsid w:val="6B95C151"/>
    <w:rsid w:val="6BC1FD38"/>
    <w:rsid w:val="6BF735B1"/>
    <w:rsid w:val="6C46BC52"/>
    <w:rsid w:val="6C50EDB3"/>
    <w:rsid w:val="6C664D31"/>
    <w:rsid w:val="6C6938C0"/>
    <w:rsid w:val="6C723226"/>
    <w:rsid w:val="6C7586E6"/>
    <w:rsid w:val="6C94648F"/>
    <w:rsid w:val="6C94A12B"/>
    <w:rsid w:val="6CBD5FF1"/>
    <w:rsid w:val="6CCF5FD0"/>
    <w:rsid w:val="6CCFC997"/>
    <w:rsid w:val="6CE7A5DA"/>
    <w:rsid w:val="6CFC03FA"/>
    <w:rsid w:val="6D11F253"/>
    <w:rsid w:val="6D1B12B9"/>
    <w:rsid w:val="6D1BD19E"/>
    <w:rsid w:val="6D25C31A"/>
    <w:rsid w:val="6D3087FF"/>
    <w:rsid w:val="6D3B1FB8"/>
    <w:rsid w:val="6D43A428"/>
    <w:rsid w:val="6D510E92"/>
    <w:rsid w:val="6D8D9A1A"/>
    <w:rsid w:val="6D98D362"/>
    <w:rsid w:val="6DEC4BDE"/>
    <w:rsid w:val="6DFB84E2"/>
    <w:rsid w:val="6E392A06"/>
    <w:rsid w:val="6EC4F584"/>
    <w:rsid w:val="6ECFF503"/>
    <w:rsid w:val="6EDCD297"/>
    <w:rsid w:val="6EFFB56E"/>
    <w:rsid w:val="6F10A4BE"/>
    <w:rsid w:val="6F295D42"/>
    <w:rsid w:val="6F6E1CA8"/>
    <w:rsid w:val="6F7D6398"/>
    <w:rsid w:val="6FA94A5F"/>
    <w:rsid w:val="6FB1BE53"/>
    <w:rsid w:val="6FC541FC"/>
    <w:rsid w:val="6FC77226"/>
    <w:rsid w:val="6FCC7596"/>
    <w:rsid w:val="6FDFF8CA"/>
    <w:rsid w:val="6FE458E4"/>
    <w:rsid w:val="70030431"/>
    <w:rsid w:val="7010D198"/>
    <w:rsid w:val="70166BD6"/>
    <w:rsid w:val="7029B030"/>
    <w:rsid w:val="7042B53A"/>
    <w:rsid w:val="706D49ED"/>
    <w:rsid w:val="70826010"/>
    <w:rsid w:val="70914DF3"/>
    <w:rsid w:val="70A73F88"/>
    <w:rsid w:val="70AD45F7"/>
    <w:rsid w:val="70BE2575"/>
    <w:rsid w:val="70EB0AED"/>
    <w:rsid w:val="7121867F"/>
    <w:rsid w:val="7143D39B"/>
    <w:rsid w:val="71571660"/>
    <w:rsid w:val="7177C132"/>
    <w:rsid w:val="71883814"/>
    <w:rsid w:val="71E0CA51"/>
    <w:rsid w:val="71E179A1"/>
    <w:rsid w:val="71F59E3D"/>
    <w:rsid w:val="72323DC0"/>
    <w:rsid w:val="72350BDA"/>
    <w:rsid w:val="72376F50"/>
    <w:rsid w:val="7237968E"/>
    <w:rsid w:val="72803075"/>
    <w:rsid w:val="72832FEA"/>
    <w:rsid w:val="729D7DB7"/>
    <w:rsid w:val="72CC2325"/>
    <w:rsid w:val="72D2874A"/>
    <w:rsid w:val="7320E147"/>
    <w:rsid w:val="7335553D"/>
    <w:rsid w:val="734987A4"/>
    <w:rsid w:val="7354735F"/>
    <w:rsid w:val="7357E577"/>
    <w:rsid w:val="735895FA"/>
    <w:rsid w:val="73CC3D37"/>
    <w:rsid w:val="73E998A2"/>
    <w:rsid w:val="73F0DDF4"/>
    <w:rsid w:val="73FB61BC"/>
    <w:rsid w:val="74001560"/>
    <w:rsid w:val="7403F6BB"/>
    <w:rsid w:val="7418339B"/>
    <w:rsid w:val="7422FA6F"/>
    <w:rsid w:val="74395312"/>
    <w:rsid w:val="746A3834"/>
    <w:rsid w:val="7480FCEC"/>
    <w:rsid w:val="749A5708"/>
    <w:rsid w:val="74C183B5"/>
    <w:rsid w:val="74C24743"/>
    <w:rsid w:val="74D30590"/>
    <w:rsid w:val="750836D3"/>
    <w:rsid w:val="752AED5E"/>
    <w:rsid w:val="752D3EFF"/>
    <w:rsid w:val="7545C900"/>
    <w:rsid w:val="756BE792"/>
    <w:rsid w:val="758A30AD"/>
    <w:rsid w:val="7596BB57"/>
    <w:rsid w:val="75C7AA50"/>
    <w:rsid w:val="75C9FB22"/>
    <w:rsid w:val="75D37CBF"/>
    <w:rsid w:val="761744BE"/>
    <w:rsid w:val="76943C34"/>
    <w:rsid w:val="76A1FB08"/>
    <w:rsid w:val="76D59996"/>
    <w:rsid w:val="76ED3A07"/>
    <w:rsid w:val="771E4470"/>
    <w:rsid w:val="774987B4"/>
    <w:rsid w:val="776AEC6A"/>
    <w:rsid w:val="777C2A28"/>
    <w:rsid w:val="777F23FD"/>
    <w:rsid w:val="779CDCD7"/>
    <w:rsid w:val="77CACC67"/>
    <w:rsid w:val="77CDDA59"/>
    <w:rsid w:val="77FF35B7"/>
    <w:rsid w:val="780A5ED8"/>
    <w:rsid w:val="780BEDBF"/>
    <w:rsid w:val="7841591B"/>
    <w:rsid w:val="7849E7B6"/>
    <w:rsid w:val="7851DE82"/>
    <w:rsid w:val="7852E37D"/>
    <w:rsid w:val="787D3998"/>
    <w:rsid w:val="789C5FD8"/>
    <w:rsid w:val="78BB5C1F"/>
    <w:rsid w:val="78C80EF7"/>
    <w:rsid w:val="78D35E2C"/>
    <w:rsid w:val="78F1AFF9"/>
    <w:rsid w:val="792286E7"/>
    <w:rsid w:val="792C90F4"/>
    <w:rsid w:val="792DCEE3"/>
    <w:rsid w:val="794FA94E"/>
    <w:rsid w:val="798BCF33"/>
    <w:rsid w:val="79974B47"/>
    <w:rsid w:val="79BD4E1C"/>
    <w:rsid w:val="79EDAEE3"/>
    <w:rsid w:val="7A055457"/>
    <w:rsid w:val="7A092A22"/>
    <w:rsid w:val="7A146A48"/>
    <w:rsid w:val="7A2AA8EA"/>
    <w:rsid w:val="7A2DEBC3"/>
    <w:rsid w:val="7A428833"/>
    <w:rsid w:val="7A447973"/>
    <w:rsid w:val="7A45B35A"/>
    <w:rsid w:val="7A4E7356"/>
    <w:rsid w:val="7A709BF8"/>
    <w:rsid w:val="7A7EC9FF"/>
    <w:rsid w:val="7A95D6E2"/>
    <w:rsid w:val="7ACD689F"/>
    <w:rsid w:val="7B17DA4A"/>
    <w:rsid w:val="7B1FFAB2"/>
    <w:rsid w:val="7B2CE6B2"/>
    <w:rsid w:val="7B2FE28F"/>
    <w:rsid w:val="7B5C82AC"/>
    <w:rsid w:val="7B6FBB2B"/>
    <w:rsid w:val="7B71AE10"/>
    <w:rsid w:val="7B885BE7"/>
    <w:rsid w:val="7B8F5A38"/>
    <w:rsid w:val="7B993FC0"/>
    <w:rsid w:val="7BAD8134"/>
    <w:rsid w:val="7BFF5860"/>
    <w:rsid w:val="7C223FE5"/>
    <w:rsid w:val="7C38351D"/>
    <w:rsid w:val="7C3EBC18"/>
    <w:rsid w:val="7C4F51E2"/>
    <w:rsid w:val="7C52BFF0"/>
    <w:rsid w:val="7C8F58B6"/>
    <w:rsid w:val="7D0D906A"/>
    <w:rsid w:val="7D21B513"/>
    <w:rsid w:val="7D3E682B"/>
    <w:rsid w:val="7D6FD0FB"/>
    <w:rsid w:val="7D77BE81"/>
    <w:rsid w:val="7D794D2F"/>
    <w:rsid w:val="7E2009F6"/>
    <w:rsid w:val="7E2A4429"/>
    <w:rsid w:val="7E47C563"/>
    <w:rsid w:val="7E503E7E"/>
    <w:rsid w:val="7E544360"/>
    <w:rsid w:val="7E71EAF5"/>
    <w:rsid w:val="7E74900A"/>
    <w:rsid w:val="7E8FF9D6"/>
    <w:rsid w:val="7E95E3AD"/>
    <w:rsid w:val="7EB1361E"/>
    <w:rsid w:val="7EB93B72"/>
    <w:rsid w:val="7EB9C0C8"/>
    <w:rsid w:val="7EBBF4D1"/>
    <w:rsid w:val="7EDB0AA1"/>
    <w:rsid w:val="7EF6BC1C"/>
    <w:rsid w:val="7F2DD0DE"/>
    <w:rsid w:val="7F4ABFBF"/>
    <w:rsid w:val="7F87D51A"/>
    <w:rsid w:val="7FBB5893"/>
    <w:rsid w:val="7FC7E58A"/>
    <w:rsid w:val="7FC9B196"/>
    <w:rsid w:val="7FE7B899"/>
    <w:rsid w:val="7FF9ACF9"/>
    <w:rsid w:val="7FFDEEC7"/>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01AC1D89-1973-4FE1-849F-D65BA937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mw-headline">
    <w:name w:val="mw-headline"/>
    <w:basedOn w:val="Domylnaczcionkaakapitu"/>
    <w:rsid w:val="00B256F4"/>
  </w:style>
  <w:style w:type="character" w:customStyle="1" w:styleId="mw-editsection">
    <w:name w:val="mw-editsection"/>
    <w:basedOn w:val="Domylnaczcionkaakapitu"/>
    <w:rsid w:val="00B256F4"/>
  </w:style>
  <w:style w:type="character" w:customStyle="1" w:styleId="mw-editsection-bracket">
    <w:name w:val="mw-editsection-bracket"/>
    <w:basedOn w:val="Domylnaczcionkaakapitu"/>
    <w:rsid w:val="00B256F4"/>
  </w:style>
  <w:style w:type="character" w:customStyle="1" w:styleId="mw-editsection-divider">
    <w:name w:val="mw-editsection-divider"/>
    <w:basedOn w:val="Domylnaczcionkaakapitu"/>
    <w:rsid w:val="00B256F4"/>
  </w:style>
  <w:style w:type="character" w:customStyle="1" w:styleId="mw-page-title-main">
    <w:name w:val="mw-page-title-main"/>
    <w:basedOn w:val="Domylnaczcionkaakapitu"/>
    <w:rsid w:val="00B2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509419231">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 w:id="1979920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1455F48-9346-425E-9EDE-7151437A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5.xml><?xml version="1.0" encoding="utf-8"?>
<ds:datastoreItem xmlns:ds="http://schemas.openxmlformats.org/officeDocument/2006/customXml" ds:itemID="{EC84FD33-9C00-491D-9D27-66EE97CD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14994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2024-03-13T08:41:00Z</cp:lastPrinted>
  <dcterms:created xsi:type="dcterms:W3CDTF">2024-03-13T14:26:00Z</dcterms:created>
  <dcterms:modified xsi:type="dcterms:W3CDTF">2024-03-13T14:26:00Z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