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08299E" w:rsidRPr="008364B0" w:rsidRDefault="0008299E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52140F" w:rsidRPr="0052140F" w:rsidRDefault="0052140F" w:rsidP="0052140F">
      <w:pPr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52140F">
        <w:rPr>
          <w:rFonts w:ascii="Calibri" w:eastAsia="Times New Roman" w:hAnsi="Calibri" w:cs="Calibri"/>
          <w:b/>
          <w:bCs/>
          <w:sz w:val="22"/>
          <w:lang w:eastAsia="pl-PL"/>
        </w:rPr>
        <w:t>Opracowanie i wydanie e-magazynów oraz wydań papierowych i specjalnych magazynu informacyjnego „Fundusze Europejskie na Mazowszu”</w:t>
      </w:r>
    </w:p>
    <w:p w:rsidR="0008299E" w:rsidRDefault="0008299E" w:rsidP="0008299E">
      <w:pPr>
        <w:ind w:left="2380"/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52140F" w:rsidRPr="0052140F">
        <w:rPr>
          <w:rFonts w:ascii="Calibri" w:hAnsi="Calibri" w:cs="Arial"/>
          <w:b/>
          <w:bCs/>
        </w:rPr>
        <w:t>Opracowanie i wydanie e-magazynów oraz wydań papierowych i specjalnych magazynu informacyjnego „Fundusze Europejskie na Mazowszu”</w:t>
      </w:r>
      <w:r w:rsidR="0052140F">
        <w:rPr>
          <w:rFonts w:ascii="Calibri" w:hAnsi="Calibri" w:cs="Arial"/>
          <w:b/>
          <w:bCs/>
        </w:rPr>
        <w:t>,</w:t>
      </w:r>
      <w:r w:rsidR="00A618E9" w:rsidRPr="001E524C">
        <w:rPr>
          <w:rFonts w:ascii="Calibri" w:hAnsi="Calibri"/>
          <w:bCs/>
          <w:szCs w:val="20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>ału 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52140F" w:rsidRDefault="00F014B6" w:rsidP="00E1392F">
      <w:pPr>
        <w:jc w:val="both"/>
        <w:rPr>
          <w:rFonts w:ascii="Calibri" w:hAnsi="Calibri" w:cs="Arial"/>
          <w:b/>
          <w:bCs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52140F" w:rsidRPr="0052140F">
        <w:rPr>
          <w:rFonts w:ascii="Calibri" w:hAnsi="Calibri" w:cs="Arial"/>
          <w:b/>
          <w:bCs/>
        </w:rPr>
        <w:t>Opracowanie i wydanie e-magazynów oraz wydań papierowych i specjalnych magazynu informacyjnego „Fundusze Europejskie na Mazowszu”</w:t>
      </w:r>
      <w:r w:rsidR="0052140F">
        <w:rPr>
          <w:rFonts w:ascii="Calibri" w:hAnsi="Calibri" w:cs="Arial"/>
          <w:b/>
          <w:bCs/>
        </w:rPr>
        <w:t xml:space="preserve">,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91650B" w:rsidRPr="008364B0" w:rsidRDefault="0091650B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52140F" w:rsidRDefault="008364B0" w:rsidP="008364B0">
      <w:pPr>
        <w:jc w:val="both"/>
        <w:rPr>
          <w:rFonts w:ascii="Calibri" w:hAnsi="Calibri" w:cs="Arial"/>
          <w:b/>
          <w:bCs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52140F" w:rsidRPr="0052140F">
        <w:rPr>
          <w:rFonts w:ascii="Calibri" w:hAnsi="Calibri" w:cs="Arial"/>
          <w:b/>
          <w:bCs/>
        </w:rPr>
        <w:t>Opracowanie i wydanie e-magazynów oraz wydań papierowych i specjalnych magazynu informacyjnego „Fundusze Europejskie na Mazowszu”</w:t>
      </w:r>
      <w:r w:rsidR="0052140F">
        <w:rPr>
          <w:rFonts w:ascii="Calibri" w:hAnsi="Calibri" w:cs="Arial"/>
          <w:b/>
          <w:bCs/>
        </w:rPr>
        <w:t>,</w:t>
      </w:r>
      <w:r w:rsidR="00A618E9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 xml:space="preserve">powania na podstawie art. </w:t>
      </w:r>
      <w:r w:rsidR="004F23F7" w:rsidRPr="008364B0">
        <w:rPr>
          <w:rFonts w:asciiTheme="minorHAnsi" w:hAnsiTheme="minorHAnsi" w:cstheme="minorHAnsi"/>
          <w:szCs w:val="20"/>
        </w:rPr>
        <w:lastRenderedPageBreak/>
        <w:t>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bookmarkStart w:id="0" w:name="_GoBack"/>
      <w:bookmarkEnd w:id="0"/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23" w:rsidRDefault="008E3223" w:rsidP="0038231F">
      <w:pPr>
        <w:spacing w:line="240" w:lineRule="auto"/>
      </w:pPr>
      <w:r>
        <w:separator/>
      </w:r>
    </w:p>
  </w:endnote>
  <w:endnote w:type="continuationSeparator" w:id="0">
    <w:p w:rsidR="008E3223" w:rsidRDefault="008E322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60" w:rsidRDefault="00400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E3A28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E3A28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E3A28">
      <w:rPr>
        <w:rFonts w:ascii="Calibri" w:hAnsi="Calibri"/>
        <w:b/>
        <w:noProof/>
        <w:sz w:val="16"/>
        <w:szCs w:val="16"/>
      </w:rPr>
      <w:t>1</w:t>
    </w:r>
    <w:r w:rsidR="00C44265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44265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44265" w:rsidRPr="007E31ED">
      <w:rPr>
        <w:rFonts w:ascii="Calibri" w:hAnsi="Calibri"/>
        <w:b/>
        <w:sz w:val="16"/>
        <w:szCs w:val="16"/>
      </w:rPr>
      <w:fldChar w:fldCharType="separate"/>
    </w:r>
    <w:r w:rsidR="003E3A28">
      <w:rPr>
        <w:rFonts w:ascii="Calibri" w:hAnsi="Calibri"/>
        <w:b/>
        <w:noProof/>
        <w:sz w:val="16"/>
        <w:szCs w:val="16"/>
      </w:rPr>
      <w:t>2</w:t>
    </w:r>
    <w:r w:rsidR="00C44265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23" w:rsidRDefault="008E3223" w:rsidP="0038231F">
      <w:pPr>
        <w:spacing w:line="240" w:lineRule="auto"/>
      </w:pPr>
      <w:r>
        <w:separator/>
      </w:r>
    </w:p>
  </w:footnote>
  <w:footnote w:type="continuationSeparator" w:id="0">
    <w:p w:rsidR="008E3223" w:rsidRDefault="008E322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60" w:rsidRDefault="00400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40086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400860">
      <w:rPr>
        <w:rFonts w:ascii="Calibri" w:hAnsi="Calibri"/>
        <w:b/>
        <w:bCs/>
        <w:sz w:val="16"/>
        <w:szCs w:val="18"/>
        <w:u w:val="single"/>
      </w:rPr>
      <w:t>WZP.331-1-14/24.U.WIPFE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        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3D70E3">
      <w:rPr>
        <w:rFonts w:ascii="Calibri" w:hAnsi="Calibri"/>
        <w:b/>
        <w:bCs/>
        <w:sz w:val="16"/>
        <w:szCs w:val="18"/>
        <w:u w:val="single"/>
      </w:rPr>
      <w:t xml:space="preserve">  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40086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400860">
      <w:rPr>
        <w:rFonts w:ascii="Calibri" w:hAnsi="Calibri"/>
        <w:b/>
        <w:bCs/>
        <w:sz w:val="16"/>
        <w:szCs w:val="18"/>
        <w:u w:val="single"/>
      </w:rPr>
      <w:t>WZP.331-1-14/24.U.WIPFE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949FD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0F25D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8299E"/>
    <w:rsid w:val="000868ED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25DB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A0527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1AEC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0E3"/>
    <w:rsid w:val="003D7458"/>
    <w:rsid w:val="003E0A6C"/>
    <w:rsid w:val="003E1710"/>
    <w:rsid w:val="003E3A28"/>
    <w:rsid w:val="003F024C"/>
    <w:rsid w:val="00400860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2ED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065C1"/>
    <w:rsid w:val="005172A2"/>
    <w:rsid w:val="00520174"/>
    <w:rsid w:val="00520592"/>
    <w:rsid w:val="0052140F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B5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5F64E4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57FB6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27F7D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23"/>
    <w:rsid w:val="008E3274"/>
    <w:rsid w:val="008F3818"/>
    <w:rsid w:val="008F40E9"/>
    <w:rsid w:val="009028FC"/>
    <w:rsid w:val="009029E9"/>
    <w:rsid w:val="00902E30"/>
    <w:rsid w:val="00906B2E"/>
    <w:rsid w:val="00906EC6"/>
    <w:rsid w:val="009129F3"/>
    <w:rsid w:val="0091650B"/>
    <w:rsid w:val="00920F98"/>
    <w:rsid w:val="00923FDF"/>
    <w:rsid w:val="009301A2"/>
    <w:rsid w:val="00934986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49FD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183C"/>
    <w:rsid w:val="00A32019"/>
    <w:rsid w:val="00A33BB5"/>
    <w:rsid w:val="00A3431A"/>
    <w:rsid w:val="00A347DE"/>
    <w:rsid w:val="00A3585A"/>
    <w:rsid w:val="00A36E95"/>
    <w:rsid w:val="00A56074"/>
    <w:rsid w:val="00A56607"/>
    <w:rsid w:val="00A56A7E"/>
    <w:rsid w:val="00A618E9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265"/>
    <w:rsid w:val="00C44D57"/>
    <w:rsid w:val="00C456FB"/>
    <w:rsid w:val="00C45C08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DF7389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4923"/>
    <w:rsid w:val="00EA74CD"/>
    <w:rsid w:val="00EB1759"/>
    <w:rsid w:val="00EB3286"/>
    <w:rsid w:val="00ED2588"/>
    <w:rsid w:val="00EE4535"/>
    <w:rsid w:val="00EE7617"/>
    <w:rsid w:val="00EE7725"/>
    <w:rsid w:val="00EF09A6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0364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751EC"/>
  <w15:docId w15:val="{6E08EAAE-30FB-4931-B24F-F6BA8B1C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8CD58-5E2F-48F5-A9C9-442F5CC9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Kosior Michał</cp:lastModifiedBy>
  <cp:revision>5</cp:revision>
  <cp:lastPrinted>2023-06-14T11:24:00Z</cp:lastPrinted>
  <dcterms:created xsi:type="dcterms:W3CDTF">2024-04-04T12:45:00Z</dcterms:created>
  <dcterms:modified xsi:type="dcterms:W3CDTF">2024-04-05T10:00:00Z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