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4CA9C" w14:textId="43C30CC3" w:rsidR="00E81A42" w:rsidRDefault="00DF09CC" w:rsidP="00DF09CC">
      <w:pPr>
        <w:pStyle w:val="NormalnyWeb"/>
        <w:tabs>
          <w:tab w:val="left" w:pos="0"/>
          <w:tab w:val="left" w:pos="804"/>
        </w:tabs>
        <w:suppressAutoHyphens/>
        <w:spacing w:before="0" w:after="0" w:line="360" w:lineRule="auto"/>
        <w:jc w:val="right"/>
        <w:rPr>
          <w:rFonts w:asciiTheme="minorHAnsi" w:hAnsiTheme="minorHAnsi" w:cstheme="minorHAnsi"/>
          <w:b/>
        </w:rPr>
      </w:pPr>
      <w:r w:rsidRPr="00190E3A">
        <w:rPr>
          <w:rFonts w:asciiTheme="minorHAnsi" w:hAnsiTheme="minorHAnsi" w:cstheme="minorHAnsi"/>
          <w:b/>
        </w:rPr>
        <w:t xml:space="preserve">Załącznik nr 1 </w:t>
      </w:r>
    </w:p>
    <w:p w14:paraId="35AAFDBB" w14:textId="77777777" w:rsidR="00E73ABF" w:rsidRPr="00190E3A" w:rsidRDefault="00E73ABF" w:rsidP="00DF09CC">
      <w:pPr>
        <w:pStyle w:val="NormalnyWeb"/>
        <w:tabs>
          <w:tab w:val="left" w:pos="0"/>
          <w:tab w:val="left" w:pos="804"/>
        </w:tabs>
        <w:suppressAutoHyphens/>
        <w:spacing w:before="0" w:after="0" w:line="360" w:lineRule="auto"/>
        <w:jc w:val="right"/>
        <w:rPr>
          <w:rFonts w:asciiTheme="minorHAnsi" w:hAnsiTheme="minorHAnsi" w:cstheme="minorHAnsi"/>
          <w:b/>
        </w:rPr>
      </w:pPr>
    </w:p>
    <w:p w14:paraId="043D8822" w14:textId="2436D415" w:rsidR="004B1E95" w:rsidRPr="00190E3A" w:rsidRDefault="004B1E95" w:rsidP="2ABCC783">
      <w:pPr>
        <w:pStyle w:val="NormalnyWeb"/>
        <w:tabs>
          <w:tab w:val="left" w:pos="804"/>
        </w:tabs>
        <w:suppressAutoHyphens/>
        <w:spacing w:before="0" w:after="0" w:line="360" w:lineRule="auto"/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r w:rsidRPr="2ABCC783">
        <w:rPr>
          <w:rFonts w:asciiTheme="minorHAnsi" w:hAnsiTheme="minorHAnsi" w:cstheme="minorBidi"/>
          <w:b/>
          <w:bCs/>
          <w:sz w:val="22"/>
          <w:szCs w:val="22"/>
        </w:rPr>
        <w:t>Opis Przedmiotu Zamówienia</w:t>
      </w:r>
      <w:r w:rsidR="00D14F46" w:rsidRPr="2ABCC783">
        <w:rPr>
          <w:rFonts w:asciiTheme="minorHAnsi" w:hAnsiTheme="minorHAnsi" w:cstheme="minorBidi"/>
          <w:b/>
          <w:bCs/>
          <w:sz w:val="22"/>
          <w:szCs w:val="22"/>
        </w:rPr>
        <w:t xml:space="preserve"> –</w:t>
      </w:r>
      <w:r w:rsidR="00E81A42" w:rsidRPr="2ABCC783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8D290F" w:rsidRPr="2ABCC783">
        <w:rPr>
          <w:rFonts w:asciiTheme="minorHAnsi" w:hAnsiTheme="minorHAnsi" w:cstheme="minorBidi"/>
          <w:b/>
          <w:bCs/>
          <w:sz w:val="22"/>
          <w:szCs w:val="22"/>
        </w:rPr>
        <w:t>wykonanie oraz dostawa</w:t>
      </w:r>
      <w:r w:rsidR="00E81A42" w:rsidRPr="2ABCC783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50507E">
        <w:rPr>
          <w:rFonts w:asciiTheme="minorHAnsi" w:hAnsiTheme="minorHAnsi" w:cstheme="minorBidi"/>
          <w:b/>
          <w:bCs/>
          <w:sz w:val="22"/>
          <w:szCs w:val="22"/>
        </w:rPr>
        <w:t xml:space="preserve">materiałów </w:t>
      </w:r>
      <w:r w:rsidR="52368CC4" w:rsidRPr="2ABCC783">
        <w:rPr>
          <w:rFonts w:asciiTheme="minorHAnsi" w:hAnsiTheme="minorHAnsi" w:cstheme="minorBidi"/>
          <w:b/>
          <w:bCs/>
          <w:sz w:val="22"/>
          <w:szCs w:val="22"/>
        </w:rPr>
        <w:t>wizualizacyjnych</w:t>
      </w:r>
      <w:r w:rsidR="006046AC" w:rsidRPr="2ABCC783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CB77D7" w:rsidRPr="2ABCC783">
        <w:rPr>
          <w:rFonts w:asciiTheme="minorHAnsi" w:hAnsiTheme="minorHAnsi" w:cstheme="minorBidi"/>
          <w:b/>
          <w:bCs/>
          <w:sz w:val="22"/>
          <w:szCs w:val="22"/>
        </w:rPr>
        <w:t>na potrzeby</w:t>
      </w:r>
      <w:r w:rsidR="00B070D0" w:rsidRPr="2ABCC783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6B1F7C" w:rsidRPr="2ABCC783">
        <w:rPr>
          <w:rFonts w:asciiTheme="minorHAnsi" w:hAnsiTheme="minorHAnsi" w:cstheme="minorBidi"/>
          <w:b/>
          <w:bCs/>
          <w:sz w:val="22"/>
          <w:szCs w:val="22"/>
        </w:rPr>
        <w:t xml:space="preserve">Sieci </w:t>
      </w:r>
      <w:r w:rsidR="008C5E42" w:rsidRPr="2ABCC783">
        <w:rPr>
          <w:rFonts w:asciiTheme="minorHAnsi" w:hAnsiTheme="minorHAnsi" w:cstheme="minorBidi"/>
          <w:b/>
          <w:bCs/>
          <w:sz w:val="22"/>
          <w:szCs w:val="22"/>
        </w:rPr>
        <w:t>Punktów Inform</w:t>
      </w:r>
      <w:r w:rsidR="00E81A42" w:rsidRPr="2ABCC783">
        <w:rPr>
          <w:rFonts w:asciiTheme="minorHAnsi" w:hAnsiTheme="minorHAnsi" w:cstheme="minorBidi"/>
          <w:b/>
          <w:bCs/>
          <w:sz w:val="22"/>
          <w:szCs w:val="22"/>
        </w:rPr>
        <w:t>a</w:t>
      </w:r>
      <w:r w:rsidR="00B070D0" w:rsidRPr="2ABCC783">
        <w:rPr>
          <w:rFonts w:asciiTheme="minorHAnsi" w:hAnsiTheme="minorHAnsi" w:cstheme="minorBidi"/>
          <w:b/>
          <w:bCs/>
          <w:sz w:val="22"/>
          <w:szCs w:val="22"/>
        </w:rPr>
        <w:t>cyjnych Funduszy Europejskich w </w:t>
      </w:r>
      <w:r w:rsidR="00E81A42" w:rsidRPr="2ABCC783">
        <w:rPr>
          <w:rFonts w:asciiTheme="minorHAnsi" w:hAnsiTheme="minorHAnsi" w:cstheme="minorBidi"/>
          <w:b/>
          <w:bCs/>
          <w:sz w:val="22"/>
          <w:szCs w:val="22"/>
        </w:rPr>
        <w:t xml:space="preserve">województwie </w:t>
      </w:r>
      <w:r w:rsidR="00E74F66" w:rsidRPr="2ABCC783">
        <w:rPr>
          <w:rFonts w:asciiTheme="minorHAnsi" w:hAnsiTheme="minorHAnsi" w:cstheme="minorBidi"/>
          <w:b/>
          <w:bCs/>
          <w:sz w:val="22"/>
          <w:szCs w:val="22"/>
        </w:rPr>
        <w:t>mazowieckim</w:t>
      </w:r>
      <w:r w:rsidR="00DF5777" w:rsidRPr="2ABCC783">
        <w:rPr>
          <w:rFonts w:asciiTheme="minorHAnsi" w:hAnsiTheme="minorHAnsi" w:cstheme="minorBidi"/>
          <w:b/>
          <w:bCs/>
          <w:sz w:val="22"/>
          <w:szCs w:val="22"/>
        </w:rPr>
        <w:t>.</w:t>
      </w:r>
    </w:p>
    <w:p w14:paraId="479C4270" w14:textId="77777777" w:rsidR="004B1E95" w:rsidRPr="00190E3A" w:rsidRDefault="004B1E95" w:rsidP="004B1E95">
      <w:pPr>
        <w:pStyle w:val="NormalnyWeb"/>
        <w:tabs>
          <w:tab w:val="left" w:pos="0"/>
          <w:tab w:val="left" w:pos="804"/>
        </w:tabs>
        <w:suppressAutoHyphens/>
        <w:spacing w:before="0" w:after="0" w:line="360" w:lineRule="auto"/>
        <w:rPr>
          <w:rFonts w:asciiTheme="minorHAnsi" w:hAnsiTheme="minorHAnsi" w:cstheme="minorHAnsi"/>
        </w:rPr>
      </w:pPr>
    </w:p>
    <w:p w14:paraId="50ADA478" w14:textId="77777777" w:rsidR="004B1E95" w:rsidRPr="00190E3A" w:rsidRDefault="004B1E95" w:rsidP="004B1E95">
      <w:pPr>
        <w:pStyle w:val="NormalnyWeb"/>
        <w:tabs>
          <w:tab w:val="left" w:pos="0"/>
          <w:tab w:val="left" w:pos="804"/>
        </w:tabs>
        <w:suppressAutoHyphens/>
        <w:spacing w:before="0" w:after="0" w:line="360" w:lineRule="auto"/>
        <w:rPr>
          <w:rFonts w:asciiTheme="minorHAnsi" w:hAnsiTheme="minorHAnsi" w:cstheme="minorHAnsi"/>
          <w:b/>
        </w:rPr>
      </w:pPr>
      <w:r w:rsidRPr="00190E3A">
        <w:rPr>
          <w:rFonts w:asciiTheme="minorHAnsi" w:hAnsiTheme="minorHAnsi" w:cstheme="minorHAnsi"/>
          <w:b/>
        </w:rPr>
        <w:t>Zakres zamówienia</w:t>
      </w:r>
      <w:r w:rsidR="00CB77D7" w:rsidRPr="00190E3A">
        <w:rPr>
          <w:rFonts w:asciiTheme="minorHAnsi" w:hAnsiTheme="minorHAnsi" w:cstheme="minorHAnsi"/>
          <w:b/>
        </w:rPr>
        <w:t>:</w:t>
      </w:r>
    </w:p>
    <w:p w14:paraId="308B6B02" w14:textId="478C0FF7" w:rsidR="00236B21" w:rsidRPr="00116E87" w:rsidRDefault="00CB77D7" w:rsidP="008F1A1F">
      <w:pPr>
        <w:pStyle w:val="NormalnyWeb"/>
        <w:tabs>
          <w:tab w:val="left" w:pos="284"/>
        </w:tabs>
        <w:suppressAutoHyphens/>
        <w:spacing w:before="0" w:after="0" w:line="360" w:lineRule="auto"/>
        <w:rPr>
          <w:rFonts w:asciiTheme="minorHAnsi" w:hAnsiTheme="minorHAnsi" w:cstheme="minorHAnsi"/>
          <w:b/>
          <w:bCs/>
          <w:color w:val="FF0000"/>
        </w:rPr>
      </w:pPr>
      <w:r w:rsidRPr="00190E3A">
        <w:rPr>
          <w:rFonts w:asciiTheme="minorHAnsi" w:hAnsiTheme="minorHAnsi" w:cstheme="minorHAnsi"/>
        </w:rPr>
        <w:t xml:space="preserve">wykonanie oraz dostawa </w:t>
      </w:r>
      <w:r w:rsidR="006046AC" w:rsidRPr="00190E3A">
        <w:rPr>
          <w:rFonts w:asciiTheme="minorHAnsi" w:hAnsiTheme="minorHAnsi" w:cstheme="minorHAnsi"/>
        </w:rPr>
        <w:t xml:space="preserve">materiałów </w:t>
      </w:r>
      <w:r w:rsidR="008270BB">
        <w:rPr>
          <w:rFonts w:asciiTheme="minorHAnsi" w:hAnsiTheme="minorHAnsi" w:cstheme="minorHAnsi"/>
        </w:rPr>
        <w:t>wizualizacyjnych na</w:t>
      </w:r>
      <w:r w:rsidRPr="00190E3A">
        <w:rPr>
          <w:rFonts w:asciiTheme="minorHAnsi" w:hAnsiTheme="minorHAnsi" w:cstheme="minorHAnsi"/>
        </w:rPr>
        <w:t xml:space="preserve"> potrzeby </w:t>
      </w:r>
      <w:r w:rsidR="009E5D55" w:rsidRPr="00190E3A">
        <w:rPr>
          <w:rFonts w:asciiTheme="minorHAnsi" w:hAnsiTheme="minorHAnsi" w:cstheme="minorHAnsi"/>
        </w:rPr>
        <w:t xml:space="preserve">Sieci </w:t>
      </w:r>
      <w:r w:rsidR="008C5E42" w:rsidRPr="00190E3A">
        <w:rPr>
          <w:rFonts w:asciiTheme="minorHAnsi" w:hAnsiTheme="minorHAnsi" w:cstheme="minorHAnsi"/>
        </w:rPr>
        <w:t>P</w:t>
      </w:r>
      <w:r w:rsidR="009E5D55" w:rsidRPr="00190E3A">
        <w:rPr>
          <w:rFonts w:asciiTheme="minorHAnsi" w:hAnsiTheme="minorHAnsi" w:cstheme="minorHAnsi"/>
        </w:rPr>
        <w:t xml:space="preserve">unktów </w:t>
      </w:r>
      <w:r w:rsidR="008C5E42" w:rsidRPr="00190E3A">
        <w:rPr>
          <w:rFonts w:asciiTheme="minorHAnsi" w:hAnsiTheme="minorHAnsi" w:cstheme="minorHAnsi"/>
        </w:rPr>
        <w:t>I</w:t>
      </w:r>
      <w:r w:rsidR="009E5D55" w:rsidRPr="00190E3A">
        <w:rPr>
          <w:rFonts w:asciiTheme="minorHAnsi" w:hAnsiTheme="minorHAnsi" w:cstheme="minorHAnsi"/>
        </w:rPr>
        <w:t xml:space="preserve">nformacyjnych </w:t>
      </w:r>
      <w:r w:rsidR="008C5E42" w:rsidRPr="00190E3A">
        <w:rPr>
          <w:rFonts w:asciiTheme="minorHAnsi" w:hAnsiTheme="minorHAnsi" w:cstheme="minorHAnsi"/>
        </w:rPr>
        <w:t>F</w:t>
      </w:r>
      <w:r w:rsidR="009E5D55" w:rsidRPr="00190E3A">
        <w:rPr>
          <w:rFonts w:asciiTheme="minorHAnsi" w:hAnsiTheme="minorHAnsi" w:cstheme="minorHAnsi"/>
        </w:rPr>
        <w:t xml:space="preserve">unduszy </w:t>
      </w:r>
      <w:r w:rsidR="008C5E42" w:rsidRPr="00190E3A">
        <w:rPr>
          <w:rFonts w:asciiTheme="minorHAnsi" w:hAnsiTheme="minorHAnsi" w:cstheme="minorHAnsi"/>
        </w:rPr>
        <w:t>E</w:t>
      </w:r>
      <w:r w:rsidR="009E5D55" w:rsidRPr="00190E3A">
        <w:rPr>
          <w:rFonts w:asciiTheme="minorHAnsi" w:hAnsiTheme="minorHAnsi" w:cstheme="minorHAnsi"/>
        </w:rPr>
        <w:t>uropejskich</w:t>
      </w:r>
      <w:r w:rsidR="008C5E42" w:rsidRPr="00190E3A">
        <w:rPr>
          <w:rFonts w:asciiTheme="minorHAnsi" w:hAnsiTheme="minorHAnsi" w:cstheme="minorHAnsi"/>
        </w:rPr>
        <w:t xml:space="preserve"> </w:t>
      </w:r>
      <w:r w:rsidR="00895663" w:rsidRPr="00190E3A">
        <w:rPr>
          <w:rFonts w:asciiTheme="minorHAnsi" w:hAnsiTheme="minorHAnsi" w:cstheme="minorHAnsi"/>
        </w:rPr>
        <w:t>w</w:t>
      </w:r>
      <w:r w:rsidR="002536F3" w:rsidRPr="00190E3A">
        <w:rPr>
          <w:rFonts w:asciiTheme="minorHAnsi" w:hAnsiTheme="minorHAnsi" w:cstheme="minorHAnsi"/>
        </w:rPr>
        <w:t> </w:t>
      </w:r>
      <w:r w:rsidR="00895663" w:rsidRPr="00190E3A">
        <w:rPr>
          <w:rFonts w:asciiTheme="minorHAnsi" w:hAnsiTheme="minorHAnsi" w:cstheme="minorHAnsi"/>
        </w:rPr>
        <w:t xml:space="preserve">województwie </w:t>
      </w:r>
      <w:r w:rsidR="00E74F66">
        <w:rPr>
          <w:rFonts w:asciiTheme="minorHAnsi" w:hAnsiTheme="minorHAnsi" w:cstheme="minorHAnsi"/>
        </w:rPr>
        <w:t>mazowieckim</w:t>
      </w:r>
      <w:r w:rsidR="00236B21" w:rsidRPr="00190E3A">
        <w:rPr>
          <w:rFonts w:asciiTheme="minorHAnsi" w:hAnsiTheme="minorHAnsi" w:cstheme="minorHAnsi"/>
        </w:rPr>
        <w:t>, zgodnych z obowiązującą wizualizacją</w:t>
      </w:r>
      <w:r w:rsidR="008F1A1F" w:rsidRPr="00190E3A">
        <w:rPr>
          <w:rFonts w:asciiTheme="minorHAnsi" w:hAnsiTheme="minorHAnsi" w:cstheme="minorHAnsi"/>
        </w:rPr>
        <w:t xml:space="preserve">, wg </w:t>
      </w:r>
      <w:r w:rsidR="001601E5" w:rsidRPr="00190E3A">
        <w:rPr>
          <w:rFonts w:asciiTheme="minorHAnsi" w:hAnsiTheme="minorHAnsi" w:cstheme="minorHAnsi"/>
        </w:rPr>
        <w:t>wzorów wskazanych w niniejszym o</w:t>
      </w:r>
      <w:r w:rsidR="008F1A1F" w:rsidRPr="00190E3A">
        <w:rPr>
          <w:rFonts w:asciiTheme="minorHAnsi" w:hAnsiTheme="minorHAnsi" w:cstheme="minorHAnsi"/>
        </w:rPr>
        <w:t>pisie</w:t>
      </w:r>
      <w:r w:rsidR="00340EA1" w:rsidRPr="00190E3A">
        <w:rPr>
          <w:rFonts w:asciiTheme="minorHAnsi" w:hAnsiTheme="minorHAnsi" w:cstheme="minorHAnsi"/>
        </w:rPr>
        <w:t xml:space="preserve"> w terminie </w:t>
      </w:r>
      <w:r w:rsidR="00340EA1" w:rsidRPr="00E9730D">
        <w:rPr>
          <w:rFonts w:asciiTheme="minorHAnsi" w:hAnsiTheme="minorHAnsi" w:cstheme="minorHAnsi"/>
        </w:rPr>
        <w:t xml:space="preserve">do </w:t>
      </w:r>
      <w:r w:rsidR="008270BB">
        <w:rPr>
          <w:rFonts w:asciiTheme="minorHAnsi" w:hAnsiTheme="minorHAnsi" w:cstheme="minorHAnsi"/>
          <w:b/>
          <w:bCs/>
        </w:rPr>
        <w:t>31.08.</w:t>
      </w:r>
      <w:r w:rsidR="00340EA1" w:rsidRPr="00116E87">
        <w:rPr>
          <w:rFonts w:asciiTheme="minorHAnsi" w:hAnsiTheme="minorHAnsi" w:cstheme="minorHAnsi"/>
          <w:b/>
          <w:bCs/>
        </w:rPr>
        <w:t>202</w:t>
      </w:r>
      <w:r w:rsidR="00116E87" w:rsidRPr="00116E87">
        <w:rPr>
          <w:rFonts w:asciiTheme="minorHAnsi" w:hAnsiTheme="minorHAnsi" w:cstheme="minorHAnsi"/>
          <w:b/>
          <w:bCs/>
        </w:rPr>
        <w:t>4</w:t>
      </w:r>
      <w:r w:rsidR="00340EA1" w:rsidRPr="00116E87">
        <w:rPr>
          <w:rFonts w:asciiTheme="minorHAnsi" w:hAnsiTheme="minorHAnsi" w:cstheme="minorHAnsi"/>
          <w:b/>
          <w:bCs/>
        </w:rPr>
        <w:t xml:space="preserve"> roku</w:t>
      </w:r>
      <w:r w:rsidR="008F1A1F" w:rsidRPr="00116E87">
        <w:rPr>
          <w:rFonts w:asciiTheme="minorHAnsi" w:hAnsiTheme="minorHAnsi" w:cstheme="minorHAnsi"/>
          <w:b/>
          <w:bCs/>
        </w:rPr>
        <w:t>.</w:t>
      </w:r>
    </w:p>
    <w:p w14:paraId="6F94F647" w14:textId="77777777" w:rsidR="00236B21" w:rsidRPr="00190E3A" w:rsidRDefault="00236B21" w:rsidP="000B2716">
      <w:pPr>
        <w:pStyle w:val="NormalnyWeb"/>
        <w:tabs>
          <w:tab w:val="left" w:pos="0"/>
          <w:tab w:val="left" w:pos="736"/>
        </w:tabs>
        <w:suppressAutoHyphens/>
        <w:spacing w:before="0" w:after="0" w:line="276" w:lineRule="auto"/>
        <w:rPr>
          <w:rFonts w:asciiTheme="minorHAnsi" w:hAnsiTheme="minorHAnsi" w:cstheme="minorHAnsi"/>
        </w:rPr>
      </w:pPr>
    </w:p>
    <w:p w14:paraId="40B8F7BB" w14:textId="77777777" w:rsidR="004B1E95" w:rsidRPr="00190E3A" w:rsidRDefault="0094443F" w:rsidP="004B1E95">
      <w:pPr>
        <w:spacing w:line="360" w:lineRule="auto"/>
        <w:jc w:val="both"/>
        <w:rPr>
          <w:rFonts w:asciiTheme="minorHAnsi" w:eastAsia="Arial Narrow" w:hAnsiTheme="minorHAnsi" w:cstheme="minorHAnsi"/>
          <w:b/>
          <w:sz w:val="20"/>
          <w:szCs w:val="20"/>
        </w:rPr>
      </w:pPr>
      <w:r w:rsidRPr="00190E3A">
        <w:rPr>
          <w:rFonts w:asciiTheme="minorHAnsi" w:eastAsia="Arial Narrow" w:hAnsiTheme="minorHAnsi" w:cstheme="minorHAnsi"/>
          <w:b/>
          <w:sz w:val="20"/>
          <w:szCs w:val="20"/>
        </w:rPr>
        <w:t>Obowiązki stron:</w:t>
      </w:r>
    </w:p>
    <w:p w14:paraId="1304972E" w14:textId="1EC9B8B0" w:rsidR="00B657E9" w:rsidRPr="00190E3A" w:rsidRDefault="00920288" w:rsidP="26B3EF3A">
      <w:pPr>
        <w:numPr>
          <w:ilvl w:val="0"/>
          <w:numId w:val="3"/>
        </w:numPr>
        <w:spacing w:line="360" w:lineRule="auto"/>
        <w:ind w:left="284" w:hanging="284"/>
        <w:jc w:val="both"/>
        <w:rPr>
          <w:rFonts w:asciiTheme="minorHAnsi" w:eastAsia="Arial Narrow" w:hAnsiTheme="minorHAnsi" w:cstheme="minorBidi"/>
          <w:sz w:val="20"/>
          <w:szCs w:val="20"/>
        </w:rPr>
      </w:pPr>
      <w:r w:rsidRPr="26B3EF3A">
        <w:rPr>
          <w:rFonts w:asciiTheme="minorHAnsi" w:eastAsia="Arial Narrow" w:hAnsiTheme="minorHAnsi" w:cstheme="minorBidi"/>
          <w:sz w:val="20"/>
          <w:szCs w:val="20"/>
        </w:rPr>
        <w:t>Wykonawca</w:t>
      </w:r>
      <w:r w:rsidR="008F1A1F" w:rsidRPr="26B3EF3A">
        <w:rPr>
          <w:rFonts w:asciiTheme="minorHAnsi" w:eastAsia="Arial Narrow" w:hAnsiTheme="minorHAnsi" w:cstheme="minorBidi"/>
          <w:sz w:val="20"/>
          <w:szCs w:val="20"/>
        </w:rPr>
        <w:t xml:space="preserve"> d</w:t>
      </w:r>
      <w:r w:rsidR="00B657E9" w:rsidRPr="26B3EF3A">
        <w:rPr>
          <w:rFonts w:asciiTheme="minorHAnsi" w:eastAsia="Arial Narrow" w:hAnsiTheme="minorHAnsi" w:cstheme="minorBidi"/>
          <w:sz w:val="20"/>
          <w:szCs w:val="20"/>
        </w:rPr>
        <w:t xml:space="preserve">ostarczy Zamawiającemu </w:t>
      </w:r>
      <w:r w:rsidR="006046AC" w:rsidRPr="26B3EF3A">
        <w:rPr>
          <w:rFonts w:asciiTheme="minorHAnsi" w:eastAsia="Arial Narrow" w:hAnsiTheme="minorHAnsi" w:cstheme="minorBidi"/>
          <w:sz w:val="20"/>
          <w:szCs w:val="20"/>
        </w:rPr>
        <w:t xml:space="preserve">materiały </w:t>
      </w:r>
      <w:r w:rsidR="0D9311B0" w:rsidRPr="26B3EF3A">
        <w:rPr>
          <w:rFonts w:asciiTheme="minorHAnsi" w:eastAsia="Arial Narrow" w:hAnsiTheme="minorHAnsi" w:cstheme="minorBidi"/>
          <w:sz w:val="20"/>
          <w:szCs w:val="20"/>
        </w:rPr>
        <w:t>wizualizacyjn</w:t>
      </w:r>
      <w:r w:rsidR="0050507E">
        <w:rPr>
          <w:rFonts w:asciiTheme="minorHAnsi" w:eastAsia="Arial Narrow" w:hAnsiTheme="minorHAnsi" w:cstheme="minorBidi"/>
          <w:sz w:val="20"/>
          <w:szCs w:val="20"/>
        </w:rPr>
        <w:t>e</w:t>
      </w:r>
      <w:r w:rsidR="00AD5EC3" w:rsidRPr="26B3EF3A">
        <w:rPr>
          <w:rFonts w:asciiTheme="minorHAnsi" w:eastAsia="Arial Narrow" w:hAnsiTheme="minorHAnsi" w:cstheme="minorBidi"/>
          <w:sz w:val="20"/>
          <w:szCs w:val="20"/>
        </w:rPr>
        <w:t>,</w:t>
      </w:r>
      <w:r w:rsidRPr="26B3EF3A">
        <w:rPr>
          <w:rFonts w:asciiTheme="minorHAnsi" w:eastAsia="Arial Narrow" w:hAnsiTheme="minorHAnsi" w:cstheme="minorBidi"/>
          <w:sz w:val="20"/>
          <w:szCs w:val="20"/>
        </w:rPr>
        <w:t xml:space="preserve"> których pełne zestawienie i opis techniczny zawiera </w:t>
      </w:r>
      <w:r w:rsidR="00063CA8" w:rsidRPr="26B3EF3A">
        <w:rPr>
          <w:rFonts w:asciiTheme="minorHAnsi" w:eastAsia="Arial Narrow" w:hAnsiTheme="minorHAnsi" w:cstheme="minorBidi"/>
          <w:sz w:val="20"/>
          <w:szCs w:val="20"/>
        </w:rPr>
        <w:t xml:space="preserve">Tabela </w:t>
      </w:r>
      <w:r w:rsidRPr="26B3EF3A">
        <w:rPr>
          <w:rFonts w:asciiTheme="minorHAnsi" w:eastAsia="Arial Narrow" w:hAnsiTheme="minorHAnsi" w:cstheme="minorBidi"/>
          <w:sz w:val="20"/>
          <w:szCs w:val="20"/>
        </w:rPr>
        <w:t xml:space="preserve">Nr </w:t>
      </w:r>
      <w:r w:rsidR="008F1A1F" w:rsidRPr="26B3EF3A">
        <w:rPr>
          <w:rFonts w:asciiTheme="minorHAnsi" w:eastAsia="Arial Narrow" w:hAnsiTheme="minorHAnsi" w:cstheme="minorBidi"/>
          <w:sz w:val="20"/>
          <w:szCs w:val="20"/>
        </w:rPr>
        <w:t>1</w:t>
      </w:r>
      <w:r w:rsidR="0083304B" w:rsidRPr="26B3EF3A">
        <w:rPr>
          <w:rFonts w:asciiTheme="minorHAnsi" w:eastAsia="Arial Narrow" w:hAnsiTheme="minorHAnsi" w:cstheme="minorBidi"/>
          <w:sz w:val="20"/>
          <w:szCs w:val="20"/>
        </w:rPr>
        <w:t>.</w:t>
      </w:r>
    </w:p>
    <w:p w14:paraId="322875CF" w14:textId="77777777" w:rsidR="0001524F" w:rsidRPr="00190E3A" w:rsidRDefault="00B657E9" w:rsidP="00B657E9">
      <w:pPr>
        <w:numPr>
          <w:ilvl w:val="0"/>
          <w:numId w:val="3"/>
        </w:numPr>
        <w:spacing w:line="360" w:lineRule="auto"/>
        <w:ind w:left="284" w:hanging="284"/>
        <w:jc w:val="both"/>
        <w:rPr>
          <w:rFonts w:asciiTheme="minorHAnsi" w:eastAsia="Arial Narrow" w:hAnsiTheme="minorHAnsi" w:cstheme="minorHAnsi"/>
          <w:sz w:val="20"/>
          <w:szCs w:val="20"/>
        </w:rPr>
      </w:pPr>
      <w:r w:rsidRPr="00190E3A">
        <w:rPr>
          <w:rFonts w:asciiTheme="minorHAnsi" w:hAnsiTheme="minorHAnsi" w:cstheme="minorHAnsi"/>
          <w:sz w:val="20"/>
          <w:szCs w:val="20"/>
        </w:rPr>
        <w:t xml:space="preserve">Wykonawca </w:t>
      </w:r>
      <w:r w:rsidR="0001524F" w:rsidRPr="00190E3A">
        <w:rPr>
          <w:rFonts w:asciiTheme="minorHAnsi" w:hAnsiTheme="minorHAnsi" w:cstheme="minorHAnsi"/>
          <w:sz w:val="20"/>
          <w:szCs w:val="20"/>
        </w:rPr>
        <w:t>jest zobowiązany do wykonania następujących czynności:</w:t>
      </w:r>
    </w:p>
    <w:p w14:paraId="553C6595" w14:textId="6F6BDA64" w:rsidR="009816C1" w:rsidRPr="00190E3A" w:rsidRDefault="003770F1" w:rsidP="00CB77D7">
      <w:pPr>
        <w:pStyle w:val="Akapitzlist"/>
        <w:numPr>
          <w:ilvl w:val="0"/>
          <w:numId w:val="13"/>
        </w:numPr>
        <w:spacing w:line="360" w:lineRule="auto"/>
        <w:jc w:val="both"/>
        <w:rPr>
          <w:rFonts w:eastAsia="Arial Narrow" w:cstheme="minorHAnsi"/>
          <w:sz w:val="20"/>
          <w:szCs w:val="20"/>
        </w:rPr>
      </w:pPr>
      <w:r w:rsidRPr="00190E3A">
        <w:rPr>
          <w:rFonts w:cstheme="minorHAnsi"/>
          <w:sz w:val="20"/>
          <w:szCs w:val="20"/>
        </w:rPr>
        <w:t>z</w:t>
      </w:r>
      <w:r w:rsidR="000B2716" w:rsidRPr="00190E3A">
        <w:rPr>
          <w:rFonts w:cstheme="minorHAnsi"/>
          <w:sz w:val="20"/>
          <w:szCs w:val="20"/>
        </w:rPr>
        <w:t>aprojektowania oraz</w:t>
      </w:r>
      <w:r w:rsidR="0001524F" w:rsidRPr="00190E3A">
        <w:rPr>
          <w:rFonts w:cstheme="minorHAnsi"/>
          <w:sz w:val="20"/>
          <w:szCs w:val="20"/>
        </w:rPr>
        <w:t xml:space="preserve"> wykonania</w:t>
      </w:r>
      <w:r w:rsidR="00B657E9" w:rsidRPr="00190E3A">
        <w:rPr>
          <w:rFonts w:cstheme="minorHAnsi"/>
          <w:sz w:val="20"/>
          <w:szCs w:val="20"/>
        </w:rPr>
        <w:t xml:space="preserve"> </w:t>
      </w:r>
      <w:r w:rsidR="00887CC3" w:rsidRPr="00190E3A">
        <w:rPr>
          <w:rFonts w:cstheme="minorHAnsi"/>
          <w:sz w:val="20"/>
          <w:szCs w:val="20"/>
        </w:rPr>
        <w:t>projektu</w:t>
      </w:r>
      <w:r w:rsidR="00B657E9" w:rsidRPr="00190E3A">
        <w:rPr>
          <w:rFonts w:cstheme="minorHAnsi"/>
          <w:sz w:val="20"/>
          <w:szCs w:val="20"/>
        </w:rPr>
        <w:t xml:space="preserve"> </w:t>
      </w:r>
      <w:r w:rsidR="006046AC" w:rsidRPr="00190E3A">
        <w:rPr>
          <w:rFonts w:cstheme="minorHAnsi"/>
          <w:sz w:val="20"/>
          <w:szCs w:val="20"/>
        </w:rPr>
        <w:t xml:space="preserve">materiałów </w:t>
      </w:r>
      <w:r w:rsidR="008270BB">
        <w:rPr>
          <w:rFonts w:cstheme="minorHAnsi"/>
          <w:sz w:val="20"/>
          <w:szCs w:val="20"/>
        </w:rPr>
        <w:t>wizualizacyjnych</w:t>
      </w:r>
      <w:r w:rsidR="00C71986" w:rsidRPr="00190E3A">
        <w:rPr>
          <w:rFonts w:cstheme="minorHAnsi"/>
          <w:sz w:val="20"/>
          <w:szCs w:val="20"/>
        </w:rPr>
        <w:t xml:space="preserve"> podstawie przekazanych przez Zamawiającego elementów graficznych.</w:t>
      </w:r>
    </w:p>
    <w:p w14:paraId="0911E7BD" w14:textId="5F4FF52D" w:rsidR="00C71986" w:rsidRPr="00190E3A" w:rsidRDefault="0001524F" w:rsidP="00CB77D7">
      <w:pPr>
        <w:pStyle w:val="Akapitzlist"/>
        <w:numPr>
          <w:ilvl w:val="0"/>
          <w:numId w:val="13"/>
        </w:numPr>
        <w:spacing w:line="360" w:lineRule="auto"/>
        <w:jc w:val="both"/>
        <w:rPr>
          <w:rFonts w:eastAsia="Arial Narrow" w:cstheme="minorHAnsi"/>
          <w:sz w:val="20"/>
          <w:szCs w:val="20"/>
        </w:rPr>
      </w:pPr>
      <w:r w:rsidRPr="00190E3A">
        <w:rPr>
          <w:rFonts w:eastAsia="Arial Narrow" w:cstheme="minorHAnsi"/>
          <w:sz w:val="20"/>
          <w:szCs w:val="20"/>
        </w:rPr>
        <w:t>przedstawi</w:t>
      </w:r>
      <w:r w:rsidR="00DF5777" w:rsidRPr="00190E3A">
        <w:rPr>
          <w:rFonts w:eastAsia="Arial Narrow" w:cstheme="minorHAnsi"/>
          <w:sz w:val="20"/>
          <w:szCs w:val="20"/>
        </w:rPr>
        <w:t>enia</w:t>
      </w:r>
      <w:r w:rsidRPr="00190E3A">
        <w:rPr>
          <w:rFonts w:eastAsia="Arial Narrow" w:cstheme="minorHAnsi"/>
          <w:sz w:val="20"/>
          <w:szCs w:val="20"/>
        </w:rPr>
        <w:t xml:space="preserve"> </w:t>
      </w:r>
      <w:r w:rsidR="003E420E" w:rsidRPr="00190E3A">
        <w:rPr>
          <w:rFonts w:eastAsia="Arial Narrow" w:cstheme="minorHAnsi"/>
          <w:sz w:val="20"/>
          <w:szCs w:val="20"/>
        </w:rPr>
        <w:t>projektu graficznego</w:t>
      </w:r>
      <w:r w:rsidR="004F4B89" w:rsidRPr="00190E3A">
        <w:rPr>
          <w:rFonts w:eastAsia="Arial Narrow" w:cstheme="minorHAnsi"/>
          <w:sz w:val="20"/>
          <w:szCs w:val="20"/>
        </w:rPr>
        <w:t xml:space="preserve"> wizualizacji </w:t>
      </w:r>
      <w:r w:rsidR="006046AC" w:rsidRPr="00190E3A">
        <w:rPr>
          <w:rFonts w:eastAsia="Arial Narrow" w:cstheme="minorHAnsi"/>
          <w:sz w:val="20"/>
          <w:szCs w:val="20"/>
        </w:rPr>
        <w:t xml:space="preserve">materiałów </w:t>
      </w:r>
      <w:r w:rsidR="00CB77D7" w:rsidRPr="00190E3A">
        <w:rPr>
          <w:rFonts w:eastAsia="Arial Narrow" w:cstheme="minorHAnsi"/>
          <w:sz w:val="20"/>
          <w:szCs w:val="20"/>
        </w:rPr>
        <w:t xml:space="preserve">do </w:t>
      </w:r>
      <w:r w:rsidR="00DF5777" w:rsidRPr="00190E3A">
        <w:rPr>
          <w:rFonts w:eastAsia="Arial Narrow" w:cstheme="minorHAnsi"/>
          <w:sz w:val="20"/>
          <w:szCs w:val="20"/>
        </w:rPr>
        <w:t>akceptac</w:t>
      </w:r>
      <w:r w:rsidR="00887CC3" w:rsidRPr="00190E3A">
        <w:rPr>
          <w:rFonts w:eastAsia="Arial Narrow" w:cstheme="minorHAnsi"/>
          <w:sz w:val="20"/>
          <w:szCs w:val="20"/>
        </w:rPr>
        <w:t xml:space="preserve">ji Zamawiającego w terminie do </w:t>
      </w:r>
      <w:r w:rsidR="003B4A36" w:rsidRPr="00190E3A">
        <w:rPr>
          <w:rFonts w:eastAsia="Arial Narrow" w:cstheme="minorHAnsi"/>
          <w:sz w:val="20"/>
          <w:szCs w:val="20"/>
        </w:rPr>
        <w:t>5</w:t>
      </w:r>
      <w:r w:rsidR="00DF5777" w:rsidRPr="00190E3A">
        <w:rPr>
          <w:rFonts w:eastAsia="Arial Narrow" w:cstheme="minorHAnsi"/>
          <w:sz w:val="20"/>
          <w:szCs w:val="20"/>
        </w:rPr>
        <w:t xml:space="preserve"> dni roboczych od uzyskania elementów graficznych od Zamawiającego. W</w:t>
      </w:r>
      <w:r w:rsidRPr="00190E3A">
        <w:rPr>
          <w:rFonts w:eastAsia="Arial Narrow" w:cstheme="minorHAnsi"/>
          <w:sz w:val="20"/>
          <w:szCs w:val="20"/>
        </w:rPr>
        <w:t xml:space="preserve"> stosunku do przedstawionych </w:t>
      </w:r>
      <w:r w:rsidR="00FD5B48" w:rsidRPr="00190E3A">
        <w:rPr>
          <w:rFonts w:eastAsia="Arial Narrow" w:cstheme="minorHAnsi"/>
          <w:sz w:val="20"/>
          <w:szCs w:val="20"/>
        </w:rPr>
        <w:t>projektów</w:t>
      </w:r>
      <w:r w:rsidR="00DF5777" w:rsidRPr="00190E3A">
        <w:rPr>
          <w:rFonts w:eastAsia="Arial Narrow" w:cstheme="minorHAnsi"/>
          <w:sz w:val="20"/>
          <w:szCs w:val="20"/>
        </w:rPr>
        <w:t>,</w:t>
      </w:r>
      <w:r w:rsidR="00A307EC" w:rsidRPr="00190E3A">
        <w:rPr>
          <w:rFonts w:eastAsia="Arial Narrow" w:cstheme="minorHAnsi"/>
          <w:sz w:val="20"/>
          <w:szCs w:val="20"/>
        </w:rPr>
        <w:t xml:space="preserve"> Zamawiający ma prawo w </w:t>
      </w:r>
      <w:r w:rsidRPr="00190E3A">
        <w:rPr>
          <w:rFonts w:eastAsia="Arial Narrow" w:cstheme="minorHAnsi"/>
          <w:sz w:val="20"/>
          <w:szCs w:val="20"/>
        </w:rPr>
        <w:t>terminie</w:t>
      </w:r>
      <w:r w:rsidR="00347405" w:rsidRPr="00190E3A">
        <w:rPr>
          <w:rFonts w:eastAsia="Arial Narrow" w:cstheme="minorHAnsi"/>
          <w:sz w:val="20"/>
          <w:szCs w:val="20"/>
        </w:rPr>
        <w:t xml:space="preserve"> </w:t>
      </w:r>
      <w:r w:rsidR="009D7487" w:rsidRPr="00190E3A">
        <w:rPr>
          <w:rFonts w:eastAsia="Arial Narrow" w:cstheme="minorHAnsi"/>
          <w:sz w:val="20"/>
          <w:szCs w:val="20"/>
        </w:rPr>
        <w:t>3</w:t>
      </w:r>
      <w:r w:rsidRPr="00190E3A">
        <w:rPr>
          <w:rFonts w:eastAsia="Arial Narrow" w:cstheme="minorHAnsi"/>
          <w:sz w:val="20"/>
          <w:szCs w:val="20"/>
        </w:rPr>
        <w:t xml:space="preserve"> dni roboczych od dnia ich dostarczenia zgłosić uwagi lub zastrzeżenia, które Wykonawca zobowiązany jest uwzględni</w:t>
      </w:r>
      <w:r w:rsidR="00166800" w:rsidRPr="00190E3A">
        <w:rPr>
          <w:rFonts w:eastAsia="Arial Narrow" w:cstheme="minorHAnsi"/>
          <w:sz w:val="20"/>
          <w:szCs w:val="20"/>
        </w:rPr>
        <w:t>ć oraz przygotować i </w:t>
      </w:r>
      <w:r w:rsidRPr="00190E3A">
        <w:rPr>
          <w:rFonts w:eastAsia="Arial Narrow" w:cstheme="minorHAnsi"/>
          <w:sz w:val="20"/>
          <w:szCs w:val="20"/>
        </w:rPr>
        <w:t xml:space="preserve">ponownie przedstawić swoje propozycje do akceptacji Zamawiającego w terminie </w:t>
      </w:r>
      <w:r w:rsidR="006046AC" w:rsidRPr="00190E3A">
        <w:rPr>
          <w:rFonts w:eastAsia="Arial Narrow" w:cstheme="minorHAnsi"/>
          <w:sz w:val="20"/>
          <w:szCs w:val="20"/>
        </w:rPr>
        <w:t>3</w:t>
      </w:r>
      <w:r w:rsidRPr="00190E3A">
        <w:rPr>
          <w:rFonts w:eastAsia="Arial Narrow" w:cstheme="minorHAnsi"/>
          <w:sz w:val="20"/>
          <w:szCs w:val="20"/>
        </w:rPr>
        <w:t xml:space="preserve"> dni roboczych.</w:t>
      </w:r>
      <w:r w:rsidR="001A4435">
        <w:rPr>
          <w:rFonts w:eastAsia="Arial Narrow" w:cstheme="minorHAnsi"/>
          <w:sz w:val="20"/>
          <w:szCs w:val="20"/>
        </w:rPr>
        <w:t xml:space="preserve"> Procedura jest powtarzana do momentu pisemnej akceptacji przez Zamawiającego.</w:t>
      </w:r>
    </w:p>
    <w:p w14:paraId="0EF3F2A3" w14:textId="0B755F60" w:rsidR="009816C1" w:rsidRPr="00190E3A" w:rsidRDefault="009816C1" w:rsidP="00CB77D7">
      <w:pPr>
        <w:pStyle w:val="Akapitzlist"/>
        <w:numPr>
          <w:ilvl w:val="0"/>
          <w:numId w:val="13"/>
        </w:numPr>
        <w:spacing w:line="360" w:lineRule="auto"/>
        <w:jc w:val="both"/>
        <w:rPr>
          <w:rFonts w:eastAsia="Arial Narrow" w:cstheme="minorHAnsi"/>
          <w:sz w:val="20"/>
          <w:szCs w:val="20"/>
        </w:rPr>
      </w:pPr>
      <w:r w:rsidRPr="00190E3A">
        <w:rPr>
          <w:rFonts w:eastAsia="Arial Narrow" w:cstheme="minorHAnsi"/>
          <w:sz w:val="20"/>
          <w:szCs w:val="20"/>
        </w:rPr>
        <w:t xml:space="preserve">dostarczenia </w:t>
      </w:r>
      <w:r w:rsidR="006046AC" w:rsidRPr="00190E3A">
        <w:rPr>
          <w:rFonts w:eastAsia="Arial Narrow" w:cstheme="minorHAnsi"/>
          <w:sz w:val="20"/>
          <w:szCs w:val="20"/>
        </w:rPr>
        <w:t xml:space="preserve">materiałów </w:t>
      </w:r>
      <w:r w:rsidR="0050507E">
        <w:rPr>
          <w:rFonts w:eastAsia="Arial Narrow" w:cstheme="minorHAnsi"/>
          <w:sz w:val="20"/>
          <w:szCs w:val="20"/>
        </w:rPr>
        <w:t>wizualizacyjnych</w:t>
      </w:r>
      <w:r w:rsidR="008270BB">
        <w:rPr>
          <w:rFonts w:eastAsia="Arial Narrow" w:cstheme="minorHAnsi"/>
          <w:sz w:val="20"/>
          <w:szCs w:val="20"/>
        </w:rPr>
        <w:t xml:space="preserve"> </w:t>
      </w:r>
      <w:r w:rsidR="00A307EC" w:rsidRPr="00190E3A">
        <w:rPr>
          <w:rFonts w:eastAsia="Arial Narrow" w:cstheme="minorHAnsi"/>
          <w:sz w:val="20"/>
          <w:szCs w:val="20"/>
        </w:rPr>
        <w:t>wskazanych w tabeli nr 1</w:t>
      </w:r>
      <w:r w:rsidR="008B3E7A">
        <w:rPr>
          <w:rFonts w:eastAsia="Arial Narrow" w:cstheme="minorHAnsi"/>
          <w:sz w:val="20"/>
          <w:szCs w:val="20"/>
        </w:rPr>
        <w:t xml:space="preserve"> z nadrukami</w:t>
      </w:r>
      <w:r w:rsidRPr="00190E3A">
        <w:rPr>
          <w:rFonts w:eastAsia="Arial Narrow" w:cstheme="minorHAnsi"/>
          <w:sz w:val="20"/>
          <w:szCs w:val="20"/>
        </w:rPr>
        <w:t>, w</w:t>
      </w:r>
      <w:r w:rsidR="00A53D53">
        <w:rPr>
          <w:rFonts w:eastAsia="Arial Narrow" w:cstheme="minorHAnsi"/>
          <w:sz w:val="20"/>
          <w:szCs w:val="20"/>
        </w:rPr>
        <w:t> </w:t>
      </w:r>
      <w:r w:rsidRPr="00190E3A">
        <w:rPr>
          <w:rFonts w:eastAsia="Arial Narrow" w:cstheme="minorHAnsi"/>
          <w:sz w:val="20"/>
          <w:szCs w:val="20"/>
        </w:rPr>
        <w:t xml:space="preserve"> terminie </w:t>
      </w:r>
      <w:r w:rsidR="00FA71EB" w:rsidRPr="00190E3A">
        <w:rPr>
          <w:rFonts w:eastAsia="Arial Narrow" w:cstheme="minorHAnsi"/>
          <w:sz w:val="20"/>
          <w:szCs w:val="20"/>
        </w:rPr>
        <w:t xml:space="preserve">wskazanym przez Wykonawcę w ofercie, licząc liczbę dni roboczych od daty uzyskania akceptacji Zamawiającego, o której mowa w pkt </w:t>
      </w:r>
      <w:r w:rsidR="00955D41" w:rsidRPr="00190E3A">
        <w:rPr>
          <w:rFonts w:eastAsia="Arial Narrow" w:cstheme="minorHAnsi"/>
          <w:sz w:val="20"/>
          <w:szCs w:val="20"/>
        </w:rPr>
        <w:t>2</w:t>
      </w:r>
      <w:r w:rsidR="008B3E7A">
        <w:rPr>
          <w:rFonts w:eastAsia="Arial Narrow" w:cstheme="minorHAnsi"/>
          <w:sz w:val="20"/>
          <w:szCs w:val="20"/>
        </w:rPr>
        <w:t xml:space="preserve"> </w:t>
      </w:r>
      <w:proofErr w:type="spellStart"/>
      <w:r w:rsidR="008B3E7A">
        <w:rPr>
          <w:rFonts w:eastAsia="Arial Narrow" w:cstheme="minorHAnsi"/>
          <w:sz w:val="20"/>
          <w:szCs w:val="20"/>
        </w:rPr>
        <w:t>ppkt</w:t>
      </w:r>
      <w:proofErr w:type="spellEnd"/>
      <w:r w:rsidR="008B3E7A">
        <w:rPr>
          <w:rFonts w:eastAsia="Arial Narrow" w:cstheme="minorHAnsi"/>
          <w:sz w:val="20"/>
          <w:szCs w:val="20"/>
        </w:rPr>
        <w:t xml:space="preserve"> b.</w:t>
      </w:r>
      <w:r w:rsidR="00FA71EB" w:rsidRPr="00190E3A">
        <w:rPr>
          <w:rFonts w:eastAsia="Arial Narrow" w:cstheme="minorHAnsi"/>
          <w:sz w:val="20"/>
          <w:szCs w:val="20"/>
        </w:rPr>
        <w:t xml:space="preserve">, do siedziby Zamawiającego w </w:t>
      </w:r>
      <w:r w:rsidR="002A4C15">
        <w:rPr>
          <w:rFonts w:eastAsia="Arial Narrow" w:cstheme="minorHAnsi"/>
          <w:sz w:val="20"/>
          <w:szCs w:val="20"/>
        </w:rPr>
        <w:t>Warszawie</w:t>
      </w:r>
      <w:r w:rsidR="00FA71EB" w:rsidRPr="00190E3A">
        <w:rPr>
          <w:rFonts w:eastAsia="Arial Narrow" w:cstheme="minorHAnsi"/>
          <w:sz w:val="20"/>
          <w:szCs w:val="20"/>
        </w:rPr>
        <w:t xml:space="preserve">, przy ul. </w:t>
      </w:r>
      <w:r w:rsidR="002A4C15">
        <w:rPr>
          <w:rFonts w:eastAsia="Arial Narrow" w:cstheme="minorHAnsi"/>
          <w:sz w:val="20"/>
          <w:szCs w:val="20"/>
        </w:rPr>
        <w:t>Inflanckiej 4</w:t>
      </w:r>
      <w:r w:rsidR="00FA71EB" w:rsidRPr="00190E3A">
        <w:rPr>
          <w:rFonts w:eastAsia="Arial Narrow" w:cstheme="minorHAnsi"/>
          <w:sz w:val="20"/>
          <w:szCs w:val="20"/>
        </w:rPr>
        <w:t>.</w:t>
      </w:r>
    </w:p>
    <w:p w14:paraId="3FB01ACD" w14:textId="77777777" w:rsidR="00CB77D7" w:rsidRPr="00190E3A" w:rsidRDefault="00FA71EB" w:rsidP="004D5148">
      <w:pPr>
        <w:pStyle w:val="Akapitzlist"/>
        <w:numPr>
          <w:ilvl w:val="0"/>
          <w:numId w:val="13"/>
        </w:numPr>
        <w:spacing w:line="360" w:lineRule="auto"/>
        <w:jc w:val="both"/>
        <w:rPr>
          <w:rFonts w:cstheme="minorHAnsi"/>
          <w:b/>
          <w:sz w:val="20"/>
          <w:szCs w:val="20"/>
        </w:rPr>
      </w:pPr>
      <w:r w:rsidRPr="00190E3A">
        <w:rPr>
          <w:rFonts w:eastAsia="Arial Narrow" w:cstheme="minorHAnsi"/>
          <w:sz w:val="20"/>
          <w:szCs w:val="20"/>
        </w:rPr>
        <w:t>dostawa przedmiotu zamówienia będzie realizowana na koszt i ryzyko Wykonawcy.</w:t>
      </w:r>
    </w:p>
    <w:p w14:paraId="202C65CF" w14:textId="77777777" w:rsidR="00A53D53" w:rsidRDefault="00A53D53" w:rsidP="00775AB5">
      <w:pPr>
        <w:pStyle w:val="Akapitzlist"/>
        <w:tabs>
          <w:tab w:val="left" w:pos="720"/>
          <w:tab w:val="left" w:pos="911"/>
        </w:tabs>
        <w:spacing w:after="0" w:line="360" w:lineRule="auto"/>
        <w:ind w:left="0"/>
        <w:jc w:val="both"/>
        <w:rPr>
          <w:rFonts w:cstheme="minorHAnsi"/>
          <w:b/>
          <w:sz w:val="20"/>
          <w:szCs w:val="20"/>
        </w:rPr>
      </w:pPr>
    </w:p>
    <w:p w14:paraId="6200FE2A" w14:textId="6D31879C" w:rsidR="00775AB5" w:rsidRPr="00190E3A" w:rsidRDefault="00775AB5" w:rsidP="00775AB5">
      <w:pPr>
        <w:pStyle w:val="Akapitzlist"/>
        <w:tabs>
          <w:tab w:val="left" w:pos="720"/>
          <w:tab w:val="left" w:pos="911"/>
        </w:tabs>
        <w:spacing w:after="0" w:line="360" w:lineRule="auto"/>
        <w:ind w:left="0"/>
        <w:jc w:val="both"/>
        <w:rPr>
          <w:rFonts w:cstheme="minorHAnsi"/>
          <w:b/>
          <w:sz w:val="20"/>
          <w:szCs w:val="20"/>
        </w:rPr>
      </w:pPr>
      <w:r w:rsidRPr="00190E3A">
        <w:rPr>
          <w:rFonts w:cstheme="minorHAnsi"/>
          <w:b/>
          <w:sz w:val="20"/>
          <w:szCs w:val="20"/>
        </w:rPr>
        <w:t>Zastrzeżenia zamawiającego:</w:t>
      </w:r>
    </w:p>
    <w:p w14:paraId="7DF214A6" w14:textId="77777777" w:rsidR="00841AF4" w:rsidRPr="00190E3A" w:rsidRDefault="00841AF4" w:rsidP="008C2EA1">
      <w:pPr>
        <w:numPr>
          <w:ilvl w:val="0"/>
          <w:numId w:val="10"/>
        </w:numPr>
        <w:suppressAutoHyphens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90E3A">
        <w:rPr>
          <w:rFonts w:asciiTheme="minorHAnsi" w:hAnsiTheme="minorHAnsi" w:cstheme="minorHAnsi"/>
          <w:sz w:val="20"/>
          <w:szCs w:val="20"/>
        </w:rPr>
        <w:t xml:space="preserve">Znaki graficzne muszą być czytelne dla odbiorcy i wyraźnie widoczne. Nie mogą być też umieszczone na wewnętrznej, niewidocznej stronie przedmiotów lub zniekształcone. </w:t>
      </w:r>
    </w:p>
    <w:p w14:paraId="4B0F2089" w14:textId="77777777" w:rsidR="00CB77D7" w:rsidRPr="00190E3A" w:rsidRDefault="00CB77D7" w:rsidP="008C5E42">
      <w:pPr>
        <w:rPr>
          <w:rFonts w:asciiTheme="minorHAnsi" w:hAnsiTheme="minorHAnsi" w:cstheme="minorHAnsi"/>
          <w:b/>
          <w:sz w:val="20"/>
          <w:szCs w:val="20"/>
        </w:rPr>
      </w:pPr>
    </w:p>
    <w:p w14:paraId="1E6007E8" w14:textId="77777777" w:rsidR="00CB77D7" w:rsidRPr="00190E3A" w:rsidRDefault="00CB77D7" w:rsidP="008C5E42">
      <w:pPr>
        <w:rPr>
          <w:rFonts w:asciiTheme="minorHAnsi" w:hAnsiTheme="minorHAnsi" w:cstheme="minorHAnsi"/>
          <w:b/>
          <w:sz w:val="20"/>
          <w:szCs w:val="20"/>
        </w:rPr>
      </w:pPr>
    </w:p>
    <w:p w14:paraId="651C047A" w14:textId="77777777" w:rsidR="00CB77D7" w:rsidRPr="00190E3A" w:rsidRDefault="00CB77D7" w:rsidP="008C5E42">
      <w:pPr>
        <w:rPr>
          <w:rFonts w:asciiTheme="minorHAnsi" w:hAnsiTheme="minorHAnsi" w:cstheme="minorHAnsi"/>
          <w:b/>
          <w:sz w:val="20"/>
          <w:szCs w:val="20"/>
        </w:rPr>
      </w:pPr>
    </w:p>
    <w:p w14:paraId="7EE4BB2C" w14:textId="77777777" w:rsidR="00CB77D7" w:rsidRPr="00190E3A" w:rsidRDefault="00CB77D7" w:rsidP="008C5E42">
      <w:pPr>
        <w:rPr>
          <w:rFonts w:asciiTheme="minorHAnsi" w:hAnsiTheme="minorHAnsi" w:cstheme="minorHAnsi"/>
          <w:b/>
          <w:sz w:val="20"/>
          <w:szCs w:val="20"/>
        </w:rPr>
      </w:pPr>
    </w:p>
    <w:p w14:paraId="27ED74AE" w14:textId="77777777" w:rsidR="00841AF4" w:rsidRPr="00190E3A" w:rsidRDefault="00841AF4" w:rsidP="008C5E42">
      <w:pPr>
        <w:rPr>
          <w:rFonts w:asciiTheme="minorHAnsi" w:hAnsiTheme="minorHAnsi" w:cstheme="minorHAnsi"/>
          <w:b/>
          <w:sz w:val="20"/>
          <w:szCs w:val="20"/>
        </w:rPr>
      </w:pPr>
    </w:p>
    <w:p w14:paraId="5BA20E0D" w14:textId="77777777" w:rsidR="00CB77D7" w:rsidRPr="00190E3A" w:rsidRDefault="00CB77D7" w:rsidP="008C5E42">
      <w:pPr>
        <w:rPr>
          <w:rFonts w:asciiTheme="minorHAnsi" w:hAnsiTheme="minorHAnsi" w:cstheme="minorHAnsi"/>
          <w:b/>
          <w:sz w:val="20"/>
          <w:szCs w:val="20"/>
        </w:rPr>
      </w:pPr>
    </w:p>
    <w:p w14:paraId="390D3FAC" w14:textId="77777777" w:rsidR="00CB77D7" w:rsidRDefault="00CB77D7" w:rsidP="008C5E42">
      <w:pPr>
        <w:rPr>
          <w:rFonts w:asciiTheme="minorHAnsi" w:hAnsiTheme="minorHAnsi" w:cstheme="minorHAnsi"/>
          <w:b/>
          <w:sz w:val="20"/>
          <w:szCs w:val="20"/>
        </w:rPr>
      </w:pPr>
    </w:p>
    <w:p w14:paraId="3111A383" w14:textId="77777777" w:rsidR="00A53D53" w:rsidRPr="00190E3A" w:rsidRDefault="00A53D53" w:rsidP="008C5E42">
      <w:pPr>
        <w:rPr>
          <w:rFonts w:asciiTheme="minorHAnsi" w:hAnsiTheme="minorHAnsi" w:cstheme="minorHAnsi"/>
          <w:b/>
          <w:sz w:val="20"/>
          <w:szCs w:val="20"/>
        </w:rPr>
      </w:pPr>
    </w:p>
    <w:p w14:paraId="4C508C9D" w14:textId="42DA314D" w:rsidR="00861A02" w:rsidRPr="00190E3A" w:rsidRDefault="00063CA8" w:rsidP="26B3EF3A">
      <w:pPr>
        <w:rPr>
          <w:rFonts w:asciiTheme="minorHAnsi" w:eastAsia="Arial Narrow" w:hAnsiTheme="minorHAnsi" w:cstheme="minorBidi"/>
          <w:b/>
          <w:bCs/>
          <w:sz w:val="20"/>
          <w:szCs w:val="20"/>
        </w:rPr>
      </w:pPr>
      <w:r w:rsidRPr="26B3EF3A">
        <w:rPr>
          <w:rFonts w:asciiTheme="minorHAnsi" w:hAnsiTheme="minorHAnsi" w:cstheme="minorBidi"/>
          <w:b/>
          <w:bCs/>
          <w:sz w:val="20"/>
          <w:szCs w:val="20"/>
        </w:rPr>
        <w:lastRenderedPageBreak/>
        <w:t xml:space="preserve">Tabela Nr 1 </w:t>
      </w:r>
      <w:r w:rsidR="00903CAE" w:rsidRPr="26B3EF3A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="008C5E42" w:rsidRPr="26B3EF3A">
        <w:rPr>
          <w:rFonts w:asciiTheme="minorHAnsi" w:hAnsiTheme="minorHAnsi" w:cstheme="minorBidi"/>
          <w:b/>
          <w:bCs/>
          <w:sz w:val="20"/>
          <w:szCs w:val="20"/>
        </w:rPr>
        <w:t xml:space="preserve"> </w:t>
      </w:r>
      <w:r w:rsidR="008222BA" w:rsidRPr="26B3EF3A">
        <w:rPr>
          <w:rFonts w:asciiTheme="minorHAnsi" w:eastAsia="Arial Narrow" w:hAnsiTheme="minorHAnsi" w:cstheme="minorBidi"/>
          <w:b/>
          <w:bCs/>
          <w:sz w:val="20"/>
          <w:szCs w:val="20"/>
        </w:rPr>
        <w:t>Zestawienie ilościowe</w:t>
      </w:r>
      <w:r w:rsidR="00A25B02" w:rsidRPr="26B3EF3A">
        <w:rPr>
          <w:rFonts w:asciiTheme="minorHAnsi" w:eastAsia="Arial Narrow" w:hAnsiTheme="minorHAnsi" w:cstheme="minorBidi"/>
          <w:b/>
          <w:bCs/>
          <w:sz w:val="20"/>
          <w:szCs w:val="20"/>
        </w:rPr>
        <w:t xml:space="preserve"> oraz</w:t>
      </w:r>
      <w:r w:rsidR="005B622E" w:rsidRPr="26B3EF3A">
        <w:rPr>
          <w:rFonts w:asciiTheme="minorHAnsi" w:eastAsia="Arial Narrow" w:hAnsiTheme="minorHAnsi" w:cstheme="minorBidi"/>
          <w:b/>
          <w:bCs/>
          <w:sz w:val="20"/>
          <w:szCs w:val="20"/>
        </w:rPr>
        <w:t xml:space="preserve"> opis techniczny</w:t>
      </w:r>
      <w:r w:rsidR="00CB77D7" w:rsidRPr="26B3EF3A">
        <w:rPr>
          <w:rFonts w:asciiTheme="minorHAnsi" w:eastAsia="Arial Narrow" w:hAnsiTheme="minorHAnsi" w:cstheme="minorBidi"/>
          <w:b/>
          <w:bCs/>
          <w:sz w:val="20"/>
          <w:szCs w:val="20"/>
        </w:rPr>
        <w:t xml:space="preserve"> materiałów </w:t>
      </w:r>
      <w:r w:rsidR="009E6858" w:rsidRPr="26B3EF3A">
        <w:rPr>
          <w:rFonts w:asciiTheme="minorHAnsi" w:eastAsia="Arial Narrow" w:hAnsiTheme="minorHAnsi" w:cstheme="minorBidi"/>
          <w:b/>
          <w:bCs/>
          <w:sz w:val="20"/>
          <w:szCs w:val="20"/>
        </w:rPr>
        <w:t>informacyjno-</w:t>
      </w:r>
      <w:r w:rsidR="00CB77D7" w:rsidRPr="26B3EF3A">
        <w:rPr>
          <w:rFonts w:asciiTheme="minorHAnsi" w:eastAsia="Arial Narrow" w:hAnsiTheme="minorHAnsi" w:cstheme="minorBidi"/>
          <w:b/>
          <w:bCs/>
          <w:sz w:val="20"/>
          <w:szCs w:val="20"/>
        </w:rPr>
        <w:t>promocyjnych</w:t>
      </w:r>
      <w:r w:rsidR="008C5E42" w:rsidRPr="26B3EF3A">
        <w:rPr>
          <w:rFonts w:asciiTheme="minorHAnsi" w:eastAsia="Arial Narrow" w:hAnsiTheme="minorHAnsi" w:cstheme="minorBidi"/>
          <w:b/>
          <w:bCs/>
          <w:sz w:val="20"/>
          <w:szCs w:val="20"/>
        </w:rPr>
        <w:t xml:space="preserve"> </w:t>
      </w:r>
      <w:r w:rsidR="7CE8D291" w:rsidRPr="26B3EF3A">
        <w:rPr>
          <w:rFonts w:asciiTheme="minorHAnsi" w:eastAsia="Arial Narrow" w:hAnsiTheme="minorHAnsi" w:cstheme="minorBidi"/>
          <w:b/>
          <w:bCs/>
          <w:sz w:val="20"/>
          <w:szCs w:val="20"/>
        </w:rPr>
        <w:t>/wizualizacyjnych</w:t>
      </w:r>
    </w:p>
    <w:p w14:paraId="492F48CA" w14:textId="77777777" w:rsidR="000656C7" w:rsidRPr="00190E3A" w:rsidRDefault="000656C7" w:rsidP="008C5E42">
      <w:pPr>
        <w:rPr>
          <w:rFonts w:asciiTheme="minorHAnsi" w:eastAsia="Arial Narrow" w:hAnsiTheme="minorHAnsi" w:cstheme="minorHAnsi"/>
          <w:b/>
          <w:sz w:val="20"/>
          <w:szCs w:val="20"/>
        </w:rPr>
      </w:pPr>
    </w:p>
    <w:tbl>
      <w:tblPr>
        <w:tblW w:w="1012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418"/>
        <w:gridCol w:w="4252"/>
        <w:gridCol w:w="1418"/>
        <w:gridCol w:w="2611"/>
      </w:tblGrid>
      <w:tr w:rsidR="009F1461" w:rsidRPr="00190E3A" w14:paraId="336FBC92" w14:textId="77777777" w:rsidTr="2F0CA336">
        <w:trPr>
          <w:trHeight w:val="7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3A7C" w14:textId="77777777" w:rsidR="009F1461" w:rsidRPr="00190E3A" w:rsidRDefault="009F1461" w:rsidP="00535B4D">
            <w:pPr>
              <w:pStyle w:val="Zawartotabeli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7D5D" w14:textId="77777777" w:rsidR="009F1461" w:rsidRPr="00190E3A" w:rsidRDefault="009F1461" w:rsidP="00535B4D">
            <w:pPr>
              <w:pStyle w:val="Zawartotabeli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3C37" w14:textId="77777777" w:rsidR="009F1461" w:rsidRPr="00190E3A" w:rsidRDefault="009F1461" w:rsidP="00535B4D">
            <w:pPr>
              <w:pStyle w:val="Zawartotabeli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Dane techniczne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E552" w14:textId="77777777" w:rsidR="009F1461" w:rsidRPr="00190E3A" w:rsidRDefault="00A25B02" w:rsidP="00A25B02">
            <w:pPr>
              <w:pStyle w:val="Zawartotabeli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3E61" w14:textId="77777777" w:rsidR="009F1461" w:rsidRPr="00190E3A" w:rsidRDefault="009F1461" w:rsidP="00535B4D">
            <w:pPr>
              <w:pStyle w:val="Zawartotabeli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Wzór</w:t>
            </w:r>
          </w:p>
        </w:tc>
      </w:tr>
      <w:tr w:rsidR="003B75C5" w:rsidRPr="00190E3A" w14:paraId="207C0618" w14:textId="77777777" w:rsidTr="2F0CA336">
        <w:tblPrEx>
          <w:tblCellMar>
            <w:left w:w="70" w:type="dxa"/>
            <w:right w:w="70" w:type="dxa"/>
          </w:tblCellMar>
        </w:tblPrEx>
        <w:trPr>
          <w:trHeight w:val="181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202C1" w14:textId="77777777" w:rsidR="003B75C5" w:rsidRPr="00190E3A" w:rsidRDefault="00AB6B19" w:rsidP="00535B4D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9E86" w14:textId="77777777" w:rsidR="003B75C5" w:rsidRPr="00190E3A" w:rsidRDefault="003B75C5" w:rsidP="003B0E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sz w:val="20"/>
                <w:szCs w:val="20"/>
              </w:rPr>
              <w:t xml:space="preserve">Koszulki </w:t>
            </w:r>
            <w:proofErr w:type="spellStart"/>
            <w:r w:rsidR="00831722" w:rsidRPr="00190E3A">
              <w:rPr>
                <w:rFonts w:asciiTheme="minorHAnsi" w:hAnsiTheme="minorHAnsi" w:cstheme="minorHAnsi"/>
                <w:sz w:val="20"/>
                <w:szCs w:val="20"/>
              </w:rPr>
              <w:t>t-shirt</w:t>
            </w:r>
            <w:proofErr w:type="spellEnd"/>
            <w:r w:rsidR="003B4A36" w:rsidRPr="00190E3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508D" w14:textId="4295CB6A" w:rsidR="008210CD" w:rsidRPr="00A82D7D" w:rsidRDefault="008210CD" w:rsidP="00502928">
            <w:pPr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A82D7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Materiał: Bawełna (100 g/m²)</w:t>
            </w:r>
            <w:r w:rsidR="001521F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50C4EAD8" w14:textId="037B4284" w:rsidR="008210CD" w:rsidRPr="00E9730D" w:rsidRDefault="008210CD" w:rsidP="00502928">
            <w:pPr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A82D7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Różne rozmiary</w:t>
            </w:r>
            <w:r w:rsidR="001521F3"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: </w:t>
            </w:r>
            <w:r w:rsidR="0050507E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2xXL.oraz 2xS</w:t>
            </w:r>
          </w:p>
          <w:p w14:paraId="5C24A8BD" w14:textId="77777777" w:rsidR="003B75C5" w:rsidRPr="00E9730D" w:rsidRDefault="008210CD" w:rsidP="00502928">
            <w:pPr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Możliwości znakowania: nadruk </w:t>
            </w:r>
            <w:proofErr w:type="spellStart"/>
            <w:r w:rsidR="003B4A36"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full</w:t>
            </w:r>
            <w:proofErr w:type="spellEnd"/>
            <w:r w:rsidR="003B4A36"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3B4A36"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c</w:t>
            </w: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olo</w:t>
            </w:r>
            <w:r w:rsidR="003B4A36"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u</w:t>
            </w: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r</w:t>
            </w:r>
            <w:proofErr w:type="spellEnd"/>
            <w:r w:rsidR="00FB15F7"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.</w:t>
            </w:r>
          </w:p>
          <w:p w14:paraId="4F3DF5D5" w14:textId="77777777" w:rsidR="005366A0" w:rsidRPr="00E9730D" w:rsidRDefault="005366A0" w:rsidP="005366A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3E83DF" w14:textId="65481F60" w:rsidR="00FE51A8" w:rsidRPr="00FE51A8" w:rsidRDefault="00FE51A8" w:rsidP="00FE51A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E51A8">
              <w:rPr>
                <w:rFonts w:asciiTheme="minorHAnsi" w:hAnsiTheme="minorHAnsi" w:cstheme="minorHAnsi"/>
                <w:sz w:val="20"/>
                <w:szCs w:val="20"/>
              </w:rPr>
              <w:t xml:space="preserve">Zamawiający dopuszcza </w:t>
            </w:r>
            <w:r w:rsidRPr="00E9730D">
              <w:rPr>
                <w:rFonts w:asciiTheme="minorHAnsi" w:hAnsiTheme="minorHAnsi" w:cstheme="minorHAnsi"/>
                <w:sz w:val="20"/>
                <w:szCs w:val="20"/>
              </w:rPr>
              <w:t>pakowanie każdej koszulki w indywidualny pokrowiec ze sznureczkiem i ściągaczem zamykającym</w:t>
            </w:r>
            <w:r w:rsidR="00DF0CED">
              <w:rPr>
                <w:rFonts w:asciiTheme="minorHAnsi" w:hAnsiTheme="minorHAnsi" w:cstheme="minorHAnsi"/>
                <w:sz w:val="20"/>
                <w:szCs w:val="20"/>
              </w:rPr>
              <w:t xml:space="preserve"> co będzie punktowane jako parametr funkcjonalny</w:t>
            </w:r>
            <w:r w:rsidRPr="00E9730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3622DE8" w14:textId="77777777" w:rsidR="005366A0" w:rsidRPr="00E9730D" w:rsidRDefault="005366A0" w:rsidP="005366A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17CCA7" w14:textId="1B1302E1" w:rsidR="005366A0" w:rsidRPr="00E9730D" w:rsidRDefault="005366A0" w:rsidP="005366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9730D">
              <w:rPr>
                <w:rFonts w:asciiTheme="minorHAnsi" w:hAnsiTheme="minorHAnsi" w:cstheme="minorHAnsi"/>
                <w:sz w:val="20"/>
                <w:szCs w:val="20"/>
              </w:rPr>
              <w:t xml:space="preserve">Plik produkcyjny zostanie przygotowany i udostępniony w programie </w:t>
            </w:r>
            <w:proofErr w:type="spellStart"/>
            <w:r w:rsidRPr="00E9730D">
              <w:rPr>
                <w:rFonts w:asciiTheme="minorHAnsi" w:hAnsiTheme="minorHAnsi" w:cstheme="minorHAnsi"/>
                <w:sz w:val="20"/>
                <w:szCs w:val="20"/>
              </w:rPr>
              <w:t>Illustrator</w:t>
            </w:r>
            <w:proofErr w:type="spellEnd"/>
            <w:r w:rsidRPr="00E9730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30C7974" w14:textId="77777777" w:rsidR="005366A0" w:rsidRPr="00E9730D" w:rsidRDefault="005366A0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4BC140" w14:textId="5705BA60" w:rsidR="00502928" w:rsidRPr="00502928" w:rsidRDefault="00502928" w:rsidP="00502928">
            <w:pPr>
              <w:spacing w:line="259" w:lineRule="auto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0292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Materiały, o których mowa muszą być zgodne z </w:t>
            </w:r>
            <w:r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Księgą Tożsamości Wizualnej marki Fundusze Europejskie 2021 – 2027 zwanej dalej (Księgą),</w:t>
            </w:r>
          </w:p>
          <w:p w14:paraId="4B41A611" w14:textId="77777777" w:rsidR="00502928" w:rsidRDefault="00000000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hyperlink r:id="rId11" w:history="1">
              <w:r w:rsidR="00502928" w:rsidRPr="00502928">
                <w:rPr>
                  <w:rStyle w:val="Hipercze"/>
                  <w:rFonts w:asciiTheme="minorHAnsi" w:hAnsiTheme="minorHAnsi" w:cstheme="minorHAnsi"/>
                  <w:b/>
                  <w:bCs/>
                  <w:i/>
                  <w:iCs/>
                  <w:sz w:val="20"/>
                  <w:szCs w:val="20"/>
                </w:rPr>
                <w:t>https://www.funduszeeuropejskie.gov.pl/media/111705/KTW_marki_FE_2021-2027.pdf</w:t>
              </w:r>
            </w:hyperlink>
            <w:r w:rsidR="00502928"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2D722E19" w14:textId="2E3EC129" w:rsidR="00A82D7D" w:rsidRPr="00190E3A" w:rsidRDefault="00EB3AD8" w:rsidP="00502928">
            <w:pPr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‘’zamieszczone zdjęcie jest poglądowe szczegóły znajdują się w Księdze Tożsamości Wizualnej”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2F74" w14:textId="6C558A68" w:rsidR="003B75C5" w:rsidRPr="00190E3A" w:rsidRDefault="000A523B" w:rsidP="00853498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 </w:t>
            </w:r>
            <w:r w:rsidR="00AB6B19" w:rsidRPr="00190E3A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C3BB9" w14:textId="77777777" w:rsidR="00831722" w:rsidRPr="00190E3A" w:rsidRDefault="003B0E2F" w:rsidP="003B0E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5804D54" wp14:editId="76235738">
                  <wp:extent cx="912152" cy="818642"/>
                  <wp:effectExtent l="0" t="0" r="2540" b="63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52" cy="81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C5" w:rsidRPr="00190E3A" w14:paraId="303583C2" w14:textId="77777777" w:rsidTr="2F0CA336">
        <w:tblPrEx>
          <w:tblCellMar>
            <w:left w:w="70" w:type="dxa"/>
            <w:right w:w="70" w:type="dxa"/>
          </w:tblCellMar>
        </w:tblPrEx>
        <w:trPr>
          <w:trHeight w:val="45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2910C" w14:textId="77777777" w:rsidR="003B75C5" w:rsidRPr="00190E3A" w:rsidRDefault="00AB6B19" w:rsidP="00535B4D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ED8C" w14:textId="77777777" w:rsidR="00190E3A" w:rsidRPr="00190E3A" w:rsidRDefault="00190E3A" w:rsidP="00190E3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2C1961" w14:textId="77777777" w:rsidR="00190E3A" w:rsidRPr="00190E3A" w:rsidRDefault="00190E3A" w:rsidP="00190E3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sz w:val="20"/>
                <w:szCs w:val="20"/>
              </w:rPr>
              <w:t>Ścianka konferencyjna</w:t>
            </w:r>
          </w:p>
          <w:p w14:paraId="6A835A64" w14:textId="0D59A9EA" w:rsidR="003B75C5" w:rsidRPr="00190E3A" w:rsidRDefault="003B75C5" w:rsidP="006046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37AE0" w14:textId="4DE5A36B" w:rsidR="00287AFE" w:rsidRDefault="00287AFE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Ścianka reklamowa dwustronna: szerokość: 240cm wysokość: 244,5cm /221,5cm (+/- 5 cm na każdym wymiarze), stabilna ścianka reklamowa, wydruk wielokolorowy na dzianinie poliestrowej co najmniej 280 g/</w:t>
            </w:r>
            <w:r w:rsidR="00972899" w:rsidRPr="00A82D7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m²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, rozdzielczość nadruku: min. 720 </w:t>
            </w:r>
            <w:proofErr w:type="spellStart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dpi</w:t>
            </w:r>
            <w:proofErr w:type="spellEnd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, projekt graficzny ścianki do ustalenia na etapie realizacji przedmiotu zamówienia (2 grafiki – dwa nadruki po obu stronach ścianki), kaseta oraz boki z grubego aluminium, konstrukcja</w:t>
            </w:r>
            <w:r w:rsidRPr="00E9730D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A04CF" w:rsidRPr="00E9730D">
              <w:rPr>
                <w:rFonts w:asciiTheme="minorHAnsi" w:hAnsiTheme="minorHAnsi" w:cstheme="minorHAnsi"/>
                <w:sz w:val="20"/>
                <w:szCs w:val="20"/>
              </w:rPr>
              <w:t>aluminium</w:t>
            </w:r>
            <w:r w:rsidRPr="00E9730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anodowane, łatwa i szybka w montażu, poszczególne elementy konstrukcji ponumerowane, by w prosty i intuicyjny sposób można było zmontować stelaż, rurki spinane na szybko-złączki zapewniające stabilność konstrukcji, ścianka wykonana jest z grubej dzianiny o gramaturze co najmniej 280g/</w:t>
            </w:r>
            <w:r w:rsidR="00972899" w:rsidRPr="00A82D7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m²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, nadruk wykonany dowolną techniką trwałą na tkaninie, nadruk odporny na warunki atmosferyczne i promienie UV, poszycie ścianki można bezpiecznie prać w temperaturze 40</w:t>
            </w:r>
            <w:r w:rsidR="00972899">
              <w:rPr>
                <w:rFonts w:asciiTheme="minorHAnsi" w:hAnsiTheme="minorHAnsi" w:cstheme="minorHAnsi"/>
                <w:sz w:val="20"/>
                <w:szCs w:val="20"/>
              </w:rPr>
              <w:t>°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C, w komplecie jest torba transportowa z tkaniny, ścianka wydrukowana w całości, z jednego kawałka materiału, a nie zszywane.</w:t>
            </w:r>
          </w:p>
          <w:p w14:paraId="4C312A5D" w14:textId="5AB4E3C7" w:rsidR="00A82D7D" w:rsidRPr="005366A0" w:rsidRDefault="00A82D7D" w:rsidP="005366A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2FD3AE6F" w14:textId="77777777" w:rsidR="005366A0" w:rsidRPr="00F57A72" w:rsidRDefault="005366A0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C6903A" w14:textId="77777777" w:rsidR="00A82D7D" w:rsidRDefault="00A82D7D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82D7D">
              <w:rPr>
                <w:rFonts w:asciiTheme="minorHAnsi" w:hAnsiTheme="minorHAnsi" w:cstheme="minorHAnsi"/>
                <w:sz w:val="20"/>
                <w:szCs w:val="20"/>
              </w:rPr>
              <w:t xml:space="preserve">Plik produkcyjny zostanie przygotowany i udostępniony w programie </w:t>
            </w:r>
            <w:proofErr w:type="spellStart"/>
            <w:r w:rsidRPr="00A82D7D">
              <w:rPr>
                <w:rFonts w:asciiTheme="minorHAnsi" w:hAnsiTheme="minorHAnsi" w:cstheme="minorHAnsi"/>
                <w:sz w:val="20"/>
                <w:szCs w:val="20"/>
              </w:rPr>
              <w:t>Illustrator</w:t>
            </w:r>
            <w:proofErr w:type="spellEnd"/>
            <w:r w:rsidRPr="00A82D7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6177C11" w14:textId="77777777" w:rsidR="00502928" w:rsidRDefault="00502928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7DE85E" w14:textId="77777777" w:rsidR="00502928" w:rsidRPr="00502928" w:rsidRDefault="00502928" w:rsidP="00502928">
            <w:pPr>
              <w:spacing w:line="259" w:lineRule="auto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0292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Materiały, o których mowa muszą być zgodne z </w:t>
            </w:r>
            <w:r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Księgą Tożsamości Wizualnej marki Fundusze Europejskie 2021 – 2027 zwanej dalej (Księgą),</w:t>
            </w:r>
          </w:p>
          <w:p w14:paraId="2ADA7186" w14:textId="5A1734B6" w:rsidR="000F7808" w:rsidRDefault="00000000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hyperlink r:id="rId13" w:history="1">
              <w:r w:rsidR="00502928" w:rsidRPr="00502928">
                <w:rPr>
                  <w:rStyle w:val="Hipercze"/>
                  <w:rFonts w:asciiTheme="minorHAnsi" w:hAnsiTheme="minorHAnsi" w:cstheme="minorHAnsi"/>
                  <w:b/>
                  <w:bCs/>
                  <w:i/>
                  <w:iCs/>
                  <w:sz w:val="20"/>
                  <w:szCs w:val="20"/>
                </w:rPr>
                <w:t>https://www.funduszeeuropejskie.gov.pl/media/111705/KTW_marki_FE_2021-2027.pdf</w:t>
              </w:r>
            </w:hyperlink>
            <w:r w:rsidR="00502928"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75CC1A92" w14:textId="4F1F0354" w:rsidR="00C33E96" w:rsidRDefault="00C33E96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Zamawiający dopuszcza okres gwarancji dłuższy niż 12 miesięcy co będzie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punktowane jako parametr funkcjonalny.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4C2F90C9" w14:textId="61B41AEA" w:rsidR="000F7808" w:rsidRPr="000F7808" w:rsidRDefault="00EB3AD8" w:rsidP="002B1E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‘’zamieszczone zdjęcie jest poglądowe szczegóły znajdują się w Księdze Tożsamości Wizualnej”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23C6B" w14:textId="6FE595B0" w:rsidR="003B75C5" w:rsidRPr="00190E3A" w:rsidRDefault="00116E87" w:rsidP="00853498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5</w:t>
            </w:r>
            <w:r w:rsidR="00190E3A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C710" w14:textId="2E9026B7" w:rsidR="003B75C5" w:rsidRPr="00190E3A" w:rsidRDefault="00D82DA6" w:rsidP="005B531D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2A0063" wp14:editId="6A6379F6">
                  <wp:extent cx="1543050" cy="762000"/>
                  <wp:effectExtent l="0" t="0" r="0" b="0"/>
                  <wp:docPr id="17" name="Obraz 17" descr="Obraz zawierający tekst, oprogramowanie, Ikona komputerowa, Oprogramowanie multimedial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, oprogramowanie, Ikona komputerowa, Oprogramowanie multimedialne&#10;&#10;Opis wygenerowany automatycznie"/>
                          <pic:cNvPicPr/>
                        </pic:nvPicPr>
                        <pic:blipFill rotWithShape="1">
                          <a:blip r:embed="rId14"/>
                          <a:srcRect l="21329" t="35714" r="42791" b="42064"/>
                          <a:stretch/>
                        </pic:blipFill>
                        <pic:spPr bwMode="auto">
                          <a:xfrm>
                            <a:off x="0" y="0"/>
                            <a:ext cx="154305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461" w:rsidRPr="00190E3A" w14:paraId="6D01B0FE" w14:textId="77777777" w:rsidTr="2F0CA336">
        <w:tblPrEx>
          <w:tblCellMar>
            <w:left w:w="70" w:type="dxa"/>
            <w:right w:w="70" w:type="dxa"/>
          </w:tblCellMar>
        </w:tblPrEx>
        <w:trPr>
          <w:trHeight w:val="116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C863E" w14:textId="77777777" w:rsidR="009F1461" w:rsidRPr="00190E3A" w:rsidRDefault="00AB6B19" w:rsidP="00535B4D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6046AC" w:rsidRPr="00190E3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A70E" w14:textId="31FB18EB" w:rsidR="009F1461" w:rsidRPr="006F151A" w:rsidRDefault="006F151A" w:rsidP="0007332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F151A">
              <w:rPr>
                <w:rFonts w:asciiTheme="minorHAnsi" w:hAnsiTheme="minorHAnsi" w:cstheme="minorHAnsi"/>
                <w:sz w:val="20"/>
                <w:szCs w:val="20"/>
              </w:rPr>
              <w:t>Trybunka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C8D3" w14:textId="2298034D" w:rsidR="00AD4B3A" w:rsidRDefault="00F57A72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Lada tekstylna szkieletowa o nowoczesnej formule, łatwa w transporcie oraz w montażu i demontażu. Wykonana z najwyższej jakości materiałów trwałych oraz odpornych na uszkodzenia ze względu na częste demontaże. Wydruk wielokolorowy zgodny z Księgą</w:t>
            </w:r>
            <w:r w:rsidR="00167D22">
              <w:rPr>
                <w:rFonts w:asciiTheme="minorHAnsi" w:hAnsiTheme="minorHAnsi" w:cstheme="minorHAnsi"/>
                <w:sz w:val="20"/>
                <w:szCs w:val="20"/>
              </w:rPr>
              <w:t xml:space="preserve"> Tożsamości Wizualnej marki Fundusze Europejskie 2021-2027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 wykonany na tkaninie poliestrowej z domieszką </w:t>
            </w:r>
            <w:proofErr w:type="spellStart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stretchu</w:t>
            </w:r>
            <w:proofErr w:type="spellEnd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, zadrukowanej metodą </w:t>
            </w:r>
            <w:proofErr w:type="spellStart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eko</w:t>
            </w:r>
            <w:proofErr w:type="spellEnd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 sublimacji, wydruk idealnie opinający ramę, odpowiednie nasycenie kolorów, możliwość wielorazowego użytku oraz łatwa konserwacja, konstrukcje aluminiowe. Wydruki obszyte specjalną silikonową gumką, dzięki czemu utrzymują się na konstrukcji, możliwość wymieniania i prania w zwykłej pralce. W zestawie  dołączona torba. Wymiar</w:t>
            </w:r>
            <w:r w:rsidRPr="00F57A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 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990 × 840 × 365 mm </w:t>
            </w:r>
            <w:bookmarkStart w:id="0" w:name="_Hlk127433320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(+/- 10 cm na każdym wymiarze</w:t>
            </w:r>
            <w:bookmarkEnd w:id="0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), </w:t>
            </w:r>
          </w:p>
          <w:p w14:paraId="09E1BA1D" w14:textId="1C296BC0" w:rsidR="00AD4B3A" w:rsidRDefault="00F57A72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blat</w:t>
            </w:r>
            <w:r w:rsidRPr="00F57A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 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bukowa płyta</w:t>
            </w:r>
            <w:r w:rsidR="00AD4B3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meblowa konstrukcja</w:t>
            </w:r>
            <w:r w:rsidRPr="00F57A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 szkieletowa, </w:t>
            </w:r>
          </w:p>
          <w:p w14:paraId="47875947" w14:textId="77777777" w:rsidR="002426D3" w:rsidRDefault="00F57A72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opakowanie</w:t>
            </w:r>
            <w:r w:rsidRPr="00F57A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 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torba transportowa na kółkach wzmocniona kartonową tubą, waga</w:t>
            </w:r>
            <w:r w:rsidRPr="00F57A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 8,5 kg (plus minus 1,5 kg).</w:t>
            </w:r>
          </w:p>
          <w:p w14:paraId="24162B64" w14:textId="77777777" w:rsidR="00C33E96" w:rsidRPr="00502928" w:rsidRDefault="00C33E96" w:rsidP="00C33E96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Zamawiający dopuszcza okres gwarancji dłuższy niż 12 miesięcy co będzie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punktowane jako parametr funkcjonalny.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70A47A4A" w14:textId="77777777" w:rsidR="007D4AAD" w:rsidRDefault="007D4AAD" w:rsidP="005366A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7C409F29" w14:textId="4A2DAF35" w:rsidR="005366A0" w:rsidRPr="00E9730D" w:rsidRDefault="005366A0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664C16" w14:textId="2E78DC86" w:rsidR="000F7808" w:rsidRPr="00945DB7" w:rsidRDefault="000F7808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„</w:t>
            </w:r>
            <w:r w:rsidRPr="00E9730D">
              <w:rPr>
                <w:rFonts w:asciiTheme="minorHAnsi" w:hAnsiTheme="minorHAnsi" w:cstheme="minorHAnsi"/>
                <w:i/>
                <w:iCs/>
                <w:sz w:val="20"/>
                <w:szCs w:val="20"/>
                <w:shd w:val="clear" w:color="auto" w:fill="FFFFFF"/>
              </w:rPr>
              <w:t>zamieszczone zdjęcie jest jedynie przykładem graficznymi nie stanowi obligatoryjnego wzoru”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1EA37" w14:textId="5439A6F7" w:rsidR="009F1461" w:rsidRPr="00190E3A" w:rsidRDefault="00116E87" w:rsidP="00853498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6F151A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3347E" w14:textId="30D6AB8E" w:rsidR="009F1461" w:rsidRPr="00190E3A" w:rsidRDefault="002E56E5" w:rsidP="00535B4D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803137" wp14:editId="581AA8DD">
                  <wp:extent cx="1266825" cy="1571625"/>
                  <wp:effectExtent l="0" t="0" r="9525" b="9525"/>
                  <wp:docPr id="21" name="Obraz 21" descr="Obraz zawierający tekst, cylinder, kawa, kub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, cylinder, kawa, kube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5" t="3361" r="5920" b="3729"/>
                          <a:stretch/>
                        </pic:blipFill>
                        <pic:spPr bwMode="auto">
                          <a:xfrm>
                            <a:off x="0" y="0"/>
                            <a:ext cx="12668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6AC" w:rsidRPr="00190E3A" w14:paraId="5C75CBA0" w14:textId="77777777" w:rsidTr="2F0CA336">
        <w:trPr>
          <w:trHeight w:val="181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FDB3" w14:textId="77777777" w:rsidR="006046AC" w:rsidRPr="00190E3A" w:rsidRDefault="00AB6B19" w:rsidP="00535B4D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6046AC" w:rsidRPr="00190E3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4BEEE" w14:textId="4BF705FC" w:rsidR="006046AC" w:rsidRPr="00190E3A" w:rsidRDefault="00F57A72" w:rsidP="006046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Stojak na ulotki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D677E" w14:textId="334D46AA" w:rsidR="00F57A72" w:rsidRDefault="00F57A72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Wysokość: 150cm +/- 5 cm, waga: 7,5/8,5</w:t>
            </w:r>
            <w:r w:rsidR="00372C5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kg, druk CMYK 4+4, trwały, przeznaczony do wieloletniego i wielorazowego użytku, solidna budowa, wykonany z połączenia wytrzymałego aluminium ze szkłem akrylowym, posiada sześć półek na ulotki w rozmiarze aż do formatu A3, dzięki symetrycznej budowie ulotki można układać po obu stronach stojaka, produkt spakowany jest do eleganckiej, wzmacnianej walizki, efektowny i estetyczny wygląd, łatwy i szybki montaż oraz demontaż, wygodny w transporcie, posiada </w:t>
            </w:r>
            <w:r w:rsidR="00372C5B">
              <w:rPr>
                <w:rFonts w:asciiTheme="minorHAnsi" w:hAnsiTheme="minorHAnsi" w:cstheme="minorHAnsi"/>
                <w:sz w:val="20"/>
                <w:szCs w:val="20"/>
              </w:rPr>
              <w:t xml:space="preserve">wytrzymałą 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walizkę transportową, na materiały o formacie: A3/A4.</w:t>
            </w:r>
          </w:p>
          <w:p w14:paraId="3DAA1823" w14:textId="77777777" w:rsidR="00D66D8D" w:rsidRDefault="00D66D8D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D98140" w14:textId="77777777" w:rsidR="00C33E96" w:rsidRPr="00502928" w:rsidRDefault="00C33E96" w:rsidP="00C33E96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lastRenderedPageBreak/>
              <w:t>Zamawiający dopuszcza okres gwarancji dłuższy niż 12 miesięcy co będzie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punktowane jako parametr funkcjonalny.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08AF955F" w14:textId="77777777" w:rsidR="007D4AAD" w:rsidRDefault="007D4AAD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66B9C3" w14:textId="65B26A94" w:rsidR="00D66D8D" w:rsidRDefault="00D66D8D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6D8D">
              <w:rPr>
                <w:rFonts w:asciiTheme="minorHAnsi" w:hAnsiTheme="minorHAnsi" w:cstheme="minorHAnsi"/>
                <w:sz w:val="20"/>
                <w:szCs w:val="20"/>
              </w:rPr>
              <w:t xml:space="preserve">Plik produkcyjny zostanie przygotowany i udostępniony w programie </w:t>
            </w:r>
            <w:proofErr w:type="spellStart"/>
            <w:r w:rsidRPr="00D66D8D">
              <w:rPr>
                <w:rFonts w:asciiTheme="minorHAnsi" w:hAnsiTheme="minorHAnsi" w:cstheme="minorHAnsi"/>
                <w:sz w:val="20"/>
                <w:szCs w:val="20"/>
              </w:rPr>
              <w:t>Illustrator</w:t>
            </w:r>
            <w:proofErr w:type="spellEnd"/>
            <w:r w:rsidRPr="00D66D8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C4A0F2E" w14:textId="77777777" w:rsidR="00502928" w:rsidRDefault="00502928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26B2F0" w14:textId="77777777" w:rsidR="00502928" w:rsidRPr="00502928" w:rsidRDefault="00502928" w:rsidP="00502928">
            <w:pPr>
              <w:spacing w:line="259" w:lineRule="auto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0292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Materiały, o których mowa muszą być zgodne z </w:t>
            </w:r>
            <w:r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Księgą Tożsamości Wizualnej marki Fundusze Europejskie 2021 – 2027 zwanej dalej (Księgą),</w:t>
            </w:r>
          </w:p>
          <w:p w14:paraId="336021A3" w14:textId="77777777" w:rsidR="006046AC" w:rsidRDefault="00000000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hyperlink r:id="rId16" w:history="1">
              <w:r w:rsidR="00502928" w:rsidRPr="00502928">
                <w:rPr>
                  <w:rStyle w:val="Hipercze"/>
                  <w:rFonts w:asciiTheme="minorHAnsi" w:hAnsiTheme="minorHAnsi" w:cstheme="minorHAnsi"/>
                  <w:b/>
                  <w:bCs/>
                  <w:i/>
                  <w:iCs/>
                  <w:sz w:val="20"/>
                  <w:szCs w:val="20"/>
                </w:rPr>
                <w:t>https://www.funduszeeuropejskie.gov.pl/media/111705/KTW_marki_FE_2021-2027.pdf</w:t>
              </w:r>
            </w:hyperlink>
            <w:r w:rsidR="00502928"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1E52AA23" w14:textId="55797A84" w:rsidR="000F7808" w:rsidRPr="00502928" w:rsidRDefault="00EB3AD8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‘’zamieszczone zdjęcie jest poglądowe szczegóły znajdują się w Księdze Tożsamości Wizualnej”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B1F1" w14:textId="6E43ED2F" w:rsidR="006046AC" w:rsidRPr="00190E3A" w:rsidRDefault="00116E87" w:rsidP="00853498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</w:t>
            </w:r>
            <w:r w:rsidR="00F57A72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8515A" w14:textId="3E35BECD" w:rsidR="006046AC" w:rsidRPr="00190E3A" w:rsidRDefault="000033D9" w:rsidP="003B4A36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EE58907" wp14:editId="356E8337">
                  <wp:extent cx="1314450" cy="1447800"/>
                  <wp:effectExtent l="0" t="0" r="0" b="0"/>
                  <wp:docPr id="15" name="Obraz 15" descr="Obraz zawierający tekst, zrzut ekranu, oprogramowanie, kompute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, zrzut ekranu, oprogramowanie, komputer&#10;&#10;Opis wygenerowany automatycznie"/>
                          <pic:cNvPicPr/>
                        </pic:nvPicPr>
                        <pic:blipFill rotWithShape="1">
                          <a:blip r:embed="rId17"/>
                          <a:srcRect l="22156" t="33069" r="47586" b="15079"/>
                          <a:stretch/>
                        </pic:blipFill>
                        <pic:spPr bwMode="auto">
                          <a:xfrm>
                            <a:off x="0" y="0"/>
                            <a:ext cx="131445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C5" w:rsidRPr="00190E3A" w14:paraId="238D15B1" w14:textId="77777777" w:rsidTr="2F0CA336">
        <w:trPr>
          <w:trHeight w:val="181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A27A" w14:textId="77777777" w:rsidR="003B75C5" w:rsidRPr="00190E3A" w:rsidRDefault="00AB6B19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F3C6" w14:textId="77777777" w:rsidR="00F57A72" w:rsidRPr="00F57A72" w:rsidRDefault="00F57A72" w:rsidP="00F57A72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Namiot ekspresowy</w:t>
            </w:r>
          </w:p>
          <w:p w14:paraId="7592E4A1" w14:textId="2DE9E26E" w:rsidR="003B75C5" w:rsidRPr="00190E3A" w:rsidRDefault="003B75C5" w:rsidP="003B75C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04F6" w14:textId="186179C0" w:rsidR="00F57A72" w:rsidRDefault="00F57A72" w:rsidP="0050292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Wymiary 3x3 m +/- 5 cm, </w:t>
            </w:r>
            <w:r w:rsidR="00736DA0" w:rsidRPr="00F57A72">
              <w:rPr>
                <w:rFonts w:asciiTheme="minorHAnsi" w:hAnsiTheme="minorHAnsi" w:cstheme="minorHAnsi"/>
                <w:sz w:val="20"/>
                <w:szCs w:val="20"/>
              </w:rPr>
              <w:t>nadruk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 sublimacyjny, nadruk </w:t>
            </w:r>
            <w:proofErr w:type="spellStart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>full</w:t>
            </w:r>
            <w:proofErr w:type="spellEnd"/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-obszarowy/CMYK w pełnym kolorze, wykonany z wysokiej jakości materiałów, tkanina musi być w 100% wodoodporna, odporna na UV (by nie traciła rzeczywistego koloru), </w:t>
            </w:r>
            <w:r w:rsidR="00E837E9">
              <w:rPr>
                <w:rFonts w:asciiTheme="minorHAnsi" w:hAnsiTheme="minorHAnsi" w:cstheme="minorHAnsi"/>
                <w:sz w:val="20"/>
                <w:szCs w:val="20"/>
              </w:rPr>
              <w:t>musi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 posiadać certyfikat trudnopalności M2, wyposażony w dach oraz w </w:t>
            </w:r>
            <w:r w:rsidR="00EE247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57A72">
              <w:rPr>
                <w:rFonts w:asciiTheme="minorHAnsi" w:hAnsiTheme="minorHAnsi" w:cstheme="minorHAnsi"/>
                <w:sz w:val="20"/>
                <w:szCs w:val="20"/>
              </w:rPr>
              <w:t xml:space="preserve"> szt. boków, stelaż o konstrukcji nożycowej umożliwiający szybkie rozkładanie i składanie bez użycia narzędzi, aluminiowa konstrukcja z zabezpieczeniem na wypadek silnego wiatru, zabezpieczenie konstrukcji przed korozją, w komplecie dodatkowo: pokrowiec transportowy, śledzie, podstawy do mocowania na utwardzonym terenie</w:t>
            </w:r>
            <w:r w:rsidR="00EE247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0287DAA" w14:textId="1FC082F4" w:rsidR="00EE2477" w:rsidRPr="00EE2477" w:rsidRDefault="00EE2477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E2477">
              <w:rPr>
                <w:rFonts w:asciiTheme="minorHAnsi" w:hAnsiTheme="minorHAnsi" w:cstheme="minorHAnsi"/>
                <w:sz w:val="20"/>
                <w:szCs w:val="20"/>
              </w:rPr>
              <w:t>Nadruk na czterech owiewkach dachu i jednej ścianie</w:t>
            </w:r>
          </w:p>
          <w:p w14:paraId="4F61B964" w14:textId="77777777" w:rsidR="00D57FB7" w:rsidRDefault="00D57FB7" w:rsidP="0050292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D9A62BA" w14:textId="77777777" w:rsidR="00C33E96" w:rsidRPr="00502928" w:rsidRDefault="00C33E96" w:rsidP="00C33E96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Zamawiający dopuszcza okres gwarancji dłuższy niż 12 miesięcy co będzie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punktowane jako parametr funkcjonalny.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5B3A469E" w14:textId="77777777" w:rsidR="007D4AAD" w:rsidRDefault="007D4AAD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2C57B1" w14:textId="39826A71" w:rsidR="00D57FB7" w:rsidRDefault="00D57FB7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FB7">
              <w:rPr>
                <w:rFonts w:asciiTheme="minorHAnsi" w:hAnsiTheme="minorHAnsi" w:cstheme="minorHAnsi"/>
                <w:sz w:val="20"/>
                <w:szCs w:val="20"/>
              </w:rPr>
              <w:t xml:space="preserve">Plik produkcyjny namiotu zostanie przygotowany i udostępniony w programie </w:t>
            </w:r>
            <w:proofErr w:type="spellStart"/>
            <w:r w:rsidRPr="00D57FB7">
              <w:rPr>
                <w:rFonts w:asciiTheme="minorHAnsi" w:hAnsiTheme="minorHAnsi" w:cstheme="minorHAnsi"/>
                <w:sz w:val="20"/>
                <w:szCs w:val="20"/>
              </w:rPr>
              <w:t>Illustrator</w:t>
            </w:r>
            <w:proofErr w:type="spellEnd"/>
            <w:r w:rsidRPr="00D57FB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74673D8" w14:textId="77777777" w:rsidR="00502928" w:rsidRDefault="00502928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6936AE" w14:textId="77777777" w:rsidR="00502928" w:rsidRPr="00502928" w:rsidRDefault="00502928" w:rsidP="00502928">
            <w:pPr>
              <w:spacing w:line="259" w:lineRule="auto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0292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Materiały, o których mowa muszą być zgodne z </w:t>
            </w:r>
            <w:r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Księgą Tożsamości Wizualnej marki Fundusze Europejskie 2021 – 2027 zwanej dalej (Księgą),</w:t>
            </w:r>
          </w:p>
          <w:p w14:paraId="2D02D686" w14:textId="77777777" w:rsidR="003B0E2F" w:rsidRDefault="00000000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hyperlink r:id="rId18" w:history="1">
              <w:r w:rsidR="00502928" w:rsidRPr="00502928">
                <w:rPr>
                  <w:rStyle w:val="Hipercze"/>
                  <w:rFonts w:asciiTheme="minorHAnsi" w:hAnsiTheme="minorHAnsi" w:cstheme="minorHAnsi"/>
                  <w:b/>
                  <w:bCs/>
                  <w:i/>
                  <w:iCs/>
                  <w:sz w:val="20"/>
                  <w:szCs w:val="20"/>
                </w:rPr>
                <w:t>https://www.funduszeeuropejskie.gov.pl/media/111705/KTW_marki_FE_2021-2027.pdf</w:t>
              </w:r>
            </w:hyperlink>
            <w:r w:rsidR="00502928"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1120814F" w14:textId="305E0F4B" w:rsidR="000F7808" w:rsidRPr="00502928" w:rsidRDefault="00EB3AD8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‘’zamieszczone zdjęcie jest poglądowe szczegóły znajdują się w Księdze Tożsamości Wizualnej”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847C0" w14:textId="72E01C8C" w:rsidR="003B75C5" w:rsidRPr="00190E3A" w:rsidRDefault="00116E87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57A72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69EA" w14:textId="3B2742A5" w:rsidR="003B75C5" w:rsidRPr="00190E3A" w:rsidRDefault="00F3515C" w:rsidP="00F3515C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347DF8" wp14:editId="23061AB1">
                  <wp:extent cx="941070" cy="1200150"/>
                  <wp:effectExtent l="0" t="0" r="0" b="0"/>
                  <wp:docPr id="19" name="Obraz 19" descr="Obraz zawierający tekst, zrzut ekranu, oprogramowanie, Ikona komputer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, zrzut ekranu, oprogramowanie, Ikona komputerowa&#10;&#10;Opis wygenerowany automatycznie"/>
                          <pic:cNvPicPr/>
                        </pic:nvPicPr>
                        <pic:blipFill rotWithShape="1">
                          <a:blip r:embed="rId19"/>
                          <a:srcRect l="23148" t="58202" r="63129" b="19841"/>
                          <a:stretch/>
                        </pic:blipFill>
                        <pic:spPr bwMode="auto">
                          <a:xfrm>
                            <a:off x="0" y="0"/>
                            <a:ext cx="94107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C5" w:rsidRPr="00190E3A" w14:paraId="53C1E15D" w14:textId="77777777" w:rsidTr="2F0CA336">
        <w:trPr>
          <w:trHeight w:val="73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5FF7D" w14:textId="77777777" w:rsidR="003B75C5" w:rsidRPr="00190E3A" w:rsidRDefault="00AB6B19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75699" w14:textId="69460CAE" w:rsidR="003B75C5" w:rsidRPr="00190E3A" w:rsidRDefault="007B3A0C" w:rsidP="003B75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Flaga typu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winder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E7FE" w14:textId="268B3D6B" w:rsidR="00FD5A98" w:rsidRPr="00FD5A98" w:rsidRDefault="00FD5A98" w:rsidP="00502928">
            <w:pPr>
              <w:pStyle w:val="Akapitzlist"/>
              <w:shd w:val="clear" w:color="auto" w:fill="FFFFFF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FD5A98">
              <w:rPr>
                <w:rFonts w:cstheme="minorHAnsi"/>
                <w:sz w:val="20"/>
                <w:szCs w:val="20"/>
              </w:rPr>
              <w:t xml:space="preserve">Flagi </w:t>
            </w:r>
            <w:r>
              <w:rPr>
                <w:rFonts w:cstheme="minorHAnsi"/>
                <w:sz w:val="20"/>
                <w:szCs w:val="20"/>
              </w:rPr>
              <w:t xml:space="preserve">typu </w:t>
            </w:r>
            <w:proofErr w:type="spellStart"/>
            <w:r>
              <w:rPr>
                <w:rFonts w:cstheme="minorHAnsi"/>
                <w:sz w:val="20"/>
                <w:szCs w:val="20"/>
              </w:rPr>
              <w:t>winder</w:t>
            </w:r>
            <w:proofErr w:type="spellEnd"/>
            <w:r w:rsidRPr="00FD5A98">
              <w:rPr>
                <w:rFonts w:cstheme="minorHAnsi"/>
                <w:sz w:val="20"/>
                <w:szCs w:val="20"/>
              </w:rPr>
              <w:t xml:space="preserve"> o wysokość masztu po zmontowaniu wraz z flagą </w:t>
            </w:r>
            <w:r w:rsidR="00B321B1">
              <w:rPr>
                <w:rFonts w:cstheme="minorHAnsi"/>
                <w:sz w:val="20"/>
                <w:szCs w:val="20"/>
              </w:rPr>
              <w:t>min</w:t>
            </w:r>
            <w:r w:rsidRPr="00FD5A98">
              <w:rPr>
                <w:rFonts w:cstheme="minorHAnsi"/>
                <w:sz w:val="20"/>
                <w:szCs w:val="20"/>
              </w:rPr>
              <w:t xml:space="preserve">. </w:t>
            </w:r>
            <w:r w:rsidR="00B321B1">
              <w:rPr>
                <w:rFonts w:cstheme="minorHAnsi"/>
                <w:sz w:val="20"/>
                <w:szCs w:val="20"/>
              </w:rPr>
              <w:t>26</w:t>
            </w:r>
            <w:r w:rsidRPr="00FD5A98">
              <w:rPr>
                <w:rFonts w:cstheme="minorHAnsi"/>
                <w:sz w:val="20"/>
                <w:szCs w:val="20"/>
              </w:rPr>
              <w:t xml:space="preserve">0 cm, powierzchnia materiału </w:t>
            </w:r>
            <w:r w:rsidR="00B321B1">
              <w:rPr>
                <w:rFonts w:cstheme="minorHAnsi"/>
                <w:sz w:val="20"/>
                <w:szCs w:val="20"/>
              </w:rPr>
              <w:t>min</w:t>
            </w:r>
            <w:r w:rsidRPr="00FD5A98">
              <w:rPr>
                <w:rFonts w:cstheme="minorHAnsi"/>
                <w:sz w:val="20"/>
                <w:szCs w:val="20"/>
              </w:rPr>
              <w:t>. </w:t>
            </w:r>
            <w:r w:rsidR="00B321B1">
              <w:rPr>
                <w:rFonts w:cstheme="minorHAnsi"/>
                <w:sz w:val="20"/>
                <w:szCs w:val="20"/>
              </w:rPr>
              <w:t>63</w:t>
            </w:r>
            <w:r w:rsidRPr="00FD5A98">
              <w:rPr>
                <w:rFonts w:cstheme="minorHAnsi"/>
                <w:sz w:val="20"/>
                <w:szCs w:val="20"/>
              </w:rPr>
              <w:t> x </w:t>
            </w:r>
            <w:r w:rsidR="00B321B1">
              <w:rPr>
                <w:rFonts w:cstheme="minorHAnsi"/>
                <w:sz w:val="20"/>
                <w:szCs w:val="20"/>
              </w:rPr>
              <w:t>260</w:t>
            </w:r>
            <w:r w:rsidRPr="00FD5A98">
              <w:rPr>
                <w:rFonts w:cstheme="minorHAnsi"/>
                <w:sz w:val="20"/>
                <w:szCs w:val="20"/>
              </w:rPr>
              <w:t xml:space="preserve"> cm, kształt zaokrąglony, podstawa </w:t>
            </w:r>
            <w:proofErr w:type="spellStart"/>
            <w:r w:rsidRPr="00FD5A98">
              <w:rPr>
                <w:rFonts w:cstheme="minorHAnsi"/>
                <w:sz w:val="20"/>
                <w:szCs w:val="20"/>
              </w:rPr>
              <w:t>windera</w:t>
            </w:r>
            <w:proofErr w:type="spellEnd"/>
            <w:r w:rsidRPr="00FD5A98">
              <w:rPr>
                <w:rFonts w:cstheme="minorHAnsi"/>
                <w:sz w:val="20"/>
                <w:szCs w:val="20"/>
              </w:rPr>
              <w:t xml:space="preserve"> ok. 50 x 50 cm* </w:t>
            </w:r>
          </w:p>
          <w:p w14:paraId="11B3C0A9" w14:textId="670D240F" w:rsidR="00FD5A98" w:rsidRPr="00FD5A98" w:rsidRDefault="00FD5A98" w:rsidP="00502928">
            <w:pPr>
              <w:shd w:val="clear" w:color="auto" w:fill="FFFFFF"/>
              <w:rPr>
                <w:rFonts w:asciiTheme="minorHAnsi" w:hAnsiTheme="minorHAnsi" w:cstheme="minorHAnsi"/>
                <w:sz w:val="20"/>
                <w:szCs w:val="20"/>
              </w:rPr>
            </w:pPr>
            <w:r w:rsidRPr="00FD5A98">
              <w:rPr>
                <w:rFonts w:asciiTheme="minorHAnsi" w:hAnsiTheme="minorHAnsi" w:cstheme="minorHAnsi"/>
                <w:sz w:val="20"/>
                <w:szCs w:val="20"/>
              </w:rPr>
              <w:t>*(w przypadku podstawy wymiar musi być dostosowany do jego wagi).</w:t>
            </w:r>
          </w:p>
          <w:p w14:paraId="78E95D7D" w14:textId="66D71C7B" w:rsidR="00FD5A98" w:rsidRPr="00FD5A98" w:rsidRDefault="00B321B1" w:rsidP="00502928">
            <w:pPr>
              <w:shd w:val="clear" w:color="auto" w:fill="FFFFFF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321B1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="00FD5A98" w:rsidRPr="00FD5A98">
              <w:rPr>
                <w:rFonts w:asciiTheme="minorHAnsi" w:hAnsiTheme="minorHAnsi" w:cstheme="minorHAnsi"/>
                <w:sz w:val="20"/>
                <w:szCs w:val="20"/>
              </w:rPr>
              <w:t xml:space="preserve">onstrukcja masztu składa się z lekkich, aluminiowych segmentów (końcówka z włókna szklanego), których elementy można w prosty sposób ze sobą połączyć, zamocować flagę oraz przymocować do podstawy </w:t>
            </w:r>
            <w:proofErr w:type="spellStart"/>
            <w:r w:rsidR="00FD5A98" w:rsidRPr="00FD5A98">
              <w:rPr>
                <w:rFonts w:asciiTheme="minorHAnsi" w:hAnsiTheme="minorHAnsi" w:cstheme="minorHAnsi"/>
                <w:sz w:val="20"/>
                <w:szCs w:val="20"/>
              </w:rPr>
              <w:t>windera</w:t>
            </w:r>
            <w:proofErr w:type="spellEnd"/>
            <w:r w:rsidR="00FD5A98" w:rsidRPr="00FD5A98">
              <w:rPr>
                <w:rFonts w:asciiTheme="minorHAnsi" w:hAnsiTheme="minorHAnsi" w:cstheme="minorHAnsi"/>
                <w:sz w:val="20"/>
                <w:szCs w:val="20"/>
              </w:rPr>
              <w:t>. W komplecie: elementy masztu, flaga, podstawa oraz rotator i śruby do mocowania.</w:t>
            </w:r>
          </w:p>
          <w:p w14:paraId="2BB485D0" w14:textId="6B569CB0" w:rsidR="00FD5A98" w:rsidRPr="00FD5A98" w:rsidRDefault="00FD5A98" w:rsidP="00502928">
            <w:pPr>
              <w:shd w:val="clear" w:color="auto" w:fill="FFFFFF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D5A98">
              <w:rPr>
                <w:rFonts w:asciiTheme="minorHAnsi" w:hAnsiTheme="minorHAnsi" w:cstheme="minorHAnsi"/>
                <w:sz w:val="20"/>
                <w:szCs w:val="20"/>
              </w:rPr>
              <w:t xml:space="preserve">Maszt – aluminiowy, anodowany + głowica z prętem kompozytowym, końcówka masztu z włókna szklanego – całość skręcana. Flaga – tkanina poliestrowa 100% o gramaturze </w:t>
            </w:r>
            <w:r w:rsidR="00D27F98">
              <w:rPr>
                <w:rFonts w:asciiTheme="minorHAnsi" w:hAnsiTheme="minorHAnsi" w:cstheme="minorHAnsi"/>
                <w:sz w:val="20"/>
                <w:szCs w:val="20"/>
              </w:rPr>
              <w:t xml:space="preserve">min. </w:t>
            </w:r>
            <w:r w:rsidRPr="00FD5A98">
              <w:rPr>
                <w:rFonts w:asciiTheme="minorHAnsi" w:hAnsiTheme="minorHAnsi" w:cstheme="minorHAnsi"/>
                <w:sz w:val="20"/>
                <w:szCs w:val="20"/>
              </w:rPr>
              <w:t>115 g/m</w:t>
            </w:r>
            <w:r w:rsidRPr="00FD5A9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FD5A98">
              <w:rPr>
                <w:rFonts w:asciiTheme="minorHAnsi" w:hAnsiTheme="minorHAnsi" w:cstheme="minorHAnsi"/>
                <w:sz w:val="20"/>
                <w:szCs w:val="20"/>
              </w:rPr>
              <w:t>, bez łączeń (stanowiąca jednolitą powierzchnię), pozwalająca na nadrukowanie skomplikowanych grafik, wytrzymała na warunki atmosferyczne,  odporna na odbarwienia, wielokrotne pranie</w:t>
            </w:r>
            <w:r w:rsidR="00BC50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D5A98">
              <w:rPr>
                <w:rFonts w:asciiTheme="minorHAnsi" w:hAnsiTheme="minorHAnsi" w:cstheme="minorHAnsi"/>
                <w:sz w:val="20"/>
                <w:szCs w:val="20"/>
              </w:rPr>
              <w:t>i prasowanie. Podstawa – stalowa, malowana proszkowo, waga: min. 10 kg oraz rotator z metalu lub plastiku (wersja bezpieczna do zastosowania na zewnątrz).</w:t>
            </w:r>
          </w:p>
          <w:p w14:paraId="477E4AB6" w14:textId="58EE0C89" w:rsidR="00FD5A98" w:rsidRDefault="00BC50CA" w:rsidP="00502928">
            <w:pPr>
              <w:shd w:val="clear" w:color="auto" w:fill="FFFFFF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FD5A98" w:rsidRPr="00FD5A98">
              <w:rPr>
                <w:rFonts w:asciiTheme="minorHAnsi" w:hAnsiTheme="minorHAnsi" w:cstheme="minorHAnsi"/>
                <w:sz w:val="20"/>
                <w:szCs w:val="20"/>
              </w:rPr>
              <w:t>adruk sublimacyjny jednostronny z przebiciem 90% (odbicie lustrzane), 4+0 (CMYK) pozwalający na wykonanie nadruków wielokolorowych, nadrukowanie zdjęć i grafik z przejściami tonalnymi.</w:t>
            </w:r>
          </w:p>
          <w:p w14:paraId="060AFF4C" w14:textId="77777777" w:rsidR="00BB0D3C" w:rsidRDefault="00BB0D3C" w:rsidP="00502928">
            <w:pPr>
              <w:shd w:val="clear" w:color="auto" w:fill="FFFFFF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CBE676" w14:textId="394D4A87" w:rsidR="00502928" w:rsidRPr="00BB0D3C" w:rsidRDefault="00502928" w:rsidP="56B29F03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BC63AF2" w14:textId="2E551A9B" w:rsidR="00502928" w:rsidRPr="00502928" w:rsidRDefault="00502928" w:rsidP="00502928">
            <w:pPr>
              <w:spacing w:line="259" w:lineRule="auto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0292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Materiały, o których mowa muszą być zgodne z </w:t>
            </w:r>
            <w:r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Księgą Tożsamości Wizualnej marki Fundusze Europejskie 2021 – 2027 zwanej dalej (Księgą),</w:t>
            </w:r>
          </w:p>
          <w:p w14:paraId="72C40C78" w14:textId="77777777" w:rsidR="00995DAD" w:rsidRDefault="00000000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hyperlink r:id="rId20" w:history="1">
              <w:r w:rsidR="00502928" w:rsidRPr="00502928">
                <w:rPr>
                  <w:rStyle w:val="Hipercze"/>
                  <w:rFonts w:asciiTheme="minorHAnsi" w:hAnsiTheme="minorHAnsi" w:cstheme="minorHAnsi"/>
                  <w:b/>
                  <w:bCs/>
                  <w:i/>
                  <w:iCs/>
                  <w:sz w:val="20"/>
                  <w:szCs w:val="20"/>
                </w:rPr>
                <w:t>https://www.funduszeeuropejskie.gov.pl/media/111705/KTW_marki_FE_2021-2027.pdf</w:t>
              </w:r>
            </w:hyperlink>
            <w:r w:rsidR="00502928"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1F8AA954" w14:textId="18DC0C62" w:rsidR="00EB3AD8" w:rsidRPr="00E9730D" w:rsidRDefault="00EB3AD8" w:rsidP="00EB3AD8">
            <w:pPr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‘’zamieszczone zdjęcie jest poglądowe szczegóły znajdują się w Księdze Tożsamości Wizualnej”</w:t>
            </w:r>
          </w:p>
          <w:p w14:paraId="2FCC7CD8" w14:textId="5E3FC374" w:rsidR="00EB3AD8" w:rsidRPr="00EB3AD8" w:rsidRDefault="00EB3AD8" w:rsidP="00EB3AD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36F8" w14:textId="08F5A90C" w:rsidR="003B75C5" w:rsidRPr="00190E3A" w:rsidRDefault="00116E87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B3A0C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FB364" w14:textId="0E1CDC4A" w:rsidR="003B75C5" w:rsidRPr="00190E3A" w:rsidRDefault="00EC4570" w:rsidP="009719F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5644D5" wp14:editId="132C393E">
                  <wp:extent cx="1181100" cy="18669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4635" t="31875" r="52872" b="15857"/>
                          <a:stretch/>
                        </pic:blipFill>
                        <pic:spPr bwMode="auto">
                          <a:xfrm>
                            <a:off x="0" y="0"/>
                            <a:ext cx="11811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1798">
              <w:rPr>
                <w:rFonts w:ascii="Arial" w:hAnsi="Arial" w:cs="Arial"/>
                <w:noProof/>
              </w:rPr>
              <w:drawing>
                <wp:inline distT="0" distB="0" distL="0" distR="0" wp14:anchorId="2D18F4DA" wp14:editId="5196B928">
                  <wp:extent cx="552450" cy="40195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C5" w:rsidRPr="00190E3A" w14:paraId="5E4BD484" w14:textId="77777777" w:rsidTr="2F0CA336">
        <w:trPr>
          <w:trHeight w:val="181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850D" w14:textId="77777777" w:rsidR="003B75C5" w:rsidRPr="00190E3A" w:rsidRDefault="00AB6B19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0E3A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5B283" w14:textId="77777777" w:rsidR="00BE79C3" w:rsidRPr="00BE79C3" w:rsidRDefault="00BE79C3" w:rsidP="00BE79C3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E79C3">
              <w:rPr>
                <w:rFonts w:asciiTheme="minorHAnsi" w:hAnsiTheme="minorHAnsi" w:cstheme="minorHAnsi"/>
                <w:sz w:val="20"/>
                <w:szCs w:val="20"/>
              </w:rPr>
              <w:t xml:space="preserve">Mini </w:t>
            </w:r>
            <w:proofErr w:type="spellStart"/>
            <w:r w:rsidRPr="00BE79C3">
              <w:rPr>
                <w:rFonts w:asciiTheme="minorHAnsi" w:hAnsiTheme="minorHAnsi" w:cstheme="minorHAnsi"/>
                <w:sz w:val="20"/>
                <w:szCs w:val="20"/>
              </w:rPr>
              <w:t>rollup</w:t>
            </w:r>
            <w:proofErr w:type="spellEnd"/>
            <w:r w:rsidRPr="00BE79C3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14:paraId="32D01C84" w14:textId="7C09FA2C" w:rsidR="003B75C5" w:rsidRPr="00190E3A" w:rsidRDefault="003B75C5" w:rsidP="003B75C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5E12A" w14:textId="60351339" w:rsidR="004B696D" w:rsidRPr="004B696D" w:rsidRDefault="00B05F68" w:rsidP="00502928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="004B696D" w:rsidRPr="004B696D">
              <w:rPr>
                <w:rFonts w:asciiTheme="minorHAnsi" w:hAnsiTheme="minorHAnsi" w:cstheme="minorHAnsi"/>
                <w:sz w:val="20"/>
                <w:szCs w:val="20"/>
              </w:rPr>
              <w:t>rafika w formacie A3 ( 297x420 mm)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B696D" w:rsidRPr="004B696D">
              <w:rPr>
                <w:rFonts w:asciiTheme="minorHAnsi" w:hAnsiTheme="minorHAnsi" w:cstheme="minorHAnsi"/>
                <w:sz w:val="20"/>
                <w:szCs w:val="20"/>
              </w:rPr>
              <w:t>elegancka kaseta w kształcie łezki wykonana z anodowanego aluminium,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B696D" w:rsidRPr="004B696D">
              <w:rPr>
                <w:rFonts w:asciiTheme="minorHAnsi" w:hAnsiTheme="minorHAnsi" w:cstheme="minorHAnsi"/>
                <w:sz w:val="20"/>
                <w:szCs w:val="20"/>
              </w:rPr>
              <w:t>samoprzylepna górna listwa,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B696D" w:rsidRPr="004B696D">
              <w:rPr>
                <w:rFonts w:asciiTheme="minorHAnsi" w:hAnsiTheme="minorHAnsi" w:cstheme="minorHAnsi"/>
                <w:sz w:val="20"/>
                <w:szCs w:val="20"/>
              </w:rPr>
              <w:t>dwuelementowy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="004B696D" w:rsidRPr="004B696D">
              <w:rPr>
                <w:rFonts w:asciiTheme="minorHAnsi" w:hAnsiTheme="minorHAnsi" w:cstheme="minorHAnsi"/>
                <w:sz w:val="20"/>
                <w:szCs w:val="20"/>
              </w:rPr>
              <w:t>składany maszt,</w:t>
            </w:r>
          </w:p>
          <w:p w14:paraId="16072D69" w14:textId="20FB898A" w:rsidR="004B696D" w:rsidRPr="004B696D" w:rsidRDefault="004B696D" w:rsidP="00502928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B696D">
              <w:rPr>
                <w:rFonts w:asciiTheme="minorHAnsi" w:hAnsiTheme="minorHAnsi" w:cstheme="minorHAnsi"/>
                <w:sz w:val="20"/>
                <w:szCs w:val="20"/>
              </w:rPr>
              <w:t xml:space="preserve">rozwijana grafika jednostronna na materiale </w:t>
            </w:r>
            <w:proofErr w:type="spellStart"/>
            <w:r w:rsidRPr="004B696D">
              <w:rPr>
                <w:rFonts w:asciiTheme="minorHAnsi" w:hAnsiTheme="minorHAnsi" w:cstheme="minorHAnsi"/>
                <w:sz w:val="20"/>
                <w:szCs w:val="20"/>
              </w:rPr>
              <w:t>Blockout</w:t>
            </w:r>
            <w:proofErr w:type="spellEnd"/>
            <w:r w:rsidRPr="004B696D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B05F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B696D">
              <w:rPr>
                <w:rFonts w:asciiTheme="minorHAnsi" w:hAnsiTheme="minorHAnsi" w:cstheme="minorHAnsi"/>
                <w:sz w:val="20"/>
                <w:szCs w:val="20"/>
              </w:rPr>
              <w:t>pokrowiec transportowy</w:t>
            </w:r>
            <w:r w:rsidR="00B05F6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F7463E2" w14:textId="77777777" w:rsidR="004266D8" w:rsidRDefault="004266D8" w:rsidP="004266D8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774BF303" w14:textId="19A1396B" w:rsidR="00C33E96" w:rsidRPr="00502928" w:rsidRDefault="00C33E96" w:rsidP="00C33E96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Zamawiający dopuszcza okres gwarancji dłuższy niż 12 miesięcy co będzie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punktowane jako parametr funkcjonalny.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23491A38" w14:textId="77777777" w:rsidR="007D4AAD" w:rsidRDefault="007D4AAD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80F456" w14:textId="0F64A636" w:rsidR="00B05F68" w:rsidRDefault="00B05F68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05F68">
              <w:rPr>
                <w:rFonts w:asciiTheme="minorHAnsi" w:hAnsiTheme="minorHAnsi" w:cstheme="minorHAnsi"/>
                <w:sz w:val="20"/>
                <w:szCs w:val="20"/>
              </w:rPr>
              <w:t xml:space="preserve">Plik produkcyjny zostanie przygotowany i udostępniony w programie </w:t>
            </w:r>
            <w:proofErr w:type="spellStart"/>
            <w:r w:rsidRPr="00B05F68">
              <w:rPr>
                <w:rFonts w:asciiTheme="minorHAnsi" w:hAnsiTheme="minorHAnsi" w:cstheme="minorHAnsi"/>
                <w:sz w:val="20"/>
                <w:szCs w:val="20"/>
              </w:rPr>
              <w:t>Illustrator</w:t>
            </w:r>
            <w:proofErr w:type="spellEnd"/>
            <w:r w:rsidRPr="00B05F6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8BF844D" w14:textId="77777777" w:rsidR="00502928" w:rsidRDefault="00502928" w:rsidP="0050292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9A7DB4" w14:textId="77777777" w:rsidR="00502928" w:rsidRPr="00502928" w:rsidRDefault="00502928" w:rsidP="00502928">
            <w:pPr>
              <w:spacing w:line="259" w:lineRule="auto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0292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Materiały, o których mowa muszą być zgodne z </w:t>
            </w:r>
            <w:r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Księgą Tożsamości Wizualnej marki Fundusze Europejskie 2021 – 2027 zwanej dalej (Księgą),</w:t>
            </w:r>
          </w:p>
          <w:p w14:paraId="74775509" w14:textId="77777777" w:rsidR="00B2531E" w:rsidRDefault="00000000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hyperlink r:id="rId24" w:history="1">
              <w:r w:rsidR="00502928" w:rsidRPr="00502928">
                <w:rPr>
                  <w:rStyle w:val="Hipercze"/>
                  <w:rFonts w:asciiTheme="minorHAnsi" w:hAnsiTheme="minorHAnsi" w:cstheme="minorHAnsi"/>
                  <w:b/>
                  <w:bCs/>
                  <w:i/>
                  <w:iCs/>
                  <w:sz w:val="20"/>
                  <w:szCs w:val="20"/>
                </w:rPr>
                <w:t>https://www.funduszeeuropejskie.gov.pl/media/111705/KTW_marki_FE_2021-2027.pdf</w:t>
              </w:r>
            </w:hyperlink>
            <w:r w:rsidR="00502928" w:rsidRPr="0050292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37A54878" w14:textId="237D74F5" w:rsidR="000F7808" w:rsidRPr="00502928" w:rsidRDefault="00EB3AD8" w:rsidP="00502928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E9730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‘’zamieszczone zdjęcie jest poglądowe szczegóły znajdują się w Księdze Tożsamości Wizualnej”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ECA6" w14:textId="156A467A" w:rsidR="003B75C5" w:rsidRPr="00190E3A" w:rsidRDefault="00116E87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</w:t>
            </w:r>
            <w:r w:rsidR="00BE79C3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879F6" w14:textId="3B2F1935" w:rsidR="003B75C5" w:rsidRPr="00190E3A" w:rsidRDefault="004B696D" w:rsidP="00EA2B77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E6E0B2" wp14:editId="74C32A08">
                  <wp:extent cx="981075" cy="1609725"/>
                  <wp:effectExtent l="0" t="0" r="9525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6799" t="64434" r="25596" b="16429"/>
                          <a:stretch/>
                        </pic:blipFill>
                        <pic:spPr bwMode="auto">
                          <a:xfrm>
                            <a:off x="0" y="0"/>
                            <a:ext cx="98107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063" w:rsidRPr="00190E3A" w14:paraId="54FB5180" w14:textId="77777777" w:rsidTr="2F0CA336">
        <w:trPr>
          <w:trHeight w:val="336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1B3C3" w14:textId="0370BF1B" w:rsidR="00C75063" w:rsidRPr="00190E3A" w:rsidRDefault="00C75063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9EAED" w14:textId="386E4781" w:rsidR="00C75063" w:rsidRPr="00BE79C3" w:rsidRDefault="00C75063" w:rsidP="00BE79C3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Roll-up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38723" w14:textId="5B3C3B75" w:rsidR="00C75063" w:rsidRPr="00C75063" w:rsidRDefault="00DD6631" w:rsidP="00C75063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>luminiowa szeroka kaseta rolująca bez nóżek, typu "łezka" z chromowanymi bocznymi nakładkami,</w:t>
            </w:r>
            <w:r w:rsidR="00C750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 xml:space="preserve">rozwijany wydruk na materiale </w:t>
            </w:r>
            <w:proofErr w:type="spellStart"/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>Blockout</w:t>
            </w:r>
            <w:proofErr w:type="spellEnd"/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>premium</w:t>
            </w:r>
            <w:proofErr w:type="spellEnd"/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 xml:space="preserve"> 250 g/m2,</w:t>
            </w:r>
            <w:r w:rsidR="00C750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>grafika w kolorze 4+0, jednostronna,</w:t>
            </w:r>
            <w:r w:rsidR="00C750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>wymiary grafiki: szerokość 100 cm, wysokość 200 cm,</w:t>
            </w:r>
            <w:r w:rsidR="00C750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>aluminiowy składany maszt teleskopowy,</w:t>
            </w:r>
            <w:r w:rsidR="00C750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>górna listwa zaciskowa,</w:t>
            </w:r>
            <w:r w:rsidR="00C750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75063" w:rsidRPr="00C75063">
              <w:rPr>
                <w:rFonts w:asciiTheme="minorHAnsi" w:hAnsiTheme="minorHAnsi" w:cstheme="minorHAnsi"/>
                <w:sz w:val="20"/>
                <w:szCs w:val="20"/>
              </w:rPr>
              <w:t>torba transportowa.</w:t>
            </w:r>
          </w:p>
          <w:p w14:paraId="09442AAD" w14:textId="77777777" w:rsidR="00C75063" w:rsidRDefault="00C75063" w:rsidP="00C7506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75063">
              <w:rPr>
                <w:rFonts w:asciiTheme="minorHAnsi" w:hAnsiTheme="minorHAnsi" w:cstheme="minorHAnsi"/>
                <w:sz w:val="20"/>
                <w:szCs w:val="20"/>
              </w:rPr>
              <w:t xml:space="preserve">Plik produkcyjny zostanie przygotowany i udostępniony w programie </w:t>
            </w:r>
            <w:proofErr w:type="spellStart"/>
            <w:r w:rsidRPr="00C75063">
              <w:rPr>
                <w:rFonts w:asciiTheme="minorHAnsi" w:hAnsiTheme="minorHAnsi" w:cstheme="minorHAnsi"/>
                <w:sz w:val="20"/>
                <w:szCs w:val="20"/>
              </w:rPr>
              <w:t>Illustrator</w:t>
            </w:r>
            <w:proofErr w:type="spellEnd"/>
            <w:r w:rsidRPr="00C7506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B06C063" w14:textId="77777777" w:rsidR="00C75063" w:rsidRPr="00C75063" w:rsidRDefault="00C75063" w:rsidP="00C7506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A0234C" w14:textId="77777777" w:rsidR="00C75063" w:rsidRPr="00C75063" w:rsidRDefault="00C75063" w:rsidP="00C75063">
            <w:pPr>
              <w:spacing w:line="259" w:lineRule="auto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C7506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Materiały, o których mowa muszą być zgodne z </w:t>
            </w:r>
            <w:r w:rsidRPr="00C75063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Księgą Tożsamości Wizualnej marki Fundusze Europejskie 2021 – 2027 zwanej dalej (Księgą),</w:t>
            </w:r>
          </w:p>
          <w:p w14:paraId="607705FB" w14:textId="77777777" w:rsidR="00C75063" w:rsidRDefault="00000000" w:rsidP="00C75063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hyperlink r:id="rId26" w:history="1">
              <w:r w:rsidR="00C75063" w:rsidRPr="00C75063">
                <w:rPr>
                  <w:rStyle w:val="Hipercze"/>
                  <w:rFonts w:asciiTheme="minorHAnsi" w:hAnsiTheme="minorHAnsi" w:cstheme="minorHAnsi"/>
                  <w:b/>
                  <w:bCs/>
                  <w:i/>
                  <w:iCs/>
                  <w:sz w:val="20"/>
                  <w:szCs w:val="20"/>
                </w:rPr>
                <w:t>https://www.funduszeeuropejskie.gov.pl/media/111705/KTW_marki_FE_2021-2027.pdf</w:t>
              </w:r>
            </w:hyperlink>
            <w:r w:rsidR="00C75063" w:rsidRPr="00C75063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3E5C117F" w14:textId="77777777" w:rsidR="00C33E96" w:rsidRPr="00502928" w:rsidRDefault="00C33E96" w:rsidP="00C33E96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Zamawiający dopuszcza okres gwarancji dłuższy niż 12 miesięcy co będzie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punktowane jako parametr funkcjonalny.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49418BB6" w14:textId="77777777" w:rsidR="00C33E96" w:rsidRPr="00C75063" w:rsidRDefault="00C33E96" w:rsidP="00C75063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  <w:p w14:paraId="0E661E2B" w14:textId="512D5343" w:rsidR="00C75063" w:rsidRPr="00C75063" w:rsidRDefault="00C75063" w:rsidP="00C7506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750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‘’zamieszczone zdjęcie jest poglądowe szczegóły znajdują się w Księdze Tożsamości Wizualnej”</w:t>
            </w:r>
          </w:p>
          <w:p w14:paraId="5F664A95" w14:textId="77777777" w:rsidR="00C75063" w:rsidRDefault="00C75063" w:rsidP="00502928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10B7" w14:textId="27E4E09F" w:rsidR="00C75063" w:rsidRDefault="00C75063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szt.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2D79" w14:textId="4595A3E5" w:rsidR="00C75063" w:rsidRDefault="00C75063" w:rsidP="00EA2B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BD56F2" wp14:editId="21BB07D8">
                  <wp:extent cx="1263015" cy="198882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3148" t="35714" r="59987" b="22487"/>
                          <a:stretch/>
                        </pic:blipFill>
                        <pic:spPr bwMode="auto">
                          <a:xfrm>
                            <a:off x="0" y="0"/>
                            <a:ext cx="1263015" cy="198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063" w:rsidRPr="00190E3A" w14:paraId="01953E9F" w14:textId="77777777" w:rsidTr="2F0CA336">
        <w:trPr>
          <w:trHeight w:val="102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F0960" w14:textId="5F5D8D30" w:rsidR="00C75063" w:rsidRPr="00190E3A" w:rsidRDefault="00C75063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75D87" w14:textId="3DCF6D3D" w:rsidR="00C75063" w:rsidRPr="00BE79C3" w:rsidRDefault="0032633D" w:rsidP="2F0CA336">
            <w:pPr>
              <w:spacing w:after="160" w:line="259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2F0CA336"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Tablice na budynek 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4847" w14:textId="190CD1AD" w:rsidR="006C1363" w:rsidRPr="00DD6631" w:rsidRDefault="00DD6631" w:rsidP="00DD6631">
            <w:pPr>
              <w:spacing w:after="160" w:line="259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="006C1363" w:rsidRPr="00DD6631">
              <w:rPr>
                <w:rFonts w:asciiTheme="minorHAnsi" w:hAnsiTheme="minorHAnsi" w:cstheme="minorHAnsi"/>
                <w:sz w:val="20"/>
                <w:szCs w:val="20"/>
              </w:rPr>
              <w:t>ormat A3, wariant: poziomy, druk CMYK 4+0, wykonane z trwałych materiałów, odpornych na zmienne warunki atmosferyczne, łatwa do przymocowania do ściany budynku lub szkła/szyby.</w:t>
            </w:r>
          </w:p>
          <w:p w14:paraId="594792E6" w14:textId="534EDB63" w:rsidR="006C1363" w:rsidRPr="00DD6631" w:rsidRDefault="006C1363" w:rsidP="00DD663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D6631">
              <w:rPr>
                <w:rFonts w:asciiTheme="minorHAnsi" w:hAnsiTheme="minorHAnsi" w:cstheme="minorHAnsi"/>
                <w:sz w:val="20"/>
                <w:szCs w:val="20"/>
              </w:rPr>
              <w:t>Zamawiający przewiduje 2 różne projekty.</w:t>
            </w:r>
          </w:p>
          <w:p w14:paraId="15125EEB" w14:textId="77777777" w:rsidR="006C1363" w:rsidRPr="00DD6631" w:rsidRDefault="006C1363" w:rsidP="00DD663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DB69DB" w14:textId="77777777" w:rsidR="006C1363" w:rsidRPr="00DD6631" w:rsidRDefault="006C1363" w:rsidP="00DD663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D6631">
              <w:rPr>
                <w:rFonts w:asciiTheme="minorHAnsi" w:hAnsiTheme="minorHAnsi" w:cstheme="minorHAnsi"/>
                <w:sz w:val="20"/>
                <w:szCs w:val="20"/>
              </w:rPr>
              <w:t xml:space="preserve">Plik produkcyjny zostanie przygotowany i udostępniony w programie </w:t>
            </w:r>
            <w:proofErr w:type="spellStart"/>
            <w:r w:rsidRPr="00DD6631">
              <w:rPr>
                <w:rFonts w:asciiTheme="minorHAnsi" w:hAnsiTheme="minorHAnsi" w:cstheme="minorHAnsi"/>
                <w:sz w:val="20"/>
                <w:szCs w:val="20"/>
              </w:rPr>
              <w:t>Illustrator</w:t>
            </w:r>
            <w:proofErr w:type="spellEnd"/>
            <w:r w:rsidRPr="00DD66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2C5F42C" w14:textId="77777777" w:rsidR="00AE39FD" w:rsidRPr="00DD6631" w:rsidRDefault="00AE39FD" w:rsidP="00DD663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B7DBCE" w14:textId="77777777" w:rsidR="00AE39FD" w:rsidRPr="00DD6631" w:rsidRDefault="00AE39FD" w:rsidP="00DD6631">
            <w:pPr>
              <w:spacing w:line="259" w:lineRule="auto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DD66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Materiały, o których mowa muszą być zgodne z </w:t>
            </w:r>
            <w:r w:rsidRPr="00DD6631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Księgą Tożsamości Wizualnej marki Fundusze Europejskie 2021 – 2027 zwanej dalej (Księgą),</w:t>
            </w:r>
          </w:p>
          <w:p w14:paraId="4F4262AA" w14:textId="77777777" w:rsidR="00C33E96" w:rsidRDefault="00000000" w:rsidP="00DD6631">
            <w:pPr>
              <w:jc w:val="both"/>
              <w:rPr>
                <w:rStyle w:val="Hipercze"/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hyperlink r:id="rId27" w:history="1">
              <w:r w:rsidR="00AE39FD" w:rsidRPr="00DD6631">
                <w:rPr>
                  <w:rStyle w:val="Hipercze"/>
                  <w:rFonts w:asciiTheme="minorHAnsi" w:hAnsiTheme="minorHAnsi" w:cstheme="minorHAnsi"/>
                  <w:b/>
                  <w:bCs/>
                  <w:i/>
                  <w:iCs/>
                  <w:sz w:val="20"/>
                  <w:szCs w:val="20"/>
                </w:rPr>
                <w:t>https://www.funduszeeuropejskie.gov.pl/media/111705/KTW_marki_FE_2021-2027.pdf</w:t>
              </w:r>
            </w:hyperlink>
          </w:p>
          <w:p w14:paraId="799F525F" w14:textId="77777777" w:rsidR="00C33E96" w:rsidRPr="00502928" w:rsidRDefault="00AE39FD" w:rsidP="00C33E96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DD6631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C33E96"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Zamawiający dopuszcza okres gwarancji dłuższy niż 12 miesięcy co będzie</w:t>
            </w:r>
            <w:r w:rsidR="00C33E96"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C33E96"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punktowane jako parametr funkcjonalny.</w:t>
            </w:r>
            <w:r w:rsidR="00C33E96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18783BFD" w14:textId="702805F6" w:rsidR="00AE39FD" w:rsidRPr="00DD6631" w:rsidRDefault="00AE39FD" w:rsidP="00DD6631">
            <w:pPr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  <w:p w14:paraId="716AFEA4" w14:textId="48DAAC34" w:rsidR="00AE39FD" w:rsidRPr="00DD6631" w:rsidRDefault="00AE39FD" w:rsidP="00DD663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D6631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‘’zamieszczone zdjęcie jest poglądowe szczegóły znajdują się w Księdze Tożsamości Wizualnej”</w:t>
            </w:r>
          </w:p>
          <w:p w14:paraId="6E9BB99D" w14:textId="77777777" w:rsidR="00C75063" w:rsidRDefault="00C75063" w:rsidP="00502928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B75D" w14:textId="3B438227" w:rsidR="00C75063" w:rsidRDefault="00C75063" w:rsidP="003B75C5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szt.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6A64" w14:textId="434F8DF2" w:rsidR="00C75063" w:rsidRDefault="00C75063" w:rsidP="00EA2B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055A59" wp14:editId="0E67F595">
                  <wp:extent cx="1308735" cy="807720"/>
                  <wp:effectExtent l="0" t="0" r="5715" b="0"/>
                  <wp:docPr id="1661214639" name="Obraz 166121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0668" t="32540" r="61144" b="47354"/>
                          <a:stretch/>
                        </pic:blipFill>
                        <pic:spPr bwMode="auto">
                          <a:xfrm>
                            <a:off x="0" y="0"/>
                            <a:ext cx="1308735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A3CA88" w14:textId="77777777" w:rsidR="00A04F22" w:rsidRDefault="00A04F22" w:rsidP="00BC50CA">
      <w:pPr>
        <w:pStyle w:val="NormalnyWeb"/>
        <w:tabs>
          <w:tab w:val="left" w:pos="804"/>
        </w:tabs>
        <w:spacing w:before="0" w:after="0" w:line="360" w:lineRule="auto"/>
        <w:rPr>
          <w:rFonts w:asciiTheme="minorHAnsi" w:hAnsiTheme="minorHAnsi" w:cstheme="minorHAnsi"/>
          <w:b/>
          <w:bCs/>
        </w:rPr>
      </w:pPr>
    </w:p>
    <w:p w14:paraId="66431E94" w14:textId="193E9340" w:rsidR="00BC50CA" w:rsidRPr="00BC50CA" w:rsidRDefault="00AF7E80" w:rsidP="00BC50CA">
      <w:pPr>
        <w:pStyle w:val="NormalnyWeb"/>
        <w:tabs>
          <w:tab w:val="left" w:pos="804"/>
        </w:tabs>
        <w:spacing w:before="0" w:after="0" w:line="360" w:lineRule="auto"/>
        <w:rPr>
          <w:rFonts w:asciiTheme="minorHAnsi" w:hAnsiTheme="minorHAnsi" w:cstheme="minorHAnsi"/>
          <w:b/>
          <w:bCs/>
        </w:rPr>
      </w:pPr>
      <w:r w:rsidRPr="00BC50CA">
        <w:rPr>
          <w:rFonts w:asciiTheme="minorHAnsi" w:hAnsiTheme="minorHAnsi" w:cstheme="minorHAnsi"/>
          <w:b/>
          <w:bCs/>
        </w:rPr>
        <w:lastRenderedPageBreak/>
        <w:t xml:space="preserve">UWAGA: </w:t>
      </w:r>
    </w:p>
    <w:p w14:paraId="1E434379" w14:textId="5840C6F8" w:rsidR="008C5E42" w:rsidRPr="00AE39FD" w:rsidRDefault="002E49E8" w:rsidP="00AE39FD">
      <w:pPr>
        <w:pStyle w:val="NormalnyWeb"/>
        <w:tabs>
          <w:tab w:val="left" w:pos="804"/>
        </w:tabs>
        <w:spacing w:before="0" w:after="0" w:line="360" w:lineRule="auto"/>
        <w:rPr>
          <w:rFonts w:asciiTheme="minorHAnsi" w:hAnsiTheme="minorHAnsi" w:cstheme="minorHAnsi"/>
        </w:rPr>
      </w:pPr>
      <w:r w:rsidRPr="00AE39FD">
        <w:rPr>
          <w:rFonts w:asciiTheme="minorHAnsi" w:hAnsiTheme="minorHAnsi" w:cstheme="minorHAnsi"/>
        </w:rPr>
        <w:t>Format</w:t>
      </w:r>
      <w:r w:rsidR="008C5E42" w:rsidRPr="00AE39FD">
        <w:rPr>
          <w:rFonts w:asciiTheme="minorHAnsi" w:hAnsiTheme="minorHAnsi" w:cstheme="minorHAnsi"/>
        </w:rPr>
        <w:t xml:space="preserve"> nadruku zostanie ustalona w trybie uzgodnień pomiędzy stronami umowy.</w:t>
      </w:r>
    </w:p>
    <w:p w14:paraId="759BEA58" w14:textId="1646C3CA" w:rsidR="00AE39FD" w:rsidRDefault="00BC50CA" w:rsidP="00AE39FD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E39FD">
        <w:rPr>
          <w:rFonts w:asciiTheme="minorHAnsi" w:hAnsiTheme="minorHAnsi" w:cstheme="minorHAnsi"/>
          <w:sz w:val="20"/>
          <w:szCs w:val="20"/>
        </w:rPr>
        <w:t xml:space="preserve">Projekty </w:t>
      </w:r>
      <w:r w:rsidR="002E49E8" w:rsidRPr="00AE39FD">
        <w:rPr>
          <w:rFonts w:asciiTheme="minorHAnsi" w:hAnsiTheme="minorHAnsi" w:cstheme="minorHAnsi"/>
          <w:sz w:val="20"/>
          <w:szCs w:val="20"/>
        </w:rPr>
        <w:t xml:space="preserve">oraz logotypy </w:t>
      </w:r>
      <w:r w:rsidRPr="00AE39FD">
        <w:rPr>
          <w:rFonts w:asciiTheme="minorHAnsi" w:hAnsiTheme="minorHAnsi" w:cstheme="minorHAnsi"/>
          <w:sz w:val="20"/>
          <w:szCs w:val="20"/>
        </w:rPr>
        <w:t>zostaną przekazane przez Zamawiającego.</w:t>
      </w:r>
    </w:p>
    <w:p w14:paraId="4D25F320" w14:textId="77777777" w:rsidR="004F49CB" w:rsidRDefault="004F49CB" w:rsidP="00B46E74">
      <w:pPr>
        <w:pStyle w:val="1Wyliczankawpara"/>
        <w:numPr>
          <w:ilvl w:val="0"/>
          <w:numId w:val="0"/>
        </w:numPr>
        <w:spacing w:after="0" w:line="36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Wykonawca przedstawi Zamawiającemu projekty graficzne materiałów wizualizacyjnych w terminie </w:t>
      </w:r>
      <w:r w:rsidRPr="009A1837">
        <w:rPr>
          <w:rFonts w:ascii="Calibri" w:hAnsi="Calibri" w:cs="Calibri"/>
          <w:sz w:val="20"/>
          <w:szCs w:val="20"/>
        </w:rPr>
        <w:t xml:space="preserve">do 5 dni roboczych od uzyskania elementów graficznych od Zamawiającego. W stosunku do przedstawionych projektów Zamawiający ma prawo w terminie 3 dni roboczych od dnia ich dostarczenia zgłosić uwagi lub zastrzeżenia, które </w:t>
      </w:r>
      <w:r>
        <w:rPr>
          <w:rFonts w:ascii="Calibri" w:hAnsi="Calibri" w:cs="Calibri"/>
          <w:sz w:val="20"/>
          <w:szCs w:val="20"/>
        </w:rPr>
        <w:t>Wykonawca zobowiązany jest uwzględnić oraz przygotować i ponownie przedstawić swoje propozycje do pisemnej akceptacji Zamawiającego w terminie 3 dni roboczych.</w:t>
      </w:r>
    </w:p>
    <w:p w14:paraId="7E677B06" w14:textId="77777777" w:rsidR="004F49CB" w:rsidRPr="00AE39FD" w:rsidRDefault="004F49CB" w:rsidP="00AE39FD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0CC44AB" w14:textId="22A7F357" w:rsidR="006C1363" w:rsidRPr="00AE39FD" w:rsidRDefault="006C1363" w:rsidP="00AE39FD">
      <w:pPr>
        <w:suppressAutoHyphens/>
        <w:spacing w:line="360" w:lineRule="auto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AE39FD">
        <w:rPr>
          <w:rFonts w:asciiTheme="minorHAnsi" w:hAnsiTheme="minorHAnsi" w:cstheme="minorHAnsi"/>
          <w:sz w:val="20"/>
          <w:szCs w:val="20"/>
        </w:rPr>
        <w:t xml:space="preserve">Finalne projekty muszą uzyskać akceptację Zamawiającego, która będzie warunkiem do rozpoczęcia produkcji. Akceptacja oraz ewentualne uwagi będą przesyłane przez Zamawiającego w formie skanu lub zdjęcia </w:t>
      </w:r>
      <w:proofErr w:type="spellStart"/>
      <w:r w:rsidRPr="00AE39FD">
        <w:rPr>
          <w:rFonts w:asciiTheme="minorHAnsi" w:hAnsiTheme="minorHAnsi" w:cstheme="minorHAnsi"/>
          <w:sz w:val="20"/>
          <w:szCs w:val="20"/>
        </w:rPr>
        <w:t>proof’ów</w:t>
      </w:r>
      <w:proofErr w:type="spellEnd"/>
      <w:r w:rsidRPr="00AE39FD">
        <w:rPr>
          <w:rFonts w:asciiTheme="minorHAnsi" w:hAnsiTheme="minorHAnsi" w:cstheme="minorHAnsi"/>
          <w:sz w:val="20"/>
          <w:szCs w:val="20"/>
        </w:rPr>
        <w:t>.</w:t>
      </w:r>
    </w:p>
    <w:p w14:paraId="4A68C7F8" w14:textId="77777777" w:rsidR="006C1363" w:rsidRPr="00AE39FD" w:rsidRDefault="006C1363" w:rsidP="00AE39FD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4B74FA7" w14:textId="77777777" w:rsidR="00BC50CA" w:rsidRPr="00BC50CA" w:rsidRDefault="00BC50CA" w:rsidP="00BC50CA">
      <w:pPr>
        <w:pStyle w:val="NormalnyWeb"/>
        <w:tabs>
          <w:tab w:val="left" w:pos="804"/>
        </w:tabs>
        <w:spacing w:before="0" w:after="0" w:line="360" w:lineRule="auto"/>
        <w:rPr>
          <w:rFonts w:ascii="Arial" w:hAnsi="Arial" w:cs="Arial"/>
        </w:rPr>
      </w:pPr>
    </w:p>
    <w:sectPr w:rsidR="00BC50CA" w:rsidRPr="00BC50CA" w:rsidSect="00874B3C">
      <w:headerReference w:type="default" r:id="rId29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08738" w14:textId="77777777" w:rsidR="00F565E3" w:rsidRDefault="00F565E3" w:rsidP="00895663">
      <w:r>
        <w:separator/>
      </w:r>
    </w:p>
  </w:endnote>
  <w:endnote w:type="continuationSeparator" w:id="0">
    <w:p w14:paraId="3287FE50" w14:textId="77777777" w:rsidR="00F565E3" w:rsidRDefault="00F565E3" w:rsidP="00895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FDE17" w14:textId="77777777" w:rsidR="00F565E3" w:rsidRDefault="00F565E3" w:rsidP="00895663">
      <w:r>
        <w:separator/>
      </w:r>
    </w:p>
  </w:footnote>
  <w:footnote w:type="continuationSeparator" w:id="0">
    <w:p w14:paraId="3052F545" w14:textId="77777777" w:rsidR="00F565E3" w:rsidRDefault="00F565E3" w:rsidP="00895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8E058" w14:textId="77777777" w:rsidR="00903CAE" w:rsidRPr="00151503" w:rsidRDefault="003B75C5" w:rsidP="00151503">
    <w:pPr>
      <w:pStyle w:val="Nagwek"/>
    </w:pPr>
    <w:r w:rsidRPr="001D5F86">
      <w:rPr>
        <w:noProof/>
      </w:rPr>
      <w:drawing>
        <wp:inline distT="0" distB="0" distL="0" distR="0" wp14:anchorId="61D61F97" wp14:editId="6E86DA8A">
          <wp:extent cx="5760720" cy="787861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7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6EB02FB"/>
    <w:multiLevelType w:val="hybridMultilevel"/>
    <w:tmpl w:val="A8C298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9A6818"/>
    <w:multiLevelType w:val="hybridMultilevel"/>
    <w:tmpl w:val="5B52B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F4121"/>
    <w:multiLevelType w:val="hybridMultilevel"/>
    <w:tmpl w:val="241CA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B0FED"/>
    <w:multiLevelType w:val="hybridMultilevel"/>
    <w:tmpl w:val="B95EE3B8"/>
    <w:lvl w:ilvl="0" w:tplc="8924D4E0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 w:val="0"/>
        <w:i w:val="0"/>
        <w:color w:val="auto"/>
        <w:sz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4CF4B1B"/>
    <w:multiLevelType w:val="hybridMultilevel"/>
    <w:tmpl w:val="00089B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37461"/>
    <w:multiLevelType w:val="hybridMultilevel"/>
    <w:tmpl w:val="30B64166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E9A4C652">
      <w:start w:val="1"/>
      <w:numFmt w:val="lowerLetter"/>
      <w:lvlText w:val="%4)"/>
      <w:lvlJc w:val="left"/>
      <w:rPr>
        <w:rFonts w:ascii="Calibri" w:eastAsia="MS Mincho" w:hAnsi="Calibri" w:cs="Calibri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7" w15:restartNumberingAfterBreak="0">
    <w:nsid w:val="3C513967"/>
    <w:multiLevelType w:val="hybridMultilevel"/>
    <w:tmpl w:val="FCBC3FE0"/>
    <w:lvl w:ilvl="0" w:tplc="F5C87D8A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0D573E6"/>
    <w:multiLevelType w:val="hybridMultilevel"/>
    <w:tmpl w:val="A8C298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0F96477"/>
    <w:multiLevelType w:val="hybridMultilevel"/>
    <w:tmpl w:val="DF9E5330"/>
    <w:name w:val="WW8Num32"/>
    <w:lvl w:ilvl="0" w:tplc="0A9690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72128C"/>
    <w:multiLevelType w:val="hybridMultilevel"/>
    <w:tmpl w:val="F9548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95717"/>
    <w:multiLevelType w:val="hybridMultilevel"/>
    <w:tmpl w:val="22662856"/>
    <w:lvl w:ilvl="0" w:tplc="D8D4BD3C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F7B8A"/>
    <w:multiLevelType w:val="hybridMultilevel"/>
    <w:tmpl w:val="53B6F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512FE"/>
    <w:multiLevelType w:val="hybridMultilevel"/>
    <w:tmpl w:val="7DACAD8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32A342B"/>
    <w:multiLevelType w:val="hybridMultilevel"/>
    <w:tmpl w:val="D17AEAA8"/>
    <w:lvl w:ilvl="0" w:tplc="D632BDB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86460"/>
    <w:multiLevelType w:val="hybridMultilevel"/>
    <w:tmpl w:val="1C94D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642F1"/>
    <w:multiLevelType w:val="hybridMultilevel"/>
    <w:tmpl w:val="A8C298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BCF2B7F"/>
    <w:multiLevelType w:val="hybridMultilevel"/>
    <w:tmpl w:val="BC06D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DC29E9"/>
    <w:multiLevelType w:val="hybridMultilevel"/>
    <w:tmpl w:val="978AF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151969">
    <w:abstractNumId w:val="0"/>
  </w:num>
  <w:num w:numId="2" w16cid:durableId="1941642355">
    <w:abstractNumId w:val="9"/>
  </w:num>
  <w:num w:numId="3" w16cid:durableId="1508013510">
    <w:abstractNumId w:val="4"/>
  </w:num>
  <w:num w:numId="4" w16cid:durableId="175391521">
    <w:abstractNumId w:val="1"/>
  </w:num>
  <w:num w:numId="5" w16cid:durableId="270433509">
    <w:abstractNumId w:val="8"/>
  </w:num>
  <w:num w:numId="6" w16cid:durableId="328364243">
    <w:abstractNumId w:val="16"/>
  </w:num>
  <w:num w:numId="7" w16cid:durableId="950165072">
    <w:abstractNumId w:val="2"/>
  </w:num>
  <w:num w:numId="8" w16cid:durableId="878856913">
    <w:abstractNumId w:val="18"/>
  </w:num>
  <w:num w:numId="9" w16cid:durableId="1455751446">
    <w:abstractNumId w:val="5"/>
  </w:num>
  <w:num w:numId="10" w16cid:durableId="635598373">
    <w:abstractNumId w:val="10"/>
  </w:num>
  <w:num w:numId="11" w16cid:durableId="1902714707">
    <w:abstractNumId w:val="14"/>
  </w:num>
  <w:num w:numId="12" w16cid:durableId="583106044">
    <w:abstractNumId w:val="13"/>
  </w:num>
  <w:num w:numId="13" w16cid:durableId="1333684147">
    <w:abstractNumId w:val="7"/>
  </w:num>
  <w:num w:numId="14" w16cid:durableId="1519002952">
    <w:abstractNumId w:val="3"/>
  </w:num>
  <w:num w:numId="15" w16cid:durableId="247926554">
    <w:abstractNumId w:val="15"/>
  </w:num>
  <w:num w:numId="16" w16cid:durableId="1702433070">
    <w:abstractNumId w:val="11"/>
  </w:num>
  <w:num w:numId="17" w16cid:durableId="1377898929">
    <w:abstractNumId w:val="12"/>
  </w:num>
  <w:num w:numId="18" w16cid:durableId="87124242">
    <w:abstractNumId w:val="17"/>
  </w:num>
  <w:num w:numId="19" w16cid:durableId="9179794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288"/>
    <w:rsid w:val="000033D9"/>
    <w:rsid w:val="00003996"/>
    <w:rsid w:val="00013AEF"/>
    <w:rsid w:val="0001524F"/>
    <w:rsid w:val="000237E0"/>
    <w:rsid w:val="000245BC"/>
    <w:rsid w:val="00024956"/>
    <w:rsid w:val="00043639"/>
    <w:rsid w:val="00063CA8"/>
    <w:rsid w:val="000656C7"/>
    <w:rsid w:val="00073321"/>
    <w:rsid w:val="000A04CF"/>
    <w:rsid w:val="000A523B"/>
    <w:rsid w:val="000A6793"/>
    <w:rsid w:val="000B2716"/>
    <w:rsid w:val="000B6B91"/>
    <w:rsid w:val="000D7CAF"/>
    <w:rsid w:val="000E5206"/>
    <w:rsid w:val="000F7808"/>
    <w:rsid w:val="00116E87"/>
    <w:rsid w:val="00120DD0"/>
    <w:rsid w:val="00120E8F"/>
    <w:rsid w:val="001401FE"/>
    <w:rsid w:val="00140ECC"/>
    <w:rsid w:val="001454EA"/>
    <w:rsid w:val="00151503"/>
    <w:rsid w:val="001521F3"/>
    <w:rsid w:val="001601E5"/>
    <w:rsid w:val="00163C07"/>
    <w:rsid w:val="00166800"/>
    <w:rsid w:val="00167D22"/>
    <w:rsid w:val="00190E3A"/>
    <w:rsid w:val="001A19C2"/>
    <w:rsid w:val="001A1AE1"/>
    <w:rsid w:val="001A4435"/>
    <w:rsid w:val="001B2692"/>
    <w:rsid w:val="001C4E95"/>
    <w:rsid w:val="001C71FB"/>
    <w:rsid w:val="001D0BCC"/>
    <w:rsid w:val="001D17FC"/>
    <w:rsid w:val="001D2371"/>
    <w:rsid w:val="001E109F"/>
    <w:rsid w:val="00201ABA"/>
    <w:rsid w:val="00217EB9"/>
    <w:rsid w:val="0022331A"/>
    <w:rsid w:val="002257AF"/>
    <w:rsid w:val="00236B21"/>
    <w:rsid w:val="002426D3"/>
    <w:rsid w:val="002536F3"/>
    <w:rsid w:val="002617B1"/>
    <w:rsid w:val="00273BDA"/>
    <w:rsid w:val="00287AFE"/>
    <w:rsid w:val="00292145"/>
    <w:rsid w:val="002A4C15"/>
    <w:rsid w:val="002B1E10"/>
    <w:rsid w:val="002C42FE"/>
    <w:rsid w:val="002E12BE"/>
    <w:rsid w:val="002E49E8"/>
    <w:rsid w:val="002E5261"/>
    <w:rsid w:val="002E56E5"/>
    <w:rsid w:val="002E79DE"/>
    <w:rsid w:val="002F03BC"/>
    <w:rsid w:val="002F0418"/>
    <w:rsid w:val="002F0A11"/>
    <w:rsid w:val="00311874"/>
    <w:rsid w:val="00317492"/>
    <w:rsid w:val="0032633D"/>
    <w:rsid w:val="00340EA1"/>
    <w:rsid w:val="00342974"/>
    <w:rsid w:val="00343730"/>
    <w:rsid w:val="00347405"/>
    <w:rsid w:val="003630E4"/>
    <w:rsid w:val="00372C5B"/>
    <w:rsid w:val="003770F1"/>
    <w:rsid w:val="003836D4"/>
    <w:rsid w:val="00386711"/>
    <w:rsid w:val="003B0E2F"/>
    <w:rsid w:val="003B4A36"/>
    <w:rsid w:val="003B75C5"/>
    <w:rsid w:val="003C243D"/>
    <w:rsid w:val="003C5C08"/>
    <w:rsid w:val="003E420E"/>
    <w:rsid w:val="003E4F20"/>
    <w:rsid w:val="003F6D45"/>
    <w:rsid w:val="003F75F4"/>
    <w:rsid w:val="00404BBA"/>
    <w:rsid w:val="0041063C"/>
    <w:rsid w:val="004266D8"/>
    <w:rsid w:val="00451BBE"/>
    <w:rsid w:val="00466C7D"/>
    <w:rsid w:val="00471E4E"/>
    <w:rsid w:val="00476C6A"/>
    <w:rsid w:val="004774BA"/>
    <w:rsid w:val="004A1E43"/>
    <w:rsid w:val="004B17D8"/>
    <w:rsid w:val="004B1E95"/>
    <w:rsid w:val="004B47A7"/>
    <w:rsid w:val="004B696D"/>
    <w:rsid w:val="004E1798"/>
    <w:rsid w:val="004F49CB"/>
    <w:rsid w:val="004F4B89"/>
    <w:rsid w:val="00502928"/>
    <w:rsid w:val="0050507E"/>
    <w:rsid w:val="00505446"/>
    <w:rsid w:val="005104B1"/>
    <w:rsid w:val="00516712"/>
    <w:rsid w:val="00526F7B"/>
    <w:rsid w:val="0053489E"/>
    <w:rsid w:val="005366A0"/>
    <w:rsid w:val="00546E7D"/>
    <w:rsid w:val="00552675"/>
    <w:rsid w:val="0056021F"/>
    <w:rsid w:val="005720E1"/>
    <w:rsid w:val="00573BFC"/>
    <w:rsid w:val="00581B42"/>
    <w:rsid w:val="00591650"/>
    <w:rsid w:val="005A7C4E"/>
    <w:rsid w:val="005A7ED6"/>
    <w:rsid w:val="005B531D"/>
    <w:rsid w:val="005B622E"/>
    <w:rsid w:val="005D0BC7"/>
    <w:rsid w:val="005D13EE"/>
    <w:rsid w:val="005D4D25"/>
    <w:rsid w:val="005E1EC5"/>
    <w:rsid w:val="005E4778"/>
    <w:rsid w:val="006046AC"/>
    <w:rsid w:val="00657C35"/>
    <w:rsid w:val="0066307D"/>
    <w:rsid w:val="00664D1D"/>
    <w:rsid w:val="0067583F"/>
    <w:rsid w:val="00676E68"/>
    <w:rsid w:val="006837A3"/>
    <w:rsid w:val="00687A2A"/>
    <w:rsid w:val="006B1F7C"/>
    <w:rsid w:val="006B20F6"/>
    <w:rsid w:val="006B5E11"/>
    <w:rsid w:val="006C1363"/>
    <w:rsid w:val="006F151A"/>
    <w:rsid w:val="006F36AA"/>
    <w:rsid w:val="0071396E"/>
    <w:rsid w:val="00724949"/>
    <w:rsid w:val="00736DA0"/>
    <w:rsid w:val="00745AC6"/>
    <w:rsid w:val="0074688C"/>
    <w:rsid w:val="0074769F"/>
    <w:rsid w:val="00762B1F"/>
    <w:rsid w:val="00775AB5"/>
    <w:rsid w:val="00777BCD"/>
    <w:rsid w:val="0078191D"/>
    <w:rsid w:val="007A37E5"/>
    <w:rsid w:val="007B0CE3"/>
    <w:rsid w:val="007B3A0C"/>
    <w:rsid w:val="007C30E3"/>
    <w:rsid w:val="007C559A"/>
    <w:rsid w:val="007D4AAD"/>
    <w:rsid w:val="007F1D70"/>
    <w:rsid w:val="0080679F"/>
    <w:rsid w:val="008210CD"/>
    <w:rsid w:val="008222BA"/>
    <w:rsid w:val="00823D9A"/>
    <w:rsid w:val="008270BB"/>
    <w:rsid w:val="00831722"/>
    <w:rsid w:val="0083304B"/>
    <w:rsid w:val="00834C35"/>
    <w:rsid w:val="00841AF4"/>
    <w:rsid w:val="00844307"/>
    <w:rsid w:val="00853498"/>
    <w:rsid w:val="00861A02"/>
    <w:rsid w:val="008670C6"/>
    <w:rsid w:val="00874B3C"/>
    <w:rsid w:val="00887CC3"/>
    <w:rsid w:val="00895663"/>
    <w:rsid w:val="008A2566"/>
    <w:rsid w:val="008B1B4C"/>
    <w:rsid w:val="008B3E7A"/>
    <w:rsid w:val="008B691B"/>
    <w:rsid w:val="008B7DF3"/>
    <w:rsid w:val="008C5E42"/>
    <w:rsid w:val="008D290F"/>
    <w:rsid w:val="008D34F5"/>
    <w:rsid w:val="008E2679"/>
    <w:rsid w:val="008F1A1F"/>
    <w:rsid w:val="00903CAE"/>
    <w:rsid w:val="00920288"/>
    <w:rsid w:val="009254F3"/>
    <w:rsid w:val="00927398"/>
    <w:rsid w:val="00941878"/>
    <w:rsid w:val="0094443F"/>
    <w:rsid w:val="00945DB7"/>
    <w:rsid w:val="0095197D"/>
    <w:rsid w:val="00955D41"/>
    <w:rsid w:val="009653C7"/>
    <w:rsid w:val="009719FF"/>
    <w:rsid w:val="00972899"/>
    <w:rsid w:val="009768D1"/>
    <w:rsid w:val="009816C1"/>
    <w:rsid w:val="0098391D"/>
    <w:rsid w:val="00995DAD"/>
    <w:rsid w:val="009A1837"/>
    <w:rsid w:val="009C01B8"/>
    <w:rsid w:val="009C2A86"/>
    <w:rsid w:val="009D20DB"/>
    <w:rsid w:val="009D7487"/>
    <w:rsid w:val="009E5D55"/>
    <w:rsid w:val="009E6858"/>
    <w:rsid w:val="009F1461"/>
    <w:rsid w:val="009F1723"/>
    <w:rsid w:val="009F1CEA"/>
    <w:rsid w:val="00A04F22"/>
    <w:rsid w:val="00A22846"/>
    <w:rsid w:val="00A25B02"/>
    <w:rsid w:val="00A307EC"/>
    <w:rsid w:val="00A42871"/>
    <w:rsid w:val="00A520E7"/>
    <w:rsid w:val="00A538EA"/>
    <w:rsid w:val="00A53D53"/>
    <w:rsid w:val="00A746A2"/>
    <w:rsid w:val="00A82D7D"/>
    <w:rsid w:val="00A86C45"/>
    <w:rsid w:val="00AB6B19"/>
    <w:rsid w:val="00AC10DF"/>
    <w:rsid w:val="00AC59C4"/>
    <w:rsid w:val="00AD02B6"/>
    <w:rsid w:val="00AD4B3A"/>
    <w:rsid w:val="00AD5EC3"/>
    <w:rsid w:val="00AD6603"/>
    <w:rsid w:val="00AE33CC"/>
    <w:rsid w:val="00AE39FD"/>
    <w:rsid w:val="00AE5178"/>
    <w:rsid w:val="00AF2E03"/>
    <w:rsid w:val="00AF37CD"/>
    <w:rsid w:val="00AF4BC8"/>
    <w:rsid w:val="00AF7687"/>
    <w:rsid w:val="00AF7E80"/>
    <w:rsid w:val="00B05F68"/>
    <w:rsid w:val="00B070D0"/>
    <w:rsid w:val="00B11581"/>
    <w:rsid w:val="00B1227D"/>
    <w:rsid w:val="00B15C14"/>
    <w:rsid w:val="00B2531E"/>
    <w:rsid w:val="00B3151A"/>
    <w:rsid w:val="00B321B1"/>
    <w:rsid w:val="00B427EA"/>
    <w:rsid w:val="00B46E74"/>
    <w:rsid w:val="00B57983"/>
    <w:rsid w:val="00B63CC9"/>
    <w:rsid w:val="00B657E9"/>
    <w:rsid w:val="00B67220"/>
    <w:rsid w:val="00B67734"/>
    <w:rsid w:val="00B73599"/>
    <w:rsid w:val="00B8161E"/>
    <w:rsid w:val="00B872E8"/>
    <w:rsid w:val="00BA7197"/>
    <w:rsid w:val="00BB0D3C"/>
    <w:rsid w:val="00BC1451"/>
    <w:rsid w:val="00BC50CA"/>
    <w:rsid w:val="00BD5773"/>
    <w:rsid w:val="00BE79C3"/>
    <w:rsid w:val="00C00F5C"/>
    <w:rsid w:val="00C04C16"/>
    <w:rsid w:val="00C15E37"/>
    <w:rsid w:val="00C33E96"/>
    <w:rsid w:val="00C4060E"/>
    <w:rsid w:val="00C44F5A"/>
    <w:rsid w:val="00C47A2A"/>
    <w:rsid w:val="00C70354"/>
    <w:rsid w:val="00C71986"/>
    <w:rsid w:val="00C71D60"/>
    <w:rsid w:val="00C75063"/>
    <w:rsid w:val="00C82FD1"/>
    <w:rsid w:val="00CB77D7"/>
    <w:rsid w:val="00CC79D5"/>
    <w:rsid w:val="00CE139E"/>
    <w:rsid w:val="00CE36E0"/>
    <w:rsid w:val="00CF0FF8"/>
    <w:rsid w:val="00CF3B1F"/>
    <w:rsid w:val="00CF4ED1"/>
    <w:rsid w:val="00D00CE7"/>
    <w:rsid w:val="00D01F7F"/>
    <w:rsid w:val="00D049F1"/>
    <w:rsid w:val="00D06A9D"/>
    <w:rsid w:val="00D12501"/>
    <w:rsid w:val="00D14F46"/>
    <w:rsid w:val="00D2058D"/>
    <w:rsid w:val="00D231C6"/>
    <w:rsid w:val="00D23D81"/>
    <w:rsid w:val="00D259F6"/>
    <w:rsid w:val="00D27F98"/>
    <w:rsid w:val="00D57FB7"/>
    <w:rsid w:val="00D65F55"/>
    <w:rsid w:val="00D66D8D"/>
    <w:rsid w:val="00D75AD5"/>
    <w:rsid w:val="00D77062"/>
    <w:rsid w:val="00D82DA6"/>
    <w:rsid w:val="00D82E58"/>
    <w:rsid w:val="00D83A94"/>
    <w:rsid w:val="00DA5447"/>
    <w:rsid w:val="00DD6631"/>
    <w:rsid w:val="00DF09CC"/>
    <w:rsid w:val="00DF0CED"/>
    <w:rsid w:val="00DF5777"/>
    <w:rsid w:val="00DF726A"/>
    <w:rsid w:val="00E001A1"/>
    <w:rsid w:val="00E10B47"/>
    <w:rsid w:val="00E12BE9"/>
    <w:rsid w:val="00E23690"/>
    <w:rsid w:val="00E3279B"/>
    <w:rsid w:val="00E4004D"/>
    <w:rsid w:val="00E46E1D"/>
    <w:rsid w:val="00E73ABF"/>
    <w:rsid w:val="00E74F66"/>
    <w:rsid w:val="00E81A42"/>
    <w:rsid w:val="00E837E9"/>
    <w:rsid w:val="00E9730D"/>
    <w:rsid w:val="00EA2B77"/>
    <w:rsid w:val="00EB3AD8"/>
    <w:rsid w:val="00EC35FC"/>
    <w:rsid w:val="00EC4570"/>
    <w:rsid w:val="00EC45E2"/>
    <w:rsid w:val="00EE2477"/>
    <w:rsid w:val="00EE325B"/>
    <w:rsid w:val="00EF630B"/>
    <w:rsid w:val="00F147E6"/>
    <w:rsid w:val="00F17EF3"/>
    <w:rsid w:val="00F23142"/>
    <w:rsid w:val="00F33E78"/>
    <w:rsid w:val="00F3515C"/>
    <w:rsid w:val="00F372AA"/>
    <w:rsid w:val="00F40F47"/>
    <w:rsid w:val="00F53AE9"/>
    <w:rsid w:val="00F565E3"/>
    <w:rsid w:val="00F57A72"/>
    <w:rsid w:val="00F602B5"/>
    <w:rsid w:val="00F97873"/>
    <w:rsid w:val="00FA0AF2"/>
    <w:rsid w:val="00FA71EB"/>
    <w:rsid w:val="00FB15F7"/>
    <w:rsid w:val="00FC4658"/>
    <w:rsid w:val="00FD5A98"/>
    <w:rsid w:val="00FD5B48"/>
    <w:rsid w:val="00FE51A8"/>
    <w:rsid w:val="0D9311B0"/>
    <w:rsid w:val="1C0CAA4D"/>
    <w:rsid w:val="26B3EF3A"/>
    <w:rsid w:val="2ABCC783"/>
    <w:rsid w:val="2F0CA336"/>
    <w:rsid w:val="52368CC4"/>
    <w:rsid w:val="56B29F03"/>
    <w:rsid w:val="7CE8D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F279C"/>
  <w15:docId w15:val="{CC816ACF-DC13-41FA-8F5C-AC77C5E8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4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920288"/>
    <w:pPr>
      <w:widowControl w:val="0"/>
      <w:spacing w:before="280" w:after="280" w:line="360" w:lineRule="atLeast"/>
      <w:jc w:val="both"/>
    </w:pPr>
    <w:rPr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1E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1E9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1E9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1E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1E9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1E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E95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qFormat/>
    <w:rsid w:val="004B1E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Zawartotabeli">
    <w:name w:val="Zawartość tabeli"/>
    <w:basedOn w:val="Normalny"/>
    <w:rsid w:val="004B1E95"/>
    <w:pPr>
      <w:widowControl w:val="0"/>
      <w:suppressLineNumbers/>
      <w:suppressAutoHyphens/>
    </w:pPr>
    <w:rPr>
      <w:lang w:eastAsia="ar-SA"/>
    </w:rPr>
  </w:style>
  <w:style w:type="character" w:customStyle="1" w:styleId="apple-converted-space">
    <w:name w:val="apple-converted-space"/>
    <w:basedOn w:val="Domylnaczcionkaakapitu"/>
    <w:rsid w:val="004B1E95"/>
    <w:rPr>
      <w:rFonts w:cs="Times New Roman"/>
    </w:rPr>
  </w:style>
  <w:style w:type="paragraph" w:styleId="Tekstpodstawowywcity">
    <w:name w:val="Body Text Indent"/>
    <w:basedOn w:val="Normalny"/>
    <w:link w:val="TekstpodstawowywcityZnak"/>
    <w:uiPriority w:val="99"/>
    <w:rsid w:val="004B1E95"/>
    <w:pPr>
      <w:suppressAutoHyphens/>
      <w:ind w:left="5220"/>
    </w:pPr>
    <w:rPr>
      <w:rFonts w:eastAsiaTheme="minorEastAsia"/>
      <w:b/>
      <w:bCs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B1E95"/>
    <w:rPr>
      <w:rFonts w:ascii="Times New Roman" w:eastAsiaTheme="minorEastAsia" w:hAnsi="Times New Roman" w:cs="Times New Roman"/>
      <w:b/>
      <w:bCs/>
      <w:sz w:val="24"/>
      <w:szCs w:val="24"/>
      <w:lang w:eastAsia="ar-SA"/>
    </w:rPr>
  </w:style>
  <w:style w:type="character" w:customStyle="1" w:styleId="zip">
    <w:name w:val="zip"/>
    <w:basedOn w:val="Domylnaczcionkaakapitu"/>
    <w:rsid w:val="004B1E95"/>
  </w:style>
  <w:style w:type="character" w:customStyle="1" w:styleId="locality">
    <w:name w:val="locality"/>
    <w:basedOn w:val="Domylnaczcionkaakapitu"/>
    <w:rsid w:val="004B1E95"/>
  </w:style>
  <w:style w:type="character" w:styleId="Pogrubienie">
    <w:name w:val="Strong"/>
    <w:basedOn w:val="Domylnaczcionkaakapitu"/>
    <w:uiPriority w:val="22"/>
    <w:qFormat/>
    <w:rsid w:val="004B1E9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566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566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5663"/>
    <w:rPr>
      <w:vertAlign w:val="superscript"/>
    </w:rPr>
  </w:style>
  <w:style w:type="paragraph" w:customStyle="1" w:styleId="WW-Tekstpodstawowy2">
    <w:name w:val="WW-Tekst podstawowy 2"/>
    <w:basedOn w:val="Normalny"/>
    <w:rsid w:val="0094443F"/>
    <w:pPr>
      <w:widowControl w:val="0"/>
      <w:suppressAutoHyphens/>
      <w:jc w:val="both"/>
    </w:pPr>
    <w:rPr>
      <w:rFonts w:ascii="Arial" w:hAnsi="Arial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1515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150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15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150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umerowanie Znak,List Paragraph Znak,Kolorowa lista — akcent 11 Znak,Akapit z listą BS Znak"/>
    <w:link w:val="Akapitzlist"/>
    <w:rsid w:val="00BE79C3"/>
  </w:style>
  <w:style w:type="character" w:styleId="Hipercze">
    <w:name w:val="Hyperlink"/>
    <w:basedOn w:val="Domylnaczcionkaakapitu"/>
    <w:uiPriority w:val="99"/>
    <w:unhideWhenUsed/>
    <w:rsid w:val="00502928"/>
    <w:rPr>
      <w:color w:val="0000FF" w:themeColor="hyperlink"/>
      <w:u w:val="single"/>
    </w:rPr>
  </w:style>
  <w:style w:type="character" w:customStyle="1" w:styleId="normaltextrun">
    <w:name w:val="normaltextrun"/>
    <w:basedOn w:val="Domylnaczcionkaakapitu"/>
    <w:rsid w:val="0032633D"/>
  </w:style>
  <w:style w:type="character" w:customStyle="1" w:styleId="eop">
    <w:name w:val="eop"/>
    <w:basedOn w:val="Domylnaczcionkaakapitu"/>
    <w:rsid w:val="0032633D"/>
  </w:style>
  <w:style w:type="paragraph" w:styleId="Poprawka">
    <w:name w:val="Revision"/>
    <w:hidden/>
    <w:uiPriority w:val="99"/>
    <w:semiHidden/>
    <w:rsid w:val="005050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1Wyliczankawpara">
    <w:name w:val="1. Wyliczanka_w_para"/>
    <w:basedOn w:val="Normalny"/>
    <w:rsid w:val="004F49CB"/>
    <w:pPr>
      <w:numPr>
        <w:numId w:val="19"/>
      </w:numPr>
      <w:spacing w:after="120"/>
      <w:jc w:val="both"/>
    </w:pPr>
    <w:rPr>
      <w:rFonts w:eastAsia="MS Minch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4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unduszeeuropejskie.gov.pl/media/111705/KTW_marki_FE_2021-2027.pdf" TargetMode="External"/><Relationship Id="rId18" Type="http://schemas.openxmlformats.org/officeDocument/2006/relationships/hyperlink" Target="https://www.funduszeeuropejskie.gov.pl/media/111705/KTW_marki_FE_2021-2027.pdf" TargetMode="External"/><Relationship Id="rId26" Type="http://schemas.openxmlformats.org/officeDocument/2006/relationships/hyperlink" Target="https://www.funduszeeuropejskie.gov.pl/media/111705/KTW_marki_FE_2021-2027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funduszeeuropejskie.gov.pl/media/111705/KTW_marki_FE_2021-2027.pdf" TargetMode="External"/><Relationship Id="rId20" Type="http://schemas.openxmlformats.org/officeDocument/2006/relationships/hyperlink" Target="https://www.funduszeeuropejskie.gov.pl/media/111705/KTW_marki_FE_2021-2027.pd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unduszeeuropejskie.gov.pl/media/111705/KTW_marki_FE_2021-2027.pdf" TargetMode="External"/><Relationship Id="rId24" Type="http://schemas.openxmlformats.org/officeDocument/2006/relationships/hyperlink" Target="https://www.funduszeeuropejskie.gov.pl/media/111705/KTW_marki_FE_2021-2027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cid:image002.jpg@01D9DA6D.FCB68210" TargetMode="External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hyperlink" Target="https://www.funduszeeuropejskie.gov.pl/media/111705/KTW_marki_FE_2021-2027.pdf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b23a5b-e05b-454c-a7ed-e9bafa6d006e">
      <Terms xmlns="http://schemas.microsoft.com/office/infopath/2007/PartnerControls"/>
    </lcf76f155ced4ddcb4097134ff3c332f>
    <TaxCatchAll xmlns="f1d3442f-fafa-4e3a-86fb-ddf7e7cce2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081396B64AB748A8C89A625D64E282" ma:contentTypeVersion="18" ma:contentTypeDescription="Utwórz nowy dokument." ma:contentTypeScope="" ma:versionID="2d01638b0fa896796e7f17963e5a58e6">
  <xsd:schema xmlns:xsd="http://www.w3.org/2001/XMLSchema" xmlns:xs="http://www.w3.org/2001/XMLSchema" xmlns:p="http://schemas.microsoft.com/office/2006/metadata/properties" xmlns:ns2="d9b23a5b-e05b-454c-a7ed-e9bafa6d006e" xmlns:ns3="f1d3442f-fafa-4e3a-86fb-ddf7e7cce23d" targetNamespace="http://schemas.microsoft.com/office/2006/metadata/properties" ma:root="true" ma:fieldsID="5e49b130a20e8ca3bb2404c823aa45a3" ns2:_="" ns3:_="">
    <xsd:import namespace="d9b23a5b-e05b-454c-a7ed-e9bafa6d006e"/>
    <xsd:import namespace="f1d3442f-fafa-4e3a-86fb-ddf7e7cce2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23a5b-e05b-454c-a7ed-e9bafa6d00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59826dd-81f9-4185-b799-38ca75abc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3442f-fafa-4e3a-86fb-ddf7e7cce23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575930-9142-410b-b0a0-29abd1e06fce}" ma:internalName="TaxCatchAll" ma:showField="CatchAllData" ma:web="f1d3442f-fafa-4e3a-86fb-ddf7e7cce2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E77ABB-35D6-4B1F-BFB0-B296014F48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0FDC69-F114-490C-BB3A-3CDE952AFB54}">
  <ds:schemaRefs>
    <ds:schemaRef ds:uri="http://schemas.microsoft.com/office/2006/metadata/properties"/>
    <ds:schemaRef ds:uri="http://schemas.microsoft.com/office/infopath/2007/PartnerControls"/>
    <ds:schemaRef ds:uri="d9b23a5b-e05b-454c-a7ed-e9bafa6d006e"/>
    <ds:schemaRef ds:uri="f1d3442f-fafa-4e3a-86fb-ddf7e7cce23d"/>
  </ds:schemaRefs>
</ds:datastoreItem>
</file>

<file path=customXml/itemProps3.xml><?xml version="1.0" encoding="utf-8"?>
<ds:datastoreItem xmlns:ds="http://schemas.openxmlformats.org/officeDocument/2006/customXml" ds:itemID="{D5410BCF-7EA1-4380-9511-7C8336ADB4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120626-88A0-4F64-8FA5-22F4DC32F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b23a5b-e05b-454c-a7ed-e9bafa6d006e"/>
    <ds:schemaRef ds:uri="f1d3442f-fafa-4e3a-86fb-ddf7e7cce2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1902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Makowski</dc:creator>
  <cp:lastModifiedBy>Baranowska Karolina</cp:lastModifiedBy>
  <cp:revision>12</cp:revision>
  <cp:lastPrinted>2023-08-07T09:42:00Z</cp:lastPrinted>
  <dcterms:created xsi:type="dcterms:W3CDTF">2024-04-26T08:44:00Z</dcterms:created>
  <dcterms:modified xsi:type="dcterms:W3CDTF">2024-06-06T10:53:00Z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0x010100B5081396B64AB748A8C89A625D64E282</vt:lpwstr>
  </property>
  <property fmtid="{D5CDD505-2E9C-101B-9397-08002B2CF9AE}" pid="3" name="MediaServiceImageTags">
    <vt:lpwstr/>
  </property>
</Properties>
</file>