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F2F94" w14:textId="3EFB00E8" w:rsidR="00C03699" w:rsidRPr="00300EEE" w:rsidRDefault="00AA11BE" w:rsidP="00272AF1">
      <w:pPr>
        <w:spacing w:line="312" w:lineRule="auto"/>
        <w:jc w:val="center"/>
        <w:rPr>
          <w:rFonts w:asciiTheme="minorHAnsi" w:hAnsiTheme="minorHAnsi" w:cstheme="minorHAnsi"/>
          <w:sz w:val="22"/>
          <w:szCs w:val="22"/>
        </w:rPr>
      </w:pPr>
      <w:r w:rsidRPr="00300EEE">
        <w:rPr>
          <w:rFonts w:asciiTheme="minorHAnsi" w:hAnsiTheme="minorHAnsi" w:cstheme="minorHAnsi"/>
          <w:b/>
          <w:i/>
          <w:sz w:val="22"/>
          <w:szCs w:val="22"/>
        </w:rPr>
        <w:t>UMOWA Nr</w:t>
      </w:r>
      <w:r w:rsidR="00E70EB5" w:rsidRPr="00300EEE">
        <w:rPr>
          <w:rFonts w:asciiTheme="minorHAnsi" w:hAnsiTheme="minorHAnsi" w:cstheme="minorHAnsi"/>
          <w:b/>
          <w:i/>
          <w:sz w:val="22"/>
          <w:szCs w:val="22"/>
        </w:rPr>
        <w:t xml:space="preserve">  </w:t>
      </w:r>
      <w:r w:rsidR="00536668">
        <w:rPr>
          <w:rFonts w:asciiTheme="minorHAnsi" w:hAnsiTheme="minorHAnsi" w:cstheme="minorHAnsi"/>
          <w:sz w:val="22"/>
          <w:szCs w:val="22"/>
        </w:rPr>
        <w:t>……………/MJWPU/……………../202</w:t>
      </w:r>
      <w:r w:rsidR="0059406C">
        <w:rPr>
          <w:rFonts w:asciiTheme="minorHAnsi" w:hAnsiTheme="minorHAnsi" w:cstheme="minorHAnsi"/>
          <w:sz w:val="22"/>
          <w:szCs w:val="22"/>
        </w:rPr>
        <w:t>4</w:t>
      </w:r>
      <w:r w:rsidR="00743E19" w:rsidRPr="00300EEE">
        <w:rPr>
          <w:rFonts w:asciiTheme="minorHAnsi" w:hAnsiTheme="minorHAnsi" w:cstheme="minorHAnsi"/>
          <w:sz w:val="22"/>
          <w:szCs w:val="22"/>
        </w:rPr>
        <w:t>/………………./…………..……..</w:t>
      </w:r>
    </w:p>
    <w:p w14:paraId="25AF39C2" w14:textId="3E313F3D" w:rsidR="008648D3" w:rsidRPr="00300EEE" w:rsidRDefault="008648D3" w:rsidP="00C03699">
      <w:pPr>
        <w:jc w:val="both"/>
        <w:rPr>
          <w:rFonts w:asciiTheme="minorHAnsi" w:hAnsiTheme="minorHAnsi" w:cstheme="minorHAnsi"/>
          <w:sz w:val="22"/>
          <w:szCs w:val="22"/>
        </w:rPr>
      </w:pPr>
    </w:p>
    <w:p w14:paraId="2D1F2F96" w14:textId="350A5154" w:rsidR="0017055F" w:rsidRPr="006D7553" w:rsidRDefault="0017055F" w:rsidP="7F04BD70">
      <w:pPr>
        <w:pStyle w:val="Tekstkomentarza"/>
        <w:jc w:val="both"/>
        <w:rPr>
          <w:rFonts w:asciiTheme="minorHAnsi" w:eastAsiaTheme="minorEastAsia" w:hAnsiTheme="minorHAnsi" w:cstheme="minorBidi"/>
        </w:rPr>
      </w:pPr>
      <w:r w:rsidRPr="006D7553">
        <w:rPr>
          <w:rFonts w:asciiTheme="minorHAnsi" w:eastAsiaTheme="minorEastAsia" w:hAnsiTheme="minorHAnsi" w:cstheme="minorBidi"/>
        </w:rPr>
        <w:t>Zawarta w dniu …………………………………… r. w Warszawie, pomiędzy Województwem Mazowieckim, z siedzibą w Warszawie, przy ul. Jagiellońskiej 26,</w:t>
      </w:r>
      <w:r w:rsidR="00DB49EC" w:rsidRPr="006D7553">
        <w:rPr>
          <w:rFonts w:asciiTheme="minorHAnsi" w:eastAsiaTheme="minorEastAsia" w:hAnsiTheme="minorHAnsi" w:cstheme="minorBidi"/>
        </w:rPr>
        <w:t xml:space="preserve"> </w:t>
      </w:r>
      <w:r w:rsidRPr="006D7553">
        <w:rPr>
          <w:rFonts w:asciiTheme="minorHAnsi" w:eastAsiaTheme="minorEastAsia" w:hAnsiTheme="minorHAnsi" w:cstheme="minorBidi"/>
        </w:rPr>
        <w:t>03-719 Warszawa, NIP: 1132453940 w imieniu którego działa Mazowiecka Jednostka Wdrażania Programów Unijnych, z siedzibą w Warszawie, przy ul. </w:t>
      </w:r>
      <w:r w:rsidR="00CF2095" w:rsidRPr="006D7553">
        <w:rPr>
          <w:rFonts w:asciiTheme="minorHAnsi" w:eastAsiaTheme="minorEastAsia" w:hAnsiTheme="minorHAnsi" w:cstheme="minorBidi"/>
        </w:rPr>
        <w:t>Inflanckiej</w:t>
      </w:r>
      <w:r w:rsidRPr="006D7553">
        <w:rPr>
          <w:rFonts w:asciiTheme="minorHAnsi" w:eastAsiaTheme="minorEastAsia" w:hAnsiTheme="minorHAnsi" w:cstheme="minorBidi"/>
        </w:rPr>
        <w:t xml:space="preserve"> 4, 0</w:t>
      </w:r>
      <w:r w:rsidR="00CF2095" w:rsidRPr="006D7553">
        <w:rPr>
          <w:rFonts w:asciiTheme="minorHAnsi" w:eastAsiaTheme="minorEastAsia" w:hAnsiTheme="minorHAnsi" w:cstheme="minorBidi"/>
        </w:rPr>
        <w:t>0</w:t>
      </w:r>
      <w:r w:rsidRPr="006D7553">
        <w:rPr>
          <w:rFonts w:asciiTheme="minorHAnsi" w:eastAsiaTheme="minorEastAsia" w:hAnsiTheme="minorHAnsi" w:cstheme="minorBidi"/>
        </w:rPr>
        <w:t>-</w:t>
      </w:r>
      <w:r w:rsidR="00CF2095" w:rsidRPr="006D7553">
        <w:rPr>
          <w:rFonts w:asciiTheme="minorHAnsi" w:eastAsiaTheme="minorEastAsia" w:hAnsiTheme="minorHAnsi" w:cstheme="minorBidi"/>
        </w:rPr>
        <w:t>18</w:t>
      </w:r>
      <w:r w:rsidR="00C93613" w:rsidRPr="006D7553">
        <w:rPr>
          <w:rFonts w:asciiTheme="minorHAnsi" w:eastAsiaTheme="minorEastAsia" w:hAnsiTheme="minorHAnsi" w:cstheme="minorBidi"/>
        </w:rPr>
        <w:t>9</w:t>
      </w:r>
      <w:r w:rsidRPr="006D7553">
        <w:rPr>
          <w:rFonts w:asciiTheme="minorHAnsi" w:eastAsiaTheme="minorEastAsia" w:hAnsiTheme="minorHAnsi" w:cstheme="minorBidi"/>
        </w:rPr>
        <w:t xml:space="preserve"> Warszawa, NIP: 1132669019, REGON: 140944971 (zwana dalej „Zamawiającym”), reprezentowana przez: </w:t>
      </w:r>
    </w:p>
    <w:p w14:paraId="2D1F2F97" w14:textId="77777777" w:rsidR="00DB49EC" w:rsidRPr="006D7553" w:rsidRDefault="00DB49EC" w:rsidP="7F04BD70">
      <w:pPr>
        <w:jc w:val="both"/>
        <w:rPr>
          <w:rFonts w:asciiTheme="minorHAnsi" w:eastAsiaTheme="minorEastAsia" w:hAnsiTheme="minorHAnsi" w:cstheme="minorBidi"/>
          <w:sz w:val="20"/>
          <w:szCs w:val="20"/>
        </w:rPr>
      </w:pPr>
    </w:p>
    <w:p w14:paraId="2D1F2F99" w14:textId="3B53EED6" w:rsidR="00C03699" w:rsidRPr="006D7553" w:rsidRDefault="00BE1410" w:rsidP="7F04BD70">
      <w:pPr>
        <w:jc w:val="both"/>
        <w:rPr>
          <w:rFonts w:asciiTheme="minorHAnsi" w:eastAsiaTheme="minorEastAsia" w:hAnsiTheme="minorHAnsi" w:cstheme="minorBidi"/>
          <w:sz w:val="20"/>
          <w:szCs w:val="20"/>
        </w:rPr>
      </w:pPr>
      <w:r w:rsidRPr="006D7553">
        <w:rPr>
          <w:rFonts w:asciiTheme="minorHAnsi" w:eastAsiaTheme="minorEastAsia" w:hAnsiTheme="minorHAnsi" w:cstheme="minorBidi"/>
          <w:sz w:val="20"/>
          <w:szCs w:val="20"/>
        </w:rPr>
        <w:t>………………………………………………………………………………………………………………………………………………………………………………………………………………………………………………………………..</w:t>
      </w:r>
    </w:p>
    <w:p w14:paraId="458A9CC7" w14:textId="0EB4603D" w:rsidR="005F7BA0" w:rsidRPr="006D7553" w:rsidRDefault="00F40C07" w:rsidP="7F04BD70">
      <w:pPr>
        <w:jc w:val="both"/>
        <w:rPr>
          <w:rFonts w:asciiTheme="minorHAnsi" w:eastAsiaTheme="minorEastAsia" w:hAnsiTheme="minorHAnsi" w:cstheme="minorBidi"/>
          <w:sz w:val="20"/>
          <w:szCs w:val="20"/>
        </w:rPr>
      </w:pPr>
      <w:r w:rsidRPr="006D7553">
        <w:rPr>
          <w:rFonts w:asciiTheme="minorHAnsi" w:eastAsiaTheme="minorEastAsia" w:hAnsiTheme="minorHAnsi" w:cstheme="minorBidi"/>
          <w:sz w:val="20"/>
          <w:szCs w:val="20"/>
        </w:rPr>
        <w:t xml:space="preserve">a: </w:t>
      </w:r>
    </w:p>
    <w:p w14:paraId="6C9A3FCB" w14:textId="40C467E3" w:rsidR="00800AEE" w:rsidRPr="006D7553" w:rsidRDefault="00800AEE" w:rsidP="7F04BD70">
      <w:pPr>
        <w:jc w:val="both"/>
        <w:rPr>
          <w:rFonts w:asciiTheme="minorHAnsi" w:eastAsiaTheme="minorEastAsia" w:hAnsiTheme="minorHAnsi" w:cstheme="minorBidi"/>
          <w:sz w:val="20"/>
          <w:szCs w:val="20"/>
        </w:rPr>
      </w:pPr>
      <w:r w:rsidRPr="006D7553">
        <w:rPr>
          <w:rFonts w:asciiTheme="minorHAnsi" w:eastAsiaTheme="minorEastAsia" w:hAnsiTheme="minorHAnsi" w:cstheme="minorBidi"/>
          <w:sz w:val="20"/>
          <w:szCs w:val="20"/>
        </w:rPr>
        <w:t>…………………………………..</w:t>
      </w:r>
    </w:p>
    <w:p w14:paraId="49D24BED" w14:textId="5ABE8DB7" w:rsidR="00800AEE" w:rsidRPr="006D7553" w:rsidRDefault="00800AEE" w:rsidP="7F04BD70">
      <w:pPr>
        <w:jc w:val="both"/>
        <w:rPr>
          <w:rFonts w:asciiTheme="minorHAnsi" w:eastAsiaTheme="minorEastAsia" w:hAnsiTheme="minorHAnsi" w:cstheme="minorBidi"/>
          <w:sz w:val="20"/>
          <w:szCs w:val="20"/>
        </w:rPr>
      </w:pPr>
      <w:r w:rsidRPr="006D7553">
        <w:rPr>
          <w:rFonts w:asciiTheme="minorHAnsi" w:eastAsiaTheme="minorEastAsia" w:hAnsiTheme="minorHAnsi" w:cstheme="minorBidi"/>
          <w:sz w:val="20"/>
          <w:szCs w:val="20"/>
        </w:rPr>
        <w:t>…………………………………..</w:t>
      </w:r>
    </w:p>
    <w:p w14:paraId="2D1F2F9D" w14:textId="043E7EFC" w:rsidR="00707A20" w:rsidRPr="006D7553" w:rsidRDefault="005F7BA0" w:rsidP="7F04BD70">
      <w:pPr>
        <w:jc w:val="both"/>
        <w:rPr>
          <w:rFonts w:asciiTheme="minorHAnsi" w:eastAsiaTheme="minorEastAsia" w:hAnsiTheme="minorHAnsi" w:cstheme="minorBidi"/>
          <w:sz w:val="20"/>
          <w:szCs w:val="20"/>
        </w:rPr>
      </w:pPr>
      <w:r w:rsidRPr="006D7553">
        <w:rPr>
          <w:rFonts w:asciiTheme="minorHAnsi" w:eastAsiaTheme="minorEastAsia" w:hAnsiTheme="minorHAnsi" w:cstheme="minorBidi"/>
          <w:sz w:val="20"/>
          <w:szCs w:val="20"/>
        </w:rPr>
        <w:t>zwaną</w:t>
      </w:r>
      <w:r w:rsidR="00F40C07" w:rsidRPr="006D7553">
        <w:rPr>
          <w:rFonts w:asciiTheme="minorHAnsi" w:eastAsiaTheme="minorEastAsia" w:hAnsiTheme="minorHAnsi" w:cstheme="minorBidi"/>
          <w:sz w:val="20"/>
          <w:szCs w:val="20"/>
        </w:rPr>
        <w:t xml:space="preserve"> dalej</w:t>
      </w:r>
      <w:r w:rsidR="00977708" w:rsidRPr="006D7553">
        <w:rPr>
          <w:rFonts w:asciiTheme="minorHAnsi" w:eastAsiaTheme="minorEastAsia" w:hAnsiTheme="minorHAnsi" w:cstheme="minorBidi"/>
          <w:sz w:val="20"/>
          <w:szCs w:val="20"/>
        </w:rPr>
        <w:t xml:space="preserve"> „</w:t>
      </w:r>
      <w:r w:rsidR="00F40C07" w:rsidRPr="006D7553">
        <w:rPr>
          <w:rFonts w:asciiTheme="minorHAnsi" w:eastAsiaTheme="minorEastAsia" w:hAnsiTheme="minorHAnsi" w:cstheme="minorBidi"/>
          <w:sz w:val="20"/>
          <w:szCs w:val="20"/>
        </w:rPr>
        <w:t>Wykonawcą”</w:t>
      </w:r>
    </w:p>
    <w:p w14:paraId="2D1F2F9E" w14:textId="77777777" w:rsidR="00F40C07" w:rsidRPr="006D7553" w:rsidRDefault="00977708" w:rsidP="7F04BD70">
      <w:pPr>
        <w:jc w:val="both"/>
        <w:rPr>
          <w:rFonts w:asciiTheme="minorHAnsi" w:eastAsiaTheme="minorEastAsia" w:hAnsiTheme="minorHAnsi" w:cstheme="minorBidi"/>
          <w:sz w:val="20"/>
          <w:szCs w:val="20"/>
        </w:rPr>
      </w:pPr>
      <w:r w:rsidRPr="006D7553">
        <w:rPr>
          <w:rFonts w:asciiTheme="minorHAnsi" w:eastAsiaTheme="minorEastAsia" w:hAnsiTheme="minorHAnsi" w:cstheme="minorBidi"/>
          <w:sz w:val="20"/>
          <w:szCs w:val="20"/>
        </w:rPr>
        <w:t xml:space="preserve">zwanymi dalej łącznie „Stronami”, a każda z osobna „Stroną” </w:t>
      </w:r>
    </w:p>
    <w:p w14:paraId="2D1F2F9F" w14:textId="77777777" w:rsidR="00C03699" w:rsidRPr="006D7553" w:rsidRDefault="00C03699" w:rsidP="7F04BD70">
      <w:pPr>
        <w:jc w:val="both"/>
        <w:rPr>
          <w:rFonts w:asciiTheme="minorHAnsi" w:eastAsiaTheme="minorEastAsia" w:hAnsiTheme="minorHAnsi" w:cstheme="minorBidi"/>
          <w:sz w:val="20"/>
          <w:szCs w:val="20"/>
        </w:rPr>
      </w:pPr>
    </w:p>
    <w:p w14:paraId="5945BE77" w14:textId="67DED676" w:rsidR="00875267" w:rsidRPr="006D7553" w:rsidRDefault="00F40C07" w:rsidP="7F04BD70">
      <w:pPr>
        <w:jc w:val="both"/>
        <w:rPr>
          <w:rFonts w:asciiTheme="minorHAnsi" w:eastAsiaTheme="minorEastAsia" w:hAnsiTheme="minorHAnsi" w:cstheme="minorBidi"/>
          <w:sz w:val="20"/>
          <w:szCs w:val="20"/>
        </w:rPr>
      </w:pPr>
      <w:r w:rsidRPr="006D7553">
        <w:rPr>
          <w:rFonts w:asciiTheme="minorHAnsi" w:eastAsiaTheme="minorEastAsia" w:hAnsiTheme="minorHAnsi" w:cstheme="minorBidi"/>
          <w:sz w:val="20"/>
          <w:szCs w:val="20"/>
        </w:rPr>
        <w:t>zwan</w:t>
      </w:r>
      <w:r w:rsidR="00B36D6B" w:rsidRPr="006D7553">
        <w:rPr>
          <w:rFonts w:asciiTheme="minorHAnsi" w:eastAsiaTheme="minorEastAsia" w:hAnsiTheme="minorHAnsi" w:cstheme="minorBidi"/>
          <w:sz w:val="20"/>
          <w:szCs w:val="20"/>
        </w:rPr>
        <w:t>a</w:t>
      </w:r>
      <w:r w:rsidRPr="006D7553">
        <w:rPr>
          <w:rFonts w:asciiTheme="minorHAnsi" w:eastAsiaTheme="minorEastAsia" w:hAnsiTheme="minorHAnsi" w:cstheme="minorBidi"/>
          <w:sz w:val="20"/>
          <w:szCs w:val="20"/>
        </w:rPr>
        <w:t xml:space="preserve"> dalej „Umową”</w:t>
      </w:r>
      <w:r w:rsidR="0051614E" w:rsidRPr="006D7553">
        <w:rPr>
          <w:rFonts w:asciiTheme="minorHAnsi" w:eastAsiaTheme="minorEastAsia" w:hAnsiTheme="minorHAnsi" w:cstheme="minorBidi"/>
          <w:sz w:val="20"/>
          <w:szCs w:val="20"/>
        </w:rPr>
        <w:t>,</w:t>
      </w:r>
      <w:r w:rsidRPr="006D7553">
        <w:rPr>
          <w:rFonts w:asciiTheme="minorHAnsi" w:eastAsiaTheme="minorEastAsia" w:hAnsiTheme="minorHAnsi" w:cstheme="minorBidi"/>
          <w:sz w:val="20"/>
          <w:szCs w:val="20"/>
        </w:rPr>
        <w:t xml:space="preserve"> zawart</w:t>
      </w:r>
      <w:r w:rsidR="00977708" w:rsidRPr="006D7553">
        <w:rPr>
          <w:rFonts w:asciiTheme="minorHAnsi" w:eastAsiaTheme="minorEastAsia" w:hAnsiTheme="minorHAnsi" w:cstheme="minorBidi"/>
          <w:sz w:val="20"/>
          <w:szCs w:val="20"/>
        </w:rPr>
        <w:t>a</w:t>
      </w:r>
      <w:r w:rsidRPr="006D7553">
        <w:rPr>
          <w:rFonts w:asciiTheme="minorHAnsi" w:eastAsiaTheme="minorEastAsia" w:hAnsiTheme="minorHAnsi" w:cstheme="minorBidi"/>
          <w:sz w:val="20"/>
          <w:szCs w:val="20"/>
        </w:rPr>
        <w:t xml:space="preserve"> bez stosowania ustawy z dnia </w:t>
      </w:r>
      <w:r w:rsidR="00EB7708" w:rsidRPr="006D7553">
        <w:rPr>
          <w:rFonts w:asciiTheme="minorHAnsi" w:eastAsiaTheme="minorEastAsia" w:hAnsiTheme="minorHAnsi" w:cstheme="minorBidi"/>
          <w:sz w:val="20"/>
          <w:szCs w:val="20"/>
        </w:rPr>
        <w:t xml:space="preserve">11 września 2019 </w:t>
      </w:r>
      <w:r w:rsidRPr="006D7553">
        <w:rPr>
          <w:rFonts w:asciiTheme="minorHAnsi" w:eastAsiaTheme="minorEastAsia" w:hAnsiTheme="minorHAnsi" w:cstheme="minorBidi"/>
          <w:sz w:val="20"/>
          <w:szCs w:val="20"/>
        </w:rPr>
        <w:t xml:space="preserve">r. Prawo zamówień publicznych </w:t>
      </w:r>
      <w:r w:rsidR="00C755EB" w:rsidRPr="006D7553">
        <w:rPr>
          <w:rFonts w:asciiTheme="minorHAnsi" w:eastAsiaTheme="minorEastAsia" w:hAnsiTheme="minorHAnsi" w:cstheme="minorBidi"/>
          <w:sz w:val="20"/>
          <w:szCs w:val="20"/>
        </w:rPr>
        <w:t xml:space="preserve">(t. j. </w:t>
      </w:r>
      <w:r w:rsidR="00074A12" w:rsidRPr="006D7553">
        <w:rPr>
          <w:rFonts w:asciiTheme="minorHAnsi" w:eastAsiaTheme="minorEastAsia" w:hAnsiTheme="minorHAnsi" w:cstheme="minorBidi"/>
          <w:sz w:val="20"/>
          <w:szCs w:val="20"/>
        </w:rPr>
        <w:t xml:space="preserve">Dz.U. 2023 poz. 1605 </w:t>
      </w:r>
      <w:r w:rsidR="00C755EB" w:rsidRPr="006D7553">
        <w:rPr>
          <w:rFonts w:asciiTheme="minorHAnsi" w:eastAsiaTheme="minorEastAsia" w:hAnsiTheme="minorHAnsi" w:cstheme="minorBidi"/>
          <w:sz w:val="20"/>
          <w:szCs w:val="20"/>
        </w:rPr>
        <w:t>ze zm.)</w:t>
      </w:r>
      <w:r w:rsidR="00BE1410" w:rsidRPr="006D7553">
        <w:rPr>
          <w:rFonts w:asciiTheme="minorHAnsi" w:eastAsiaTheme="minorEastAsia" w:hAnsiTheme="minorHAnsi" w:cstheme="minorBidi"/>
          <w:sz w:val="20"/>
          <w:szCs w:val="20"/>
        </w:rPr>
        <w:t>, na podstawie art. 2 ust. 1 pkt. 1 tejże ustawy</w:t>
      </w:r>
      <w:r w:rsidR="61946299" w:rsidRPr="0780BD80">
        <w:rPr>
          <w:rFonts w:asciiTheme="minorHAnsi" w:eastAsiaTheme="minorEastAsia" w:hAnsiTheme="minorHAnsi" w:cstheme="minorBidi"/>
          <w:sz w:val="20"/>
          <w:szCs w:val="20"/>
        </w:rPr>
        <w:t>.</w:t>
      </w:r>
    </w:p>
    <w:p w14:paraId="4457EE02" w14:textId="77777777" w:rsidR="00EC0DB0" w:rsidRPr="00070A74" w:rsidRDefault="00EC0DB0" w:rsidP="00EC0DB0">
      <w:pPr>
        <w:pStyle w:val="NormalnyWeb"/>
        <w:tabs>
          <w:tab w:val="left" w:pos="4820"/>
        </w:tabs>
        <w:spacing w:before="40" w:after="40" w:line="280" w:lineRule="exact"/>
        <w:jc w:val="center"/>
        <w:rPr>
          <w:rFonts w:ascii="Calibri" w:hAnsi="Calibri" w:cs="Calibri"/>
          <w:b/>
          <w:sz w:val="20"/>
          <w:szCs w:val="20"/>
        </w:rPr>
      </w:pPr>
      <w:bookmarkStart w:id="0" w:name="_Hlk173230858"/>
      <w:r w:rsidRPr="00070A74">
        <w:rPr>
          <w:rFonts w:ascii="Calibri" w:hAnsi="Calibri" w:cs="Calibri"/>
          <w:b/>
          <w:sz w:val="20"/>
          <w:szCs w:val="20"/>
        </w:rPr>
        <w:t>§ 1</w:t>
      </w:r>
    </w:p>
    <w:p w14:paraId="0980CA83" w14:textId="279766FF" w:rsidR="00EC0DB0" w:rsidRPr="00944561" w:rsidRDefault="00EC0DB0" w:rsidP="00944561">
      <w:pPr>
        <w:pStyle w:val="NormalnyWeb"/>
        <w:tabs>
          <w:tab w:val="left" w:pos="4820"/>
        </w:tabs>
        <w:spacing w:before="40" w:after="40" w:line="280" w:lineRule="exact"/>
        <w:jc w:val="center"/>
        <w:rPr>
          <w:rFonts w:ascii="Calibri" w:hAnsi="Calibri" w:cs="Calibri"/>
          <w:b/>
          <w:sz w:val="20"/>
          <w:szCs w:val="20"/>
        </w:rPr>
      </w:pPr>
      <w:r w:rsidRPr="00070A74">
        <w:rPr>
          <w:rFonts w:ascii="Calibri" w:hAnsi="Calibri" w:cs="Calibri"/>
          <w:b/>
          <w:sz w:val="20"/>
          <w:szCs w:val="20"/>
        </w:rPr>
        <w:t xml:space="preserve">Przedmiot umowy </w:t>
      </w:r>
    </w:p>
    <w:p w14:paraId="681BA632" w14:textId="6AD649A0" w:rsidR="009F3237" w:rsidRPr="00CF6D01" w:rsidRDefault="00EC0DB0" w:rsidP="7F04BD70">
      <w:pPr>
        <w:pStyle w:val="western"/>
        <w:numPr>
          <w:ilvl w:val="0"/>
          <w:numId w:val="34"/>
        </w:numPr>
        <w:spacing w:before="0" w:beforeAutospacing="0" w:after="0"/>
        <w:jc w:val="both"/>
        <w:rPr>
          <w:rFonts w:ascii="Calibri" w:hAnsi="Calibri" w:cs="Calibri"/>
          <w:sz w:val="20"/>
          <w:szCs w:val="20"/>
        </w:rPr>
      </w:pPr>
      <w:r w:rsidRPr="7F04BD70">
        <w:rPr>
          <w:rFonts w:ascii="Calibri" w:hAnsi="Calibri" w:cs="Calibri"/>
          <w:sz w:val="20"/>
          <w:szCs w:val="20"/>
          <w:lang w:bidi="pl-PL"/>
        </w:rPr>
        <w:t>Przedmiotem umowy jest świadczenie usług</w:t>
      </w:r>
      <w:r w:rsidR="00475DA7" w:rsidRPr="7F04BD70">
        <w:rPr>
          <w:rFonts w:ascii="Calibri" w:hAnsi="Calibri" w:cs="Calibri"/>
          <w:sz w:val="20"/>
          <w:szCs w:val="20"/>
          <w:lang w:bidi="pl-PL"/>
        </w:rPr>
        <w:t>i</w:t>
      </w:r>
      <w:r w:rsidR="00084C46" w:rsidRPr="7F04BD70">
        <w:rPr>
          <w:rFonts w:ascii="Calibri" w:hAnsi="Calibri" w:cs="Calibri"/>
          <w:sz w:val="20"/>
          <w:szCs w:val="20"/>
          <w:lang w:bidi="pl-PL"/>
        </w:rPr>
        <w:t xml:space="preserve"> </w:t>
      </w:r>
      <w:r w:rsidR="00BE1410" w:rsidRPr="7F04BD70">
        <w:rPr>
          <w:rFonts w:ascii="Calibri" w:hAnsi="Calibri" w:cs="Calibri"/>
          <w:sz w:val="20"/>
          <w:szCs w:val="20"/>
          <w:lang w:bidi="pl-PL"/>
        </w:rPr>
        <w:t>(wydanie opinii) przez</w:t>
      </w:r>
      <w:r w:rsidRPr="7F04BD70">
        <w:rPr>
          <w:rFonts w:ascii="Calibri" w:hAnsi="Calibri" w:cs="Calibri"/>
          <w:sz w:val="20"/>
          <w:szCs w:val="20"/>
          <w:lang w:bidi="pl-PL"/>
        </w:rPr>
        <w:t xml:space="preserve"> biegłego sądowego w zakresie badań urządzeń zakupionych przez Beneficjenta w ramach projektu: </w:t>
      </w:r>
      <w:r w:rsidR="00CF6D01" w:rsidRPr="7F04BD70">
        <w:rPr>
          <w:rFonts w:ascii="Calibri" w:hAnsi="Calibri" w:cs="Calibri"/>
          <w:sz w:val="20"/>
          <w:szCs w:val="20"/>
        </w:rPr>
        <w:t xml:space="preserve">RPMA.03.03.00-14-D861/20 - EXPI360 - MOBILNA SALA DO WIELOOSOBOWYCH GIER Z EKRANEM 360 STOPNI - WDROŻENIE WYNIKÓW PRAC B+R </w:t>
      </w:r>
      <w:r w:rsidRPr="7F04BD70">
        <w:rPr>
          <w:rFonts w:ascii="Calibri" w:hAnsi="Calibri" w:cs="Calibri"/>
          <w:sz w:val="20"/>
          <w:szCs w:val="20"/>
          <w:lang w:bidi="pl-PL"/>
        </w:rPr>
        <w:t>na potrzeby Mazowieckiej Jednostki Wdrażania Programów Unijnych.</w:t>
      </w:r>
    </w:p>
    <w:p w14:paraId="0686F801" w14:textId="77777777" w:rsidR="00EC0DB0" w:rsidRPr="00070A74" w:rsidRDefault="00EC0DB0" w:rsidP="00EC0DB0">
      <w:pPr>
        <w:pStyle w:val="western"/>
        <w:numPr>
          <w:ilvl w:val="0"/>
          <w:numId w:val="34"/>
        </w:numPr>
        <w:spacing w:before="0" w:beforeAutospacing="0" w:after="0"/>
        <w:jc w:val="both"/>
        <w:rPr>
          <w:rFonts w:ascii="Calibri" w:hAnsi="Calibri" w:cs="Calibri"/>
          <w:sz w:val="20"/>
          <w:szCs w:val="20"/>
        </w:rPr>
      </w:pPr>
      <w:r w:rsidRPr="00070A74">
        <w:rPr>
          <w:rFonts w:ascii="Calibri" w:hAnsi="Calibri" w:cs="Calibri"/>
          <w:sz w:val="20"/>
          <w:szCs w:val="20"/>
        </w:rPr>
        <w:t>Celem opinii jest określenie:</w:t>
      </w:r>
    </w:p>
    <w:p w14:paraId="02E4E674" w14:textId="55F099AE" w:rsidR="00EC0DB0" w:rsidRPr="00070A74" w:rsidRDefault="00EC0DB0" w:rsidP="00EC0DB0">
      <w:pPr>
        <w:pStyle w:val="Teksttreci20"/>
        <w:widowControl w:val="0"/>
        <w:numPr>
          <w:ilvl w:val="0"/>
          <w:numId w:val="35"/>
        </w:numPr>
        <w:shd w:val="clear" w:color="auto" w:fill="auto"/>
        <w:tabs>
          <w:tab w:val="left" w:pos="738"/>
        </w:tabs>
        <w:spacing w:after="0" w:line="240" w:lineRule="auto"/>
        <w:ind w:left="740" w:hanging="420"/>
        <w:jc w:val="both"/>
        <w:rPr>
          <w:rFonts w:ascii="Calibri" w:hAnsi="Calibri" w:cs="Calibri"/>
          <w:sz w:val="20"/>
          <w:szCs w:val="20"/>
        </w:rPr>
      </w:pPr>
      <w:r w:rsidRPr="7F04BD70">
        <w:rPr>
          <w:rFonts w:ascii="Calibri" w:hAnsi="Calibri" w:cs="Calibri"/>
          <w:color w:val="000000" w:themeColor="text1"/>
          <w:sz w:val="20"/>
          <w:szCs w:val="20"/>
          <w:lang w:bidi="pl-PL"/>
        </w:rPr>
        <w:t>właściwości urządzeń i spełniania wymogów określonych w specyfikacjach technicznych urządzeń</w:t>
      </w:r>
      <w:r w:rsidR="4E16241C" w:rsidRPr="7F04BD70">
        <w:rPr>
          <w:rFonts w:ascii="Calibri" w:hAnsi="Calibri" w:cs="Calibri"/>
          <w:color w:val="000000" w:themeColor="text1"/>
          <w:sz w:val="20"/>
          <w:szCs w:val="20"/>
          <w:lang w:bidi="pl-PL"/>
        </w:rPr>
        <w:t>,</w:t>
      </w:r>
      <w:r w:rsidRPr="7F04BD70">
        <w:rPr>
          <w:rFonts w:ascii="Calibri" w:hAnsi="Calibri" w:cs="Calibri"/>
          <w:color w:val="000000" w:themeColor="text1"/>
          <w:sz w:val="20"/>
          <w:szCs w:val="20"/>
          <w:lang w:bidi="pl-PL"/>
        </w:rPr>
        <w:t xml:space="preserve"> </w:t>
      </w:r>
      <w:r>
        <w:br/>
      </w:r>
      <w:r w:rsidRPr="7F04BD70">
        <w:rPr>
          <w:rFonts w:ascii="Calibri" w:hAnsi="Calibri" w:cs="Calibri"/>
          <w:color w:val="000000" w:themeColor="text1"/>
          <w:sz w:val="20"/>
          <w:szCs w:val="20"/>
          <w:lang w:bidi="pl-PL"/>
        </w:rPr>
        <w:t>a w szczególności:</w:t>
      </w:r>
    </w:p>
    <w:p w14:paraId="4ABC4A4E" w14:textId="77777777" w:rsidR="00EC0DB0" w:rsidRPr="00070A74" w:rsidRDefault="00EC0DB0" w:rsidP="00EC0DB0">
      <w:pPr>
        <w:pStyle w:val="Teksttreci20"/>
        <w:widowControl w:val="0"/>
        <w:numPr>
          <w:ilvl w:val="0"/>
          <w:numId w:val="36"/>
        </w:numPr>
        <w:shd w:val="clear" w:color="auto" w:fill="auto"/>
        <w:tabs>
          <w:tab w:val="left" w:pos="1028"/>
        </w:tabs>
        <w:spacing w:after="49" w:line="220" w:lineRule="exact"/>
        <w:ind w:firstLine="740"/>
        <w:jc w:val="both"/>
        <w:rPr>
          <w:rFonts w:ascii="Calibri" w:hAnsi="Calibri" w:cs="Calibri"/>
          <w:sz w:val="20"/>
          <w:szCs w:val="20"/>
        </w:rPr>
      </w:pPr>
      <w:r w:rsidRPr="00070A74">
        <w:rPr>
          <w:rFonts w:ascii="Calibri" w:hAnsi="Calibri" w:cs="Calibri"/>
          <w:sz w:val="20"/>
          <w:szCs w:val="20"/>
        </w:rPr>
        <w:t>weryfikacji wniosku o dofinansowanie w zakresie rzeczowym,</w:t>
      </w:r>
    </w:p>
    <w:p w14:paraId="347B64FC" w14:textId="77777777" w:rsidR="00EC0DB0" w:rsidRPr="00070A74" w:rsidRDefault="00EC0DB0" w:rsidP="00EC0DB0">
      <w:pPr>
        <w:pStyle w:val="Teksttreci20"/>
        <w:widowControl w:val="0"/>
        <w:numPr>
          <w:ilvl w:val="0"/>
          <w:numId w:val="36"/>
        </w:numPr>
        <w:shd w:val="clear" w:color="auto" w:fill="auto"/>
        <w:tabs>
          <w:tab w:val="left" w:pos="1028"/>
        </w:tabs>
        <w:spacing w:after="49" w:line="220" w:lineRule="exact"/>
        <w:ind w:firstLine="740"/>
        <w:jc w:val="both"/>
        <w:rPr>
          <w:rFonts w:ascii="Calibri" w:hAnsi="Calibri" w:cs="Calibri"/>
          <w:sz w:val="20"/>
          <w:szCs w:val="20"/>
        </w:rPr>
      </w:pPr>
      <w:r w:rsidRPr="00070A74">
        <w:rPr>
          <w:rFonts w:ascii="Calibri" w:hAnsi="Calibri" w:cs="Calibri"/>
          <w:sz w:val="20"/>
          <w:szCs w:val="20"/>
        </w:rPr>
        <w:t>metody szacowania,</w:t>
      </w:r>
    </w:p>
    <w:p w14:paraId="7CDDD86E" w14:textId="77777777" w:rsidR="00EC0DB0" w:rsidRPr="00070A74" w:rsidRDefault="00EC0DB0" w:rsidP="00EC0DB0">
      <w:pPr>
        <w:pStyle w:val="Teksttreci20"/>
        <w:widowControl w:val="0"/>
        <w:numPr>
          <w:ilvl w:val="0"/>
          <w:numId w:val="36"/>
        </w:numPr>
        <w:shd w:val="clear" w:color="auto" w:fill="auto"/>
        <w:tabs>
          <w:tab w:val="left" w:pos="1028"/>
        </w:tabs>
        <w:spacing w:after="49" w:line="220" w:lineRule="exact"/>
        <w:ind w:firstLine="740"/>
        <w:jc w:val="both"/>
        <w:rPr>
          <w:rFonts w:ascii="Calibri" w:hAnsi="Calibri" w:cs="Calibri"/>
          <w:sz w:val="20"/>
          <w:szCs w:val="20"/>
        </w:rPr>
      </w:pPr>
      <w:r w:rsidRPr="00070A74">
        <w:rPr>
          <w:rFonts w:ascii="Calibri" w:hAnsi="Calibri" w:cs="Calibri"/>
          <w:sz w:val="20"/>
          <w:szCs w:val="20"/>
        </w:rPr>
        <w:t xml:space="preserve">sposobu pozyskania dostawców (okoliczności pozyskania dostawców, gdzie pozyskano       </w:t>
      </w:r>
    </w:p>
    <w:p w14:paraId="65C4FFB3" w14:textId="77777777" w:rsidR="00EC0DB0" w:rsidRPr="00070A74" w:rsidRDefault="00EC0DB0" w:rsidP="00EC0DB0">
      <w:pPr>
        <w:pStyle w:val="Teksttreci20"/>
        <w:widowControl w:val="0"/>
        <w:numPr>
          <w:ilvl w:val="2"/>
          <w:numId w:val="36"/>
        </w:numPr>
        <w:shd w:val="clear" w:color="auto" w:fill="auto"/>
        <w:tabs>
          <w:tab w:val="left" w:pos="1028"/>
        </w:tabs>
        <w:spacing w:after="49" w:line="220" w:lineRule="exact"/>
        <w:ind w:firstLine="740"/>
        <w:jc w:val="both"/>
        <w:rPr>
          <w:rFonts w:ascii="Calibri" w:hAnsi="Calibri" w:cs="Calibri"/>
          <w:sz w:val="20"/>
          <w:szCs w:val="20"/>
        </w:rPr>
      </w:pPr>
      <w:r w:rsidRPr="00070A74">
        <w:rPr>
          <w:rFonts w:ascii="Calibri" w:hAnsi="Calibri" w:cs="Calibri"/>
          <w:sz w:val="20"/>
          <w:szCs w:val="20"/>
        </w:rPr>
        <w:t>dostawców),</w:t>
      </w:r>
    </w:p>
    <w:p w14:paraId="51926D16" w14:textId="77777777" w:rsidR="00EC0DB0" w:rsidRPr="00070A74" w:rsidRDefault="00EC0DB0" w:rsidP="00EC0DB0">
      <w:pPr>
        <w:pStyle w:val="Teksttreci20"/>
        <w:widowControl w:val="0"/>
        <w:numPr>
          <w:ilvl w:val="0"/>
          <w:numId w:val="36"/>
        </w:numPr>
        <w:shd w:val="clear" w:color="auto" w:fill="auto"/>
        <w:tabs>
          <w:tab w:val="left" w:pos="1028"/>
        </w:tabs>
        <w:spacing w:after="49" w:line="220" w:lineRule="exact"/>
        <w:ind w:firstLine="740"/>
        <w:jc w:val="both"/>
        <w:rPr>
          <w:rFonts w:ascii="Calibri" w:hAnsi="Calibri" w:cs="Calibri"/>
          <w:sz w:val="20"/>
          <w:szCs w:val="20"/>
        </w:rPr>
      </w:pPr>
      <w:r w:rsidRPr="00070A74">
        <w:rPr>
          <w:rFonts w:ascii="Calibri" w:hAnsi="Calibri" w:cs="Calibri"/>
          <w:sz w:val="20"/>
          <w:szCs w:val="20"/>
        </w:rPr>
        <w:t xml:space="preserve">weryfikacji środków trwałych, </w:t>
      </w:r>
    </w:p>
    <w:p w14:paraId="796FD6E1" w14:textId="77777777" w:rsidR="00EC0DB0" w:rsidRPr="00070A74" w:rsidRDefault="00EC0DB0" w:rsidP="00EC0DB0">
      <w:pPr>
        <w:pStyle w:val="Teksttreci20"/>
        <w:widowControl w:val="0"/>
        <w:numPr>
          <w:ilvl w:val="0"/>
          <w:numId w:val="36"/>
        </w:numPr>
        <w:shd w:val="clear" w:color="auto" w:fill="auto"/>
        <w:tabs>
          <w:tab w:val="left" w:pos="1028"/>
        </w:tabs>
        <w:spacing w:after="49" w:line="220" w:lineRule="exact"/>
        <w:ind w:firstLine="740"/>
        <w:jc w:val="both"/>
        <w:rPr>
          <w:rFonts w:ascii="Calibri" w:hAnsi="Calibri" w:cs="Calibri"/>
          <w:sz w:val="20"/>
          <w:szCs w:val="20"/>
        </w:rPr>
      </w:pPr>
      <w:r w:rsidRPr="00070A74">
        <w:rPr>
          <w:rFonts w:ascii="Calibri" w:hAnsi="Calibri" w:cs="Calibri"/>
          <w:sz w:val="20"/>
          <w:szCs w:val="20"/>
        </w:rPr>
        <w:t>szacowania cen na dzień realizacji projektu,</w:t>
      </w:r>
    </w:p>
    <w:p w14:paraId="52937989" w14:textId="77777777" w:rsidR="00EC0DB0" w:rsidRPr="00070A74" w:rsidRDefault="00EC0DB0" w:rsidP="00EC0DB0">
      <w:pPr>
        <w:pStyle w:val="Teksttreci20"/>
        <w:widowControl w:val="0"/>
        <w:numPr>
          <w:ilvl w:val="0"/>
          <w:numId w:val="36"/>
        </w:numPr>
        <w:shd w:val="clear" w:color="auto" w:fill="auto"/>
        <w:tabs>
          <w:tab w:val="left" w:pos="1028"/>
        </w:tabs>
        <w:spacing w:after="49" w:line="220" w:lineRule="exact"/>
        <w:ind w:firstLine="740"/>
        <w:jc w:val="both"/>
        <w:rPr>
          <w:rFonts w:ascii="Calibri" w:hAnsi="Calibri" w:cs="Calibri"/>
          <w:sz w:val="20"/>
          <w:szCs w:val="20"/>
        </w:rPr>
      </w:pPr>
      <w:r w:rsidRPr="00070A74">
        <w:rPr>
          <w:rFonts w:ascii="Calibri" w:hAnsi="Calibri" w:cs="Calibri"/>
          <w:sz w:val="20"/>
          <w:szCs w:val="20"/>
        </w:rPr>
        <w:t>weryfikacji wniosku o płatność,</w:t>
      </w:r>
    </w:p>
    <w:p w14:paraId="7EAA6A16" w14:textId="77777777" w:rsidR="00EC0DB0" w:rsidRPr="00070A74" w:rsidRDefault="00EC0DB0" w:rsidP="00EC0DB0">
      <w:pPr>
        <w:pStyle w:val="Teksttreci20"/>
        <w:widowControl w:val="0"/>
        <w:numPr>
          <w:ilvl w:val="0"/>
          <w:numId w:val="36"/>
        </w:numPr>
        <w:shd w:val="clear" w:color="auto" w:fill="auto"/>
        <w:tabs>
          <w:tab w:val="left" w:pos="1028"/>
        </w:tabs>
        <w:spacing w:after="49" w:line="220" w:lineRule="exact"/>
        <w:ind w:firstLine="740"/>
        <w:jc w:val="both"/>
        <w:rPr>
          <w:rFonts w:ascii="Calibri" w:hAnsi="Calibri" w:cs="Calibri"/>
          <w:sz w:val="20"/>
          <w:szCs w:val="20"/>
        </w:rPr>
      </w:pPr>
      <w:r w:rsidRPr="00070A74">
        <w:rPr>
          <w:rFonts w:ascii="Calibri" w:hAnsi="Calibri" w:cs="Calibri"/>
          <w:sz w:val="20"/>
          <w:szCs w:val="20"/>
        </w:rPr>
        <w:t xml:space="preserve">przeliczenia zawierającego rozliczenie wydatku, </w:t>
      </w:r>
    </w:p>
    <w:p w14:paraId="6AB4CEB7" w14:textId="77777777" w:rsidR="00EC0DB0" w:rsidRPr="00070A74" w:rsidRDefault="00EC0DB0" w:rsidP="00EC0DB0">
      <w:pPr>
        <w:pStyle w:val="Teksttreci20"/>
        <w:widowControl w:val="0"/>
        <w:numPr>
          <w:ilvl w:val="0"/>
          <w:numId w:val="36"/>
        </w:numPr>
        <w:shd w:val="clear" w:color="auto" w:fill="auto"/>
        <w:tabs>
          <w:tab w:val="left" w:pos="1028"/>
        </w:tabs>
        <w:spacing w:after="49" w:line="220" w:lineRule="exact"/>
        <w:ind w:firstLine="740"/>
        <w:jc w:val="both"/>
        <w:rPr>
          <w:rFonts w:ascii="Calibri" w:hAnsi="Calibri" w:cs="Calibri"/>
          <w:sz w:val="20"/>
          <w:szCs w:val="20"/>
        </w:rPr>
      </w:pPr>
      <w:r w:rsidRPr="00070A74">
        <w:rPr>
          <w:rFonts w:ascii="Calibri" w:hAnsi="Calibri" w:cs="Calibri"/>
          <w:color w:val="000000"/>
          <w:sz w:val="20"/>
          <w:szCs w:val="20"/>
          <w:lang w:bidi="pl-PL"/>
        </w:rPr>
        <w:t>sposobu uruchomiania,</w:t>
      </w:r>
    </w:p>
    <w:p w14:paraId="356B4515" w14:textId="77777777" w:rsidR="00EC0DB0" w:rsidRPr="00070A74" w:rsidRDefault="00EC0DB0" w:rsidP="00EC0DB0">
      <w:pPr>
        <w:pStyle w:val="Teksttreci20"/>
        <w:widowControl w:val="0"/>
        <w:numPr>
          <w:ilvl w:val="0"/>
          <w:numId w:val="36"/>
        </w:numPr>
        <w:shd w:val="clear" w:color="auto" w:fill="auto"/>
        <w:tabs>
          <w:tab w:val="left" w:pos="1028"/>
        </w:tabs>
        <w:spacing w:after="49" w:line="220" w:lineRule="exact"/>
        <w:ind w:firstLine="740"/>
        <w:jc w:val="both"/>
        <w:rPr>
          <w:rFonts w:ascii="Calibri" w:hAnsi="Calibri" w:cs="Calibri"/>
          <w:sz w:val="20"/>
          <w:szCs w:val="20"/>
        </w:rPr>
      </w:pPr>
      <w:r w:rsidRPr="00070A74">
        <w:rPr>
          <w:rFonts w:ascii="Calibri" w:hAnsi="Calibri" w:cs="Calibri"/>
          <w:color w:val="000000"/>
          <w:sz w:val="20"/>
          <w:szCs w:val="20"/>
          <w:lang w:bidi="pl-PL"/>
        </w:rPr>
        <w:t>oprogramowania, jego wersji i rodzaju nośnika, na którym jest zapisane,</w:t>
      </w:r>
    </w:p>
    <w:p w14:paraId="6F46011B" w14:textId="77777777" w:rsidR="00EC0DB0" w:rsidRPr="00070A74" w:rsidRDefault="00EC0DB0" w:rsidP="00EC0DB0">
      <w:pPr>
        <w:pStyle w:val="Teksttreci20"/>
        <w:widowControl w:val="0"/>
        <w:numPr>
          <w:ilvl w:val="0"/>
          <w:numId w:val="36"/>
        </w:numPr>
        <w:shd w:val="clear" w:color="auto" w:fill="auto"/>
        <w:tabs>
          <w:tab w:val="left" w:pos="1028"/>
        </w:tabs>
        <w:spacing w:after="49" w:line="220" w:lineRule="exact"/>
        <w:ind w:left="740"/>
        <w:jc w:val="both"/>
        <w:rPr>
          <w:rFonts w:ascii="Calibri" w:hAnsi="Calibri" w:cs="Calibri"/>
          <w:sz w:val="20"/>
          <w:szCs w:val="20"/>
        </w:rPr>
      </w:pPr>
      <w:r w:rsidRPr="00070A74">
        <w:rPr>
          <w:rFonts w:ascii="Calibri" w:hAnsi="Calibri" w:cs="Calibri"/>
          <w:color w:val="000000"/>
          <w:sz w:val="20"/>
          <w:szCs w:val="20"/>
          <w:lang w:bidi="pl-PL"/>
        </w:rPr>
        <w:t>rodzaju dostępnych gier,</w:t>
      </w:r>
    </w:p>
    <w:p w14:paraId="6BA557C6" w14:textId="77777777" w:rsidR="00EC0DB0" w:rsidRPr="00070A74" w:rsidRDefault="00EC0DB0" w:rsidP="00EC0DB0">
      <w:pPr>
        <w:pStyle w:val="Teksttreci20"/>
        <w:widowControl w:val="0"/>
        <w:numPr>
          <w:ilvl w:val="0"/>
          <w:numId w:val="36"/>
        </w:numPr>
        <w:shd w:val="clear" w:color="auto" w:fill="auto"/>
        <w:tabs>
          <w:tab w:val="left" w:pos="1028"/>
        </w:tabs>
        <w:spacing w:after="49" w:line="220" w:lineRule="exact"/>
        <w:ind w:left="740"/>
        <w:jc w:val="both"/>
        <w:rPr>
          <w:rFonts w:ascii="Calibri" w:hAnsi="Calibri" w:cs="Calibri"/>
          <w:sz w:val="20"/>
          <w:szCs w:val="20"/>
        </w:rPr>
      </w:pPr>
      <w:r w:rsidRPr="00070A74">
        <w:rPr>
          <w:rFonts w:ascii="Calibri" w:hAnsi="Calibri" w:cs="Calibri"/>
          <w:color w:val="000000"/>
          <w:sz w:val="20"/>
          <w:szCs w:val="20"/>
          <w:lang w:bidi="pl-PL"/>
        </w:rPr>
        <w:t>wysokości cła,</w:t>
      </w:r>
    </w:p>
    <w:p w14:paraId="41254795" w14:textId="1FF4B9D3" w:rsidR="00EC0DB0" w:rsidRPr="00070A74" w:rsidRDefault="00EC0DB0" w:rsidP="00EC0DB0">
      <w:pPr>
        <w:pStyle w:val="Teksttreci20"/>
        <w:widowControl w:val="0"/>
        <w:numPr>
          <w:ilvl w:val="0"/>
          <w:numId w:val="36"/>
        </w:numPr>
        <w:shd w:val="clear" w:color="auto" w:fill="auto"/>
        <w:tabs>
          <w:tab w:val="left" w:pos="1028"/>
        </w:tabs>
        <w:spacing w:after="49" w:line="220" w:lineRule="exact"/>
        <w:ind w:left="993" w:hanging="253"/>
        <w:jc w:val="both"/>
        <w:rPr>
          <w:rFonts w:ascii="Calibri" w:hAnsi="Calibri" w:cs="Calibri"/>
          <w:sz w:val="20"/>
          <w:szCs w:val="20"/>
        </w:rPr>
      </w:pPr>
      <w:r w:rsidRPr="7F04BD70">
        <w:rPr>
          <w:rFonts w:ascii="Calibri" w:hAnsi="Calibri" w:cs="Calibri"/>
          <w:color w:val="000000" w:themeColor="text1"/>
          <w:sz w:val="20"/>
          <w:szCs w:val="20"/>
          <w:lang w:bidi="pl-PL"/>
        </w:rPr>
        <w:t>określenie współczynników zawyżających wartość środkó</w:t>
      </w:r>
      <w:r w:rsidRPr="7F04BD70">
        <w:rPr>
          <w:rFonts w:ascii="Calibri" w:hAnsi="Calibri" w:cs="Calibri"/>
          <w:color w:val="000000" w:themeColor="text1"/>
          <w:sz w:val="20"/>
          <w:szCs w:val="20"/>
          <w:lang w:bidi="pl-PL"/>
        </w:rPr>
        <w:fldChar w:fldCharType="begin"/>
      </w:r>
      <w:r w:rsidRPr="7F04BD70">
        <w:rPr>
          <w:rFonts w:ascii="Calibri" w:hAnsi="Calibri" w:cs="Calibri"/>
          <w:color w:val="000000" w:themeColor="text1"/>
          <w:sz w:val="20"/>
          <w:szCs w:val="20"/>
          <w:lang w:bidi="pl-PL"/>
        </w:rPr>
        <w:instrText xml:space="preserve"> LISTNUM </w:instrText>
      </w:r>
      <w:r w:rsidRPr="7F04BD70">
        <w:rPr>
          <w:rFonts w:ascii="Calibri" w:hAnsi="Calibri" w:cs="Calibri"/>
          <w:color w:val="000000" w:themeColor="text1"/>
          <w:sz w:val="20"/>
          <w:szCs w:val="20"/>
          <w:lang w:bidi="pl-PL"/>
        </w:rPr>
        <w:fldChar w:fldCharType="end"/>
      </w:r>
      <w:r w:rsidRPr="7F04BD70">
        <w:rPr>
          <w:rFonts w:ascii="Calibri" w:hAnsi="Calibri" w:cs="Calibri"/>
          <w:color w:val="000000" w:themeColor="text1"/>
          <w:sz w:val="20"/>
          <w:szCs w:val="20"/>
          <w:lang w:bidi="pl-PL"/>
        </w:rPr>
        <w:t xml:space="preserve">w trwałych (m.in. sytuacja gospodarcza). </w:t>
      </w:r>
    </w:p>
    <w:p w14:paraId="4E37F452" w14:textId="77777777" w:rsidR="00EC0DB0" w:rsidRPr="00070A74" w:rsidRDefault="00EC0DB0" w:rsidP="00EC0DB0">
      <w:pPr>
        <w:pStyle w:val="Teksttreci20"/>
        <w:widowControl w:val="0"/>
        <w:numPr>
          <w:ilvl w:val="0"/>
          <w:numId w:val="36"/>
        </w:numPr>
        <w:shd w:val="clear" w:color="auto" w:fill="auto"/>
        <w:tabs>
          <w:tab w:val="left" w:pos="1028"/>
        </w:tabs>
        <w:spacing w:after="49" w:line="220" w:lineRule="exact"/>
        <w:ind w:left="740"/>
        <w:jc w:val="both"/>
        <w:rPr>
          <w:rFonts w:ascii="Calibri" w:hAnsi="Calibri" w:cs="Calibri"/>
          <w:sz w:val="20"/>
          <w:szCs w:val="20"/>
        </w:rPr>
      </w:pPr>
      <w:r w:rsidRPr="7F04BD70">
        <w:rPr>
          <w:rFonts w:ascii="Calibri" w:hAnsi="Calibri" w:cs="Calibri"/>
          <w:color w:val="000000" w:themeColor="text1"/>
          <w:sz w:val="20"/>
          <w:szCs w:val="20"/>
          <w:lang w:bidi="pl-PL"/>
        </w:rPr>
        <w:t>stawek wynagrodzenia za dzierżawę lub najem urządzeń (jeśli dotyczy).</w:t>
      </w:r>
    </w:p>
    <w:p w14:paraId="76907A5E" w14:textId="77777777" w:rsidR="00EC0DB0" w:rsidRPr="00070A74" w:rsidRDefault="00EC0DB0" w:rsidP="00EC0DB0">
      <w:pPr>
        <w:pStyle w:val="Teksttreci20"/>
        <w:widowControl w:val="0"/>
        <w:numPr>
          <w:ilvl w:val="0"/>
          <w:numId w:val="35"/>
        </w:numPr>
        <w:shd w:val="clear" w:color="auto" w:fill="auto"/>
        <w:spacing w:after="0" w:line="240" w:lineRule="auto"/>
        <w:ind w:left="709" w:hanging="454"/>
        <w:rPr>
          <w:rFonts w:ascii="Calibri" w:hAnsi="Calibri" w:cs="Calibri"/>
          <w:sz w:val="20"/>
          <w:szCs w:val="20"/>
        </w:rPr>
      </w:pPr>
      <w:r w:rsidRPr="00070A74">
        <w:rPr>
          <w:rFonts w:ascii="Calibri" w:hAnsi="Calibri" w:cs="Calibri"/>
          <w:color w:val="000000"/>
          <w:sz w:val="20"/>
          <w:szCs w:val="20"/>
          <w:lang w:bidi="pl-PL"/>
        </w:rPr>
        <w:t>odniesienie się do innych opinii udostępnionych przez podmioty kontrolujące oraz innych dowodów zebranych w postępowaniu przygotowawczym,</w:t>
      </w:r>
    </w:p>
    <w:p w14:paraId="1FB36BE0" w14:textId="2C6655D4" w:rsidR="00EC0DB0" w:rsidRPr="00070A74" w:rsidRDefault="00EC0DB0" w:rsidP="00EC0DB0">
      <w:pPr>
        <w:pStyle w:val="Teksttreci20"/>
        <w:widowControl w:val="0"/>
        <w:numPr>
          <w:ilvl w:val="0"/>
          <w:numId w:val="35"/>
        </w:numPr>
        <w:shd w:val="clear" w:color="auto" w:fill="auto"/>
        <w:tabs>
          <w:tab w:val="left" w:pos="709"/>
        </w:tabs>
        <w:spacing w:after="0" w:line="240" w:lineRule="auto"/>
        <w:ind w:left="709" w:hanging="454"/>
        <w:rPr>
          <w:rFonts w:ascii="Calibri" w:hAnsi="Calibri" w:cs="Calibri"/>
          <w:sz w:val="20"/>
          <w:szCs w:val="20"/>
        </w:rPr>
      </w:pPr>
      <w:r w:rsidRPr="00070A74">
        <w:rPr>
          <w:rFonts w:ascii="Calibri" w:hAnsi="Calibri" w:cs="Calibri"/>
          <w:color w:val="000000"/>
          <w:sz w:val="20"/>
          <w:szCs w:val="20"/>
          <w:lang w:bidi="pl-PL"/>
        </w:rPr>
        <w:t>istnienia ingerencji z oprogramowaniem zewnętrznym oraz innych funkcjonalności urządzeń</w:t>
      </w:r>
      <w:r w:rsidR="004D362E">
        <w:rPr>
          <w:rFonts w:ascii="Calibri" w:hAnsi="Calibri" w:cs="Calibri"/>
          <w:color w:val="000000"/>
          <w:sz w:val="20"/>
          <w:szCs w:val="20"/>
          <w:lang w:bidi="pl-PL"/>
        </w:rPr>
        <w:t>,</w:t>
      </w:r>
    </w:p>
    <w:p w14:paraId="413E3070" w14:textId="77777777" w:rsidR="00EC0DB0" w:rsidRPr="00070A74" w:rsidRDefault="00EC0DB0" w:rsidP="00EC0DB0">
      <w:pPr>
        <w:pStyle w:val="Teksttreci20"/>
        <w:widowControl w:val="0"/>
        <w:numPr>
          <w:ilvl w:val="0"/>
          <w:numId w:val="35"/>
        </w:numPr>
        <w:shd w:val="clear" w:color="auto" w:fill="auto"/>
        <w:tabs>
          <w:tab w:val="left" w:pos="709"/>
        </w:tabs>
        <w:spacing w:after="0" w:line="240" w:lineRule="auto"/>
        <w:ind w:left="709" w:hanging="454"/>
        <w:rPr>
          <w:rFonts w:ascii="Calibri" w:hAnsi="Calibri" w:cs="Calibri"/>
          <w:sz w:val="20"/>
          <w:szCs w:val="20"/>
        </w:rPr>
      </w:pPr>
      <w:r w:rsidRPr="7F04BD70">
        <w:rPr>
          <w:rFonts w:ascii="Calibri" w:hAnsi="Calibri" w:cs="Calibri"/>
          <w:color w:val="000000" w:themeColor="text1"/>
          <w:sz w:val="20"/>
          <w:szCs w:val="20"/>
          <w:lang w:bidi="pl-PL"/>
        </w:rPr>
        <w:t xml:space="preserve">wyposażenia w moduły łączności GSM lub inne urządzenia umożliwiające zdalną ingerencję w sposób działania mobilnej sali do gier. </w:t>
      </w:r>
    </w:p>
    <w:p w14:paraId="4FF222AB" w14:textId="77777777" w:rsidR="00EC0DB0" w:rsidRPr="00070A74" w:rsidRDefault="00EC0DB0" w:rsidP="00EC0DB0">
      <w:pPr>
        <w:pStyle w:val="western"/>
        <w:numPr>
          <w:ilvl w:val="0"/>
          <w:numId w:val="34"/>
        </w:numPr>
        <w:spacing w:before="0" w:beforeAutospacing="0" w:after="0"/>
        <w:jc w:val="both"/>
        <w:rPr>
          <w:rFonts w:ascii="Calibri" w:hAnsi="Calibri" w:cs="Calibri"/>
          <w:sz w:val="20"/>
          <w:szCs w:val="20"/>
        </w:rPr>
      </w:pPr>
      <w:r w:rsidRPr="00070A74">
        <w:rPr>
          <w:rFonts w:ascii="Calibri" w:hAnsi="Calibri" w:cs="Calibri"/>
          <w:sz w:val="20"/>
          <w:szCs w:val="20"/>
          <w:lang w:bidi="pl-PL"/>
        </w:rPr>
        <w:t>Opinia biegłego winna być sporządzona w formie papierowej i opatrzona materiałem poglądowym w formie wklejonych fotografii bądź kadrów z filmu w treść opinii oraz na nośniku elektronicznym.</w:t>
      </w:r>
    </w:p>
    <w:p w14:paraId="287246AE" w14:textId="39D37A62" w:rsidR="009A1747" w:rsidRPr="009A1747" w:rsidRDefault="009A1747" w:rsidP="7F04BD70">
      <w:pPr>
        <w:pStyle w:val="western"/>
        <w:numPr>
          <w:ilvl w:val="0"/>
          <w:numId w:val="34"/>
        </w:numPr>
        <w:spacing w:before="0" w:beforeAutospacing="0" w:after="0"/>
        <w:jc w:val="both"/>
        <w:rPr>
          <w:rFonts w:ascii="Calibri" w:hAnsi="Calibri" w:cs="Calibri"/>
          <w:sz w:val="20"/>
          <w:szCs w:val="20"/>
        </w:rPr>
      </w:pPr>
      <w:r w:rsidRPr="7F04BD70">
        <w:rPr>
          <w:rFonts w:ascii="Calibri" w:hAnsi="Calibri" w:cs="Calibri"/>
          <w:sz w:val="20"/>
          <w:szCs w:val="20"/>
          <w:lang w:bidi="pl-PL"/>
        </w:rPr>
        <w:t xml:space="preserve">Szczegółowy zakres opinii może zostać każdorazowo doprecyzowany w uzgodnieniu przez Strony umowy. </w:t>
      </w:r>
    </w:p>
    <w:p w14:paraId="16499FAB" w14:textId="010AD3CD" w:rsidR="00EC0DB0" w:rsidRPr="00B42267" w:rsidRDefault="00EC0DB0" w:rsidP="7F04BD70">
      <w:pPr>
        <w:pStyle w:val="western"/>
        <w:numPr>
          <w:ilvl w:val="0"/>
          <w:numId w:val="34"/>
        </w:numPr>
        <w:spacing w:before="0" w:beforeAutospacing="0" w:after="0"/>
        <w:jc w:val="both"/>
        <w:rPr>
          <w:rFonts w:ascii="Calibri" w:hAnsi="Calibri" w:cs="Calibri"/>
          <w:color w:val="auto"/>
          <w:sz w:val="20"/>
          <w:szCs w:val="20"/>
        </w:rPr>
      </w:pPr>
      <w:r w:rsidRPr="7F04BD70">
        <w:rPr>
          <w:rFonts w:ascii="Calibri" w:hAnsi="Calibri" w:cs="Calibri"/>
          <w:color w:val="auto"/>
          <w:sz w:val="20"/>
          <w:szCs w:val="20"/>
          <w:lang w:bidi="pl-PL"/>
        </w:rPr>
        <w:t>Opinia biegłego powinna być poprzedzona badaniem urządzeń – wyposażenia mobilnej sali do gier, które odbywać się będą w siedzibie Beneficjenta w obecności osób prowadzących czynności kontrolne na terenie województwa mazowieckiego lub innych miejscach, w których mobilna sala do gier będąca przedmiotem prowadzonej kontroli jest usytuowana.</w:t>
      </w:r>
    </w:p>
    <w:p w14:paraId="217F261C" w14:textId="77777777" w:rsidR="00EC0DB0" w:rsidRPr="00B42267" w:rsidRDefault="00EC0DB0" w:rsidP="00EC0DB0">
      <w:pPr>
        <w:pStyle w:val="western"/>
        <w:spacing w:before="0" w:beforeAutospacing="0" w:after="0"/>
        <w:ind w:left="360"/>
        <w:jc w:val="both"/>
        <w:rPr>
          <w:rFonts w:ascii="Calibri" w:hAnsi="Calibri" w:cs="Calibri"/>
          <w:color w:val="auto"/>
          <w:sz w:val="20"/>
          <w:szCs w:val="20"/>
        </w:rPr>
      </w:pPr>
      <w:r w:rsidRPr="00B42267">
        <w:rPr>
          <w:rFonts w:ascii="Calibri" w:hAnsi="Calibri" w:cs="Calibri"/>
          <w:color w:val="auto"/>
          <w:sz w:val="20"/>
          <w:szCs w:val="20"/>
          <w:lang w:bidi="pl-PL"/>
        </w:rPr>
        <w:t xml:space="preserve">Planowana lokalizacja – Ostrołęka. </w:t>
      </w:r>
    </w:p>
    <w:p w14:paraId="25E5C27C" w14:textId="77777777" w:rsidR="00EC0DB0" w:rsidRPr="00B42267" w:rsidRDefault="00EC0DB0" w:rsidP="00EC0DB0">
      <w:pPr>
        <w:pStyle w:val="western"/>
        <w:numPr>
          <w:ilvl w:val="0"/>
          <w:numId w:val="34"/>
        </w:numPr>
        <w:spacing w:before="0" w:beforeAutospacing="0" w:after="0"/>
        <w:jc w:val="both"/>
        <w:rPr>
          <w:rFonts w:ascii="Calibri" w:hAnsi="Calibri" w:cs="Calibri"/>
          <w:color w:val="auto"/>
          <w:sz w:val="20"/>
          <w:szCs w:val="20"/>
          <w:lang w:bidi="pl-PL"/>
        </w:rPr>
      </w:pPr>
      <w:r w:rsidRPr="00B42267">
        <w:rPr>
          <w:rFonts w:ascii="Calibri" w:hAnsi="Calibri" w:cs="Calibri"/>
          <w:color w:val="auto"/>
          <w:sz w:val="20"/>
          <w:szCs w:val="20"/>
          <w:lang w:bidi="pl-PL"/>
        </w:rPr>
        <w:t>W przypadku braku możliwości uruchomienia urządzenia lub uruchomienia gier, wydanie opinii powinno opierać się na podstawie zapisów audio lub wideo oraz protokołów z przeprowadzonych eksperymentów.</w:t>
      </w:r>
    </w:p>
    <w:p w14:paraId="7A62DF5E" w14:textId="176C1CEB" w:rsidR="00EC0DB0" w:rsidRPr="00070A74" w:rsidRDefault="00EC0DB0" w:rsidP="7F04BD70">
      <w:pPr>
        <w:pStyle w:val="western"/>
        <w:numPr>
          <w:ilvl w:val="0"/>
          <w:numId w:val="34"/>
        </w:numPr>
        <w:spacing w:before="0" w:beforeAutospacing="0" w:after="0"/>
        <w:jc w:val="both"/>
        <w:rPr>
          <w:rFonts w:ascii="Calibri" w:hAnsi="Calibri" w:cs="Calibri"/>
          <w:color w:val="FF0000"/>
          <w:sz w:val="20"/>
          <w:szCs w:val="20"/>
          <w:lang w:bidi="pl-PL"/>
        </w:rPr>
      </w:pPr>
      <w:r w:rsidRPr="7F04BD70">
        <w:rPr>
          <w:rFonts w:ascii="Calibri" w:hAnsi="Calibri" w:cs="Calibri"/>
          <w:sz w:val="20"/>
          <w:szCs w:val="20"/>
          <w:lang w:bidi="pl-PL"/>
        </w:rPr>
        <w:t xml:space="preserve">W przypadku braku urządzeń wydanie opinii powinno opierać się na podstawie zapisów audio lub wideo oraz protokołów z przeprowadzonych eksperymentów i innych materiałów zebranych w toku postępowania przygotowawczego lub kontroli. </w:t>
      </w:r>
    </w:p>
    <w:p w14:paraId="3E200E90" w14:textId="0E446468" w:rsidR="00EC0DB0" w:rsidRPr="00070A74" w:rsidRDefault="00EC0DB0" w:rsidP="00EC0DB0">
      <w:pPr>
        <w:pStyle w:val="western"/>
        <w:numPr>
          <w:ilvl w:val="0"/>
          <w:numId w:val="34"/>
        </w:numPr>
        <w:spacing w:before="0" w:beforeAutospacing="0" w:after="0"/>
        <w:jc w:val="both"/>
        <w:rPr>
          <w:rFonts w:ascii="Calibri" w:hAnsi="Calibri" w:cs="Calibri"/>
          <w:sz w:val="20"/>
          <w:szCs w:val="20"/>
          <w:lang w:bidi="pl-PL"/>
        </w:rPr>
      </w:pPr>
      <w:r w:rsidRPr="00070A74">
        <w:rPr>
          <w:rFonts w:ascii="Calibri" w:hAnsi="Calibri" w:cs="Calibri"/>
          <w:sz w:val="20"/>
          <w:szCs w:val="20"/>
          <w:lang w:bidi="pl-PL"/>
        </w:rPr>
        <w:lastRenderedPageBreak/>
        <w:t xml:space="preserve">Jeśli opinia nie </w:t>
      </w:r>
      <w:r w:rsidR="004D362E">
        <w:rPr>
          <w:rFonts w:ascii="Calibri" w:hAnsi="Calibri" w:cs="Calibri"/>
          <w:sz w:val="20"/>
          <w:szCs w:val="20"/>
          <w:lang w:bidi="pl-PL"/>
        </w:rPr>
        <w:t xml:space="preserve">będzie </w:t>
      </w:r>
      <w:r w:rsidRPr="00070A74">
        <w:rPr>
          <w:rFonts w:ascii="Calibri" w:hAnsi="Calibri" w:cs="Calibri"/>
          <w:sz w:val="20"/>
          <w:szCs w:val="20"/>
          <w:lang w:bidi="pl-PL"/>
        </w:rPr>
        <w:t>spełnia</w:t>
      </w:r>
      <w:r w:rsidR="004D362E">
        <w:rPr>
          <w:rFonts w:ascii="Calibri" w:hAnsi="Calibri" w:cs="Calibri"/>
          <w:sz w:val="20"/>
          <w:szCs w:val="20"/>
          <w:lang w:bidi="pl-PL"/>
        </w:rPr>
        <w:t>ć</w:t>
      </w:r>
      <w:r w:rsidRPr="00070A74">
        <w:rPr>
          <w:rFonts w:ascii="Calibri" w:hAnsi="Calibri" w:cs="Calibri"/>
          <w:sz w:val="20"/>
          <w:szCs w:val="20"/>
          <w:lang w:bidi="pl-PL"/>
        </w:rPr>
        <w:t xml:space="preserve"> wymogów określonych w postanowieniu</w:t>
      </w:r>
      <w:r w:rsidR="004D362E">
        <w:rPr>
          <w:rFonts w:ascii="Calibri" w:hAnsi="Calibri" w:cs="Calibri"/>
          <w:sz w:val="20"/>
          <w:szCs w:val="20"/>
          <w:lang w:bidi="pl-PL"/>
        </w:rPr>
        <w:t xml:space="preserve"> sądu</w:t>
      </w:r>
      <w:r w:rsidRPr="00070A74">
        <w:rPr>
          <w:rFonts w:ascii="Calibri" w:hAnsi="Calibri" w:cs="Calibri"/>
          <w:sz w:val="20"/>
          <w:szCs w:val="20"/>
          <w:lang w:bidi="pl-PL"/>
        </w:rPr>
        <w:t xml:space="preserve"> o powołaniu biegłego, Wykonawca wyda opinię uzupełniającą, bez dodatkowego wynagrodzenia.</w:t>
      </w:r>
    </w:p>
    <w:p w14:paraId="744D3626" w14:textId="67A87516" w:rsidR="00EC0DB0" w:rsidRPr="00070A74" w:rsidRDefault="00EC0DB0" w:rsidP="7F04BD70">
      <w:pPr>
        <w:pStyle w:val="western"/>
        <w:numPr>
          <w:ilvl w:val="0"/>
          <w:numId w:val="34"/>
        </w:numPr>
        <w:spacing w:before="0" w:beforeAutospacing="0" w:after="0"/>
        <w:jc w:val="both"/>
        <w:rPr>
          <w:rFonts w:ascii="Calibri" w:hAnsi="Calibri" w:cs="Calibri"/>
          <w:sz w:val="20"/>
          <w:szCs w:val="20"/>
          <w:lang w:bidi="pl-PL"/>
        </w:rPr>
      </w:pPr>
      <w:r w:rsidRPr="7F04BD70">
        <w:rPr>
          <w:rFonts w:ascii="Calibri" w:hAnsi="Calibri" w:cs="Calibri"/>
          <w:sz w:val="20"/>
          <w:szCs w:val="20"/>
          <w:lang w:bidi="pl-PL"/>
        </w:rPr>
        <w:t xml:space="preserve">Wszelkie dodatkowe koszty mogące wystąpić w trakcie realizacji </w:t>
      </w:r>
      <w:r w:rsidR="004D362E" w:rsidRPr="7F04BD70">
        <w:rPr>
          <w:rFonts w:ascii="Calibri" w:hAnsi="Calibri" w:cs="Calibri"/>
          <w:sz w:val="20"/>
          <w:szCs w:val="20"/>
          <w:lang w:bidi="pl-PL"/>
        </w:rPr>
        <w:t>U</w:t>
      </w:r>
      <w:r w:rsidRPr="7F04BD70">
        <w:rPr>
          <w:rFonts w:ascii="Calibri" w:hAnsi="Calibri" w:cs="Calibri"/>
          <w:sz w:val="20"/>
          <w:szCs w:val="20"/>
          <w:lang w:bidi="pl-PL"/>
        </w:rPr>
        <w:t>mowy pokrywa Wykonawca</w:t>
      </w:r>
      <w:r w:rsidR="45EFA82C" w:rsidRPr="7F04BD70">
        <w:rPr>
          <w:rFonts w:ascii="Calibri" w:hAnsi="Calibri" w:cs="Calibri"/>
          <w:sz w:val="20"/>
          <w:szCs w:val="20"/>
          <w:lang w:bidi="pl-PL"/>
        </w:rPr>
        <w:t>,</w:t>
      </w:r>
      <w:r w:rsidRPr="7F04BD70">
        <w:rPr>
          <w:rFonts w:ascii="Calibri" w:hAnsi="Calibri" w:cs="Calibri"/>
          <w:sz w:val="20"/>
          <w:szCs w:val="20"/>
          <w:lang w:bidi="pl-PL"/>
        </w:rPr>
        <w:t xml:space="preserve"> m.in. są to koszty dojazdu, diet, noclegów biegłego.</w:t>
      </w:r>
    </w:p>
    <w:p w14:paraId="51235733" w14:textId="77777777" w:rsidR="00EC0DB0" w:rsidRPr="00070A74" w:rsidRDefault="00EC0DB0" w:rsidP="00EC0DB0">
      <w:pPr>
        <w:pStyle w:val="western"/>
        <w:numPr>
          <w:ilvl w:val="0"/>
          <w:numId w:val="34"/>
        </w:numPr>
        <w:spacing w:before="0" w:beforeAutospacing="0" w:after="0"/>
        <w:jc w:val="both"/>
        <w:rPr>
          <w:rFonts w:ascii="Calibri" w:hAnsi="Calibri" w:cs="Calibri"/>
          <w:sz w:val="20"/>
          <w:szCs w:val="20"/>
          <w:lang w:bidi="pl-PL"/>
        </w:rPr>
      </w:pPr>
      <w:r w:rsidRPr="00070A74">
        <w:rPr>
          <w:rFonts w:ascii="Calibri" w:hAnsi="Calibri" w:cs="Calibri"/>
          <w:sz w:val="20"/>
          <w:szCs w:val="20"/>
          <w:lang w:bidi="pl-PL"/>
        </w:rPr>
        <w:t>Ilość badanych jednorazowo urządzeń lub stanowisk do gier nie może mieć wpływu na koszty opinii.</w:t>
      </w:r>
    </w:p>
    <w:p w14:paraId="36E9D8FF" w14:textId="79AA1F1B" w:rsidR="00EC0DB0" w:rsidRPr="00070A74" w:rsidRDefault="00EC0DB0" w:rsidP="7F04BD70">
      <w:pPr>
        <w:pStyle w:val="western"/>
        <w:numPr>
          <w:ilvl w:val="0"/>
          <w:numId w:val="34"/>
        </w:numPr>
        <w:spacing w:before="0" w:beforeAutospacing="0" w:after="0"/>
        <w:jc w:val="both"/>
        <w:rPr>
          <w:rFonts w:ascii="Calibri" w:hAnsi="Calibri" w:cs="Calibri"/>
          <w:sz w:val="20"/>
          <w:szCs w:val="20"/>
          <w:lang w:bidi="pl-PL"/>
        </w:rPr>
      </w:pPr>
      <w:r w:rsidRPr="7F04BD70">
        <w:rPr>
          <w:rFonts w:ascii="Calibri" w:hAnsi="Calibri" w:cs="Calibri"/>
          <w:sz w:val="20"/>
          <w:szCs w:val="20"/>
          <w:lang w:bidi="pl-PL"/>
        </w:rPr>
        <w:t xml:space="preserve">Zamawiający informuje, że wskazana ilość urządzeń oraz oprogramowania w Opisie przedmiotu zamówienia stanowiącym Załącznik nr 1 do </w:t>
      </w:r>
      <w:r w:rsidR="004D362E" w:rsidRPr="7F04BD70">
        <w:rPr>
          <w:rFonts w:ascii="Calibri" w:hAnsi="Calibri" w:cs="Calibri"/>
          <w:sz w:val="20"/>
          <w:szCs w:val="20"/>
          <w:lang w:bidi="pl-PL"/>
        </w:rPr>
        <w:t>Umowy</w:t>
      </w:r>
      <w:r w:rsidRPr="7F04BD70">
        <w:rPr>
          <w:rFonts w:ascii="Calibri" w:hAnsi="Calibri" w:cs="Calibri"/>
          <w:sz w:val="20"/>
          <w:szCs w:val="20"/>
          <w:lang w:bidi="pl-PL"/>
        </w:rPr>
        <w:t xml:space="preserve"> jest tylko wielkością orientacyjną. Wykonawcy nie przysługuje roszczenie </w:t>
      </w:r>
      <w:r>
        <w:br/>
      </w:r>
      <w:r w:rsidRPr="7F04BD70">
        <w:rPr>
          <w:rFonts w:ascii="Calibri" w:hAnsi="Calibri" w:cs="Calibri"/>
          <w:sz w:val="20"/>
          <w:szCs w:val="20"/>
          <w:lang w:bidi="pl-PL"/>
        </w:rPr>
        <w:t xml:space="preserve">z tytułu niezrealizowania usługi w wielkościach wskazanych opisie przedmiotu zamówienia. </w:t>
      </w:r>
    </w:p>
    <w:p w14:paraId="7A246D3E" w14:textId="6F2C4E59" w:rsidR="00EC0DB0" w:rsidRPr="00AE3B14" w:rsidRDefault="00EC0DB0" w:rsidP="00AE3B14">
      <w:pPr>
        <w:pStyle w:val="western"/>
        <w:numPr>
          <w:ilvl w:val="0"/>
          <w:numId w:val="34"/>
        </w:numPr>
        <w:spacing w:before="0" w:beforeAutospacing="0" w:after="0"/>
        <w:jc w:val="both"/>
        <w:rPr>
          <w:rFonts w:ascii="Calibri" w:hAnsi="Calibri" w:cs="Calibri"/>
          <w:sz w:val="20"/>
          <w:szCs w:val="20"/>
        </w:rPr>
      </w:pPr>
      <w:r w:rsidRPr="7F04BD70">
        <w:rPr>
          <w:rFonts w:ascii="Calibri" w:hAnsi="Calibri" w:cs="Calibri"/>
          <w:sz w:val="20"/>
          <w:szCs w:val="20"/>
          <w:lang w:bidi="pl-PL"/>
        </w:rPr>
        <w:t>Przedmiot</w:t>
      </w:r>
      <w:r w:rsidRPr="7F04BD70">
        <w:rPr>
          <w:rFonts w:ascii="Calibri" w:hAnsi="Calibri" w:cs="Calibri"/>
          <w:sz w:val="20"/>
          <w:szCs w:val="20"/>
        </w:rPr>
        <w:t xml:space="preserve"> zamówienia musi być realizowany przez biegłego wpisanego na listę biegłych sądowych prowadzoną przez Sąd Okręgowy. </w:t>
      </w:r>
      <w:r w:rsidR="00BE1410" w:rsidRPr="7F04BD70">
        <w:rPr>
          <w:rFonts w:ascii="Calibri" w:hAnsi="Calibri" w:cs="Calibri"/>
          <w:sz w:val="20"/>
          <w:szCs w:val="20"/>
        </w:rPr>
        <w:t>Biegły p</w:t>
      </w:r>
      <w:r w:rsidRPr="7F04BD70">
        <w:rPr>
          <w:rFonts w:ascii="Calibri" w:hAnsi="Calibri" w:cs="Calibri"/>
          <w:sz w:val="20"/>
          <w:szCs w:val="20"/>
        </w:rPr>
        <w:t xml:space="preserve">owinien posiadać specjalność – informatyk </w:t>
      </w:r>
      <w:bookmarkStart w:id="1" w:name="_Hlk173229017"/>
      <w:r w:rsidRPr="7F04BD70">
        <w:rPr>
          <w:rFonts w:ascii="Calibri" w:hAnsi="Calibri" w:cs="Calibri"/>
          <w:sz w:val="20"/>
          <w:szCs w:val="20"/>
        </w:rPr>
        <w:t xml:space="preserve">(ewentualnie rozszerzoną o inne branże).  </w:t>
      </w:r>
      <w:bookmarkEnd w:id="1"/>
    </w:p>
    <w:p w14:paraId="5B7BF47E" w14:textId="77777777" w:rsidR="00EC0DB0" w:rsidRPr="00070A74" w:rsidRDefault="00EC0DB0" w:rsidP="00EC0DB0">
      <w:pPr>
        <w:pStyle w:val="NormalnyWeb"/>
        <w:spacing w:before="40" w:after="40" w:line="280" w:lineRule="exact"/>
        <w:jc w:val="center"/>
        <w:rPr>
          <w:rFonts w:ascii="Calibri" w:hAnsi="Calibri" w:cs="Calibri"/>
          <w:b/>
          <w:sz w:val="20"/>
          <w:szCs w:val="20"/>
        </w:rPr>
      </w:pPr>
      <w:r w:rsidRPr="00070A74">
        <w:rPr>
          <w:rFonts w:ascii="Calibri" w:hAnsi="Calibri" w:cs="Calibri"/>
          <w:b/>
          <w:sz w:val="20"/>
          <w:szCs w:val="20"/>
        </w:rPr>
        <w:t>§ 2</w:t>
      </w:r>
    </w:p>
    <w:p w14:paraId="0EC9FCE0" w14:textId="7656F99C" w:rsidR="00EC0DB0" w:rsidRPr="00070A74" w:rsidRDefault="00EC0DB0" w:rsidP="00944561">
      <w:pPr>
        <w:pStyle w:val="NormalnyWeb"/>
        <w:spacing w:before="40" w:after="40" w:line="280" w:lineRule="exact"/>
        <w:jc w:val="center"/>
        <w:rPr>
          <w:rFonts w:ascii="Calibri" w:hAnsi="Calibri" w:cs="Calibri"/>
          <w:b/>
          <w:sz w:val="20"/>
          <w:szCs w:val="20"/>
        </w:rPr>
      </w:pPr>
      <w:r w:rsidRPr="00070A74">
        <w:rPr>
          <w:rFonts w:ascii="Calibri" w:hAnsi="Calibri" w:cs="Calibri"/>
          <w:b/>
          <w:sz w:val="20"/>
          <w:szCs w:val="20"/>
        </w:rPr>
        <w:t>Przedstawiciele Stron</w:t>
      </w:r>
    </w:p>
    <w:p w14:paraId="75F6CF20" w14:textId="77777777" w:rsidR="00EC0DB0" w:rsidRPr="00070A74" w:rsidRDefault="00EC0DB0" w:rsidP="00EC0DB0">
      <w:pPr>
        <w:pStyle w:val="NormalnyWeb"/>
        <w:numPr>
          <w:ilvl w:val="0"/>
          <w:numId w:val="32"/>
        </w:numPr>
        <w:suppressAutoHyphens/>
        <w:spacing w:before="40" w:after="40" w:line="280" w:lineRule="exact"/>
        <w:ind w:left="284" w:hanging="284"/>
        <w:jc w:val="both"/>
        <w:rPr>
          <w:rFonts w:ascii="Calibri" w:hAnsi="Calibri" w:cs="Calibri"/>
          <w:sz w:val="20"/>
          <w:szCs w:val="20"/>
        </w:rPr>
      </w:pPr>
      <w:r w:rsidRPr="00070A74">
        <w:rPr>
          <w:rFonts w:ascii="Calibri" w:hAnsi="Calibri" w:cs="Calibri"/>
          <w:sz w:val="20"/>
          <w:szCs w:val="20"/>
        </w:rPr>
        <w:t>Przedstawicielem Zamawiającego do spraw wykonania niniejszej umowy jest Pan ……………………., tel. …………………, e-mail: ...........................@</w:t>
      </w:r>
    </w:p>
    <w:p w14:paraId="1874EFD8" w14:textId="77777777" w:rsidR="00EC0DB0" w:rsidRPr="00070A74" w:rsidRDefault="00EC0DB0" w:rsidP="00EC0DB0">
      <w:pPr>
        <w:pStyle w:val="NormalnyWeb"/>
        <w:numPr>
          <w:ilvl w:val="0"/>
          <w:numId w:val="32"/>
        </w:numPr>
        <w:suppressAutoHyphens/>
        <w:spacing w:before="40" w:after="40" w:line="280" w:lineRule="exact"/>
        <w:ind w:left="284" w:hanging="284"/>
        <w:jc w:val="both"/>
        <w:rPr>
          <w:rFonts w:ascii="Calibri" w:hAnsi="Calibri" w:cs="Calibri"/>
          <w:sz w:val="20"/>
          <w:szCs w:val="20"/>
        </w:rPr>
      </w:pPr>
      <w:r w:rsidRPr="00070A74">
        <w:rPr>
          <w:rFonts w:ascii="Calibri" w:hAnsi="Calibri" w:cs="Calibri"/>
          <w:sz w:val="20"/>
          <w:szCs w:val="20"/>
        </w:rPr>
        <w:t>Przedstawicielem Wykonawcy do spraw wykonania niniejszej umowy jest Pan/Pani ……………........................., tel. ……………...……………………….,e-mail ………………………..</w:t>
      </w:r>
    </w:p>
    <w:p w14:paraId="2483B42E" w14:textId="0A2AA076" w:rsidR="00EC0DB0" w:rsidRPr="00AE3B14" w:rsidRDefault="00EC0DB0" w:rsidP="00AE3B14">
      <w:pPr>
        <w:pStyle w:val="NormalnyWeb"/>
        <w:numPr>
          <w:ilvl w:val="0"/>
          <w:numId w:val="32"/>
        </w:numPr>
        <w:suppressAutoHyphens/>
        <w:spacing w:before="40" w:after="40" w:line="280" w:lineRule="exact"/>
        <w:ind w:left="284" w:hanging="284"/>
        <w:jc w:val="both"/>
        <w:rPr>
          <w:rFonts w:ascii="Calibri" w:hAnsi="Calibri" w:cs="Calibri"/>
          <w:sz w:val="20"/>
          <w:szCs w:val="20"/>
        </w:rPr>
      </w:pPr>
      <w:r w:rsidRPr="7F04BD70">
        <w:rPr>
          <w:rFonts w:ascii="Calibri" w:hAnsi="Calibri" w:cs="Calibri"/>
          <w:color w:val="000000" w:themeColor="text1"/>
          <w:sz w:val="20"/>
          <w:szCs w:val="20"/>
          <w:lang w:bidi="pl-PL"/>
        </w:rPr>
        <w:t>W przypadku zmiany przedstawiciela każda ze Stron zobowiązana jest do niezwłocznego powiadamiania drugiej strony o tym fakcie z zachowaniem formy pisemnej. Zmiana osób wskazanych w ust 1. i ust 2. niniejszego paragrafu nie wymaga sporządzania aneksu do umowy.</w:t>
      </w:r>
    </w:p>
    <w:p w14:paraId="12A04EF8" w14:textId="77777777" w:rsidR="00EC0DB0" w:rsidRPr="00070A74" w:rsidRDefault="00EC0DB0" w:rsidP="00EC0DB0">
      <w:pPr>
        <w:pStyle w:val="NormalnyWeb"/>
        <w:spacing w:before="40" w:after="40" w:line="280" w:lineRule="exact"/>
        <w:jc w:val="center"/>
        <w:rPr>
          <w:rFonts w:ascii="Calibri" w:hAnsi="Calibri" w:cs="Calibri"/>
          <w:b/>
          <w:sz w:val="20"/>
          <w:szCs w:val="20"/>
        </w:rPr>
      </w:pPr>
      <w:r w:rsidRPr="00070A74">
        <w:rPr>
          <w:rFonts w:ascii="Calibri" w:hAnsi="Calibri" w:cs="Calibri"/>
          <w:b/>
          <w:sz w:val="20"/>
          <w:szCs w:val="20"/>
        </w:rPr>
        <w:t>§ 3</w:t>
      </w:r>
    </w:p>
    <w:p w14:paraId="0CD7CCDB" w14:textId="01B2BFA0" w:rsidR="00EC0DB0" w:rsidRPr="00070A74" w:rsidRDefault="00EC0DB0" w:rsidP="00944561">
      <w:pPr>
        <w:pStyle w:val="NormalnyWeb"/>
        <w:tabs>
          <w:tab w:val="left" w:pos="4820"/>
        </w:tabs>
        <w:spacing w:before="40" w:after="40" w:line="280" w:lineRule="exact"/>
        <w:jc w:val="center"/>
        <w:rPr>
          <w:rFonts w:ascii="Calibri" w:hAnsi="Calibri" w:cs="Calibri"/>
          <w:b/>
          <w:sz w:val="20"/>
          <w:szCs w:val="20"/>
        </w:rPr>
      </w:pPr>
      <w:r w:rsidRPr="00070A74">
        <w:rPr>
          <w:rFonts w:ascii="Calibri" w:hAnsi="Calibri" w:cs="Calibri"/>
          <w:b/>
          <w:sz w:val="20"/>
          <w:szCs w:val="20"/>
        </w:rPr>
        <w:t xml:space="preserve">Obowiązki Wykonawcy </w:t>
      </w:r>
    </w:p>
    <w:p w14:paraId="4DDA9CB0" w14:textId="77777777" w:rsidR="00EC0DB0" w:rsidRPr="00070A74" w:rsidRDefault="00EC0DB0" w:rsidP="00EC0DB0">
      <w:pPr>
        <w:numPr>
          <w:ilvl w:val="0"/>
          <w:numId w:val="37"/>
        </w:numPr>
        <w:tabs>
          <w:tab w:val="left" w:pos="360"/>
        </w:tabs>
        <w:suppressAutoHyphens/>
        <w:spacing w:before="40" w:after="40" w:line="280" w:lineRule="exact"/>
        <w:jc w:val="both"/>
        <w:rPr>
          <w:rFonts w:ascii="Calibri" w:hAnsi="Calibri" w:cs="Calibri"/>
          <w:sz w:val="20"/>
          <w:szCs w:val="20"/>
        </w:rPr>
      </w:pPr>
      <w:r w:rsidRPr="00070A74">
        <w:rPr>
          <w:rFonts w:ascii="Calibri" w:hAnsi="Calibri" w:cs="Calibri"/>
          <w:sz w:val="20"/>
          <w:szCs w:val="20"/>
        </w:rPr>
        <w:t>Wykonawca zobowiązany jest rzetelnie i terminowo realizować przedmiot umowy.</w:t>
      </w:r>
    </w:p>
    <w:p w14:paraId="56B9EF71" w14:textId="77777777" w:rsidR="00EC0DB0" w:rsidRPr="00070A74" w:rsidRDefault="00EC0DB0" w:rsidP="00EC0DB0">
      <w:pPr>
        <w:pStyle w:val="western"/>
        <w:numPr>
          <w:ilvl w:val="0"/>
          <w:numId w:val="37"/>
        </w:numPr>
        <w:spacing w:before="0" w:beforeAutospacing="0" w:after="0"/>
        <w:jc w:val="both"/>
        <w:rPr>
          <w:rFonts w:ascii="Calibri" w:hAnsi="Calibri" w:cs="Calibri"/>
          <w:sz w:val="20"/>
          <w:szCs w:val="20"/>
        </w:rPr>
      </w:pPr>
      <w:r w:rsidRPr="00070A74">
        <w:rPr>
          <w:rFonts w:ascii="Calibri" w:hAnsi="Calibri" w:cs="Calibri"/>
          <w:sz w:val="20"/>
          <w:szCs w:val="20"/>
          <w:lang w:bidi="pl-PL"/>
        </w:rPr>
        <w:t>Wykonawca oświadcza, że posiada wystarczające kwalifikacje i sprzęt niezbędny do wykonania opinii.</w:t>
      </w:r>
    </w:p>
    <w:p w14:paraId="3623A448" w14:textId="77777777" w:rsidR="00EC0DB0" w:rsidRPr="00070A74" w:rsidRDefault="00EC0DB0" w:rsidP="00EC0DB0">
      <w:pPr>
        <w:pStyle w:val="western"/>
        <w:numPr>
          <w:ilvl w:val="0"/>
          <w:numId w:val="37"/>
        </w:numPr>
        <w:spacing w:before="0" w:beforeAutospacing="0" w:after="0"/>
        <w:jc w:val="both"/>
        <w:rPr>
          <w:rFonts w:ascii="Calibri" w:hAnsi="Calibri" w:cs="Calibri"/>
          <w:sz w:val="20"/>
          <w:szCs w:val="20"/>
        </w:rPr>
      </w:pPr>
      <w:r w:rsidRPr="00070A74">
        <w:rPr>
          <w:rFonts w:ascii="Calibri" w:hAnsi="Calibri" w:cs="Calibri"/>
          <w:sz w:val="20"/>
          <w:szCs w:val="20"/>
          <w:lang w:bidi="pl-PL"/>
        </w:rPr>
        <w:t>Wykonawca dostarczy, najpóźniej do dnia podpisania umowy, kopie dokumentu/dokumentów potwierdzającego/potwierdzających wpis na listę biegłych sądowych w zakresie objętym przedmiotem zamówienia.</w:t>
      </w:r>
    </w:p>
    <w:p w14:paraId="10623D05" w14:textId="74BF5976" w:rsidR="00EC0DB0" w:rsidRPr="00070A74" w:rsidRDefault="00EC0DB0" w:rsidP="7F04BD70">
      <w:pPr>
        <w:pStyle w:val="western"/>
        <w:numPr>
          <w:ilvl w:val="0"/>
          <w:numId w:val="37"/>
        </w:numPr>
        <w:spacing w:before="0" w:beforeAutospacing="0" w:after="0"/>
        <w:jc w:val="both"/>
        <w:rPr>
          <w:rFonts w:ascii="Calibri" w:hAnsi="Calibri" w:cs="Calibri"/>
          <w:sz w:val="20"/>
          <w:szCs w:val="20"/>
        </w:rPr>
      </w:pPr>
      <w:r w:rsidRPr="7F04BD70">
        <w:rPr>
          <w:rFonts w:ascii="Calibri" w:hAnsi="Calibri" w:cs="Calibri"/>
          <w:sz w:val="20"/>
          <w:szCs w:val="20"/>
        </w:rPr>
        <w:t>Wykonawca ponosi odpowiedzialność za wszelkie szkody w tym wyrządzone również osobom trzecim powstałe w czasie wykonywania usługi powstałe na skutek nienależytego jej wykonywania.</w:t>
      </w:r>
    </w:p>
    <w:p w14:paraId="23CB9AA5" w14:textId="26AA62FB" w:rsidR="00EC0DB0" w:rsidRPr="00070A74" w:rsidRDefault="00EC0DB0" w:rsidP="00EC0DB0">
      <w:pPr>
        <w:pStyle w:val="western"/>
        <w:numPr>
          <w:ilvl w:val="0"/>
          <w:numId w:val="37"/>
        </w:numPr>
        <w:spacing w:before="0" w:beforeAutospacing="0" w:after="0"/>
        <w:jc w:val="both"/>
        <w:rPr>
          <w:rFonts w:ascii="Calibri" w:hAnsi="Calibri" w:cs="Calibri"/>
          <w:sz w:val="20"/>
          <w:szCs w:val="20"/>
        </w:rPr>
      </w:pPr>
      <w:r w:rsidRPr="7F04BD70">
        <w:rPr>
          <w:rFonts w:ascii="Calibri" w:hAnsi="Calibri" w:cs="Calibri"/>
          <w:sz w:val="20"/>
          <w:szCs w:val="20"/>
        </w:rPr>
        <w:t>Wykonawca</w:t>
      </w:r>
      <w:r w:rsidRPr="7F04BD70">
        <w:rPr>
          <w:rFonts w:ascii="Calibri" w:eastAsia="Times New Roman" w:hAnsi="Calibri" w:cs="Calibri"/>
          <w:sz w:val="20"/>
          <w:szCs w:val="20"/>
        </w:rPr>
        <w:t xml:space="preserve"> bez zgody </w:t>
      </w:r>
      <w:r w:rsidR="008B4078" w:rsidRPr="7F04BD70">
        <w:rPr>
          <w:rFonts w:ascii="Calibri" w:eastAsia="Times New Roman" w:hAnsi="Calibri" w:cs="Calibri"/>
          <w:sz w:val="20"/>
          <w:szCs w:val="20"/>
        </w:rPr>
        <w:t>Z</w:t>
      </w:r>
      <w:r w:rsidRPr="7F04BD70">
        <w:rPr>
          <w:rFonts w:ascii="Calibri" w:eastAsia="Times New Roman" w:hAnsi="Calibri" w:cs="Calibri"/>
          <w:sz w:val="20"/>
          <w:szCs w:val="20"/>
        </w:rPr>
        <w:t xml:space="preserve">amawiającego nie może dokonać przelewu praw </w:t>
      </w:r>
      <w:r w:rsidR="00931242" w:rsidRPr="7F04BD70">
        <w:rPr>
          <w:rFonts w:ascii="Calibri" w:eastAsia="Times New Roman" w:hAnsi="Calibri" w:cs="Calibri"/>
          <w:sz w:val="20"/>
          <w:szCs w:val="20"/>
        </w:rPr>
        <w:t xml:space="preserve">i obowiązków </w:t>
      </w:r>
      <w:r w:rsidRPr="7F04BD70">
        <w:rPr>
          <w:rFonts w:ascii="Calibri" w:eastAsia="Times New Roman" w:hAnsi="Calibri" w:cs="Calibri"/>
          <w:sz w:val="20"/>
          <w:szCs w:val="20"/>
        </w:rPr>
        <w:t>wynikających z niniejszej umowy na rzecz osoby trzeciej.</w:t>
      </w:r>
    </w:p>
    <w:p w14:paraId="5BFD892A" w14:textId="77777777" w:rsidR="00EC0DB0" w:rsidRPr="00070A74" w:rsidRDefault="00EC0DB0" w:rsidP="00EC0DB0">
      <w:pPr>
        <w:pStyle w:val="NormalnyWeb"/>
        <w:spacing w:before="40" w:after="40" w:line="280" w:lineRule="exact"/>
        <w:jc w:val="center"/>
        <w:rPr>
          <w:rFonts w:ascii="Calibri" w:hAnsi="Calibri" w:cs="Calibri"/>
          <w:b/>
          <w:sz w:val="20"/>
          <w:szCs w:val="20"/>
        </w:rPr>
      </w:pPr>
      <w:r w:rsidRPr="00070A74">
        <w:rPr>
          <w:rFonts w:ascii="Calibri" w:hAnsi="Calibri" w:cs="Calibri"/>
          <w:b/>
          <w:sz w:val="20"/>
          <w:szCs w:val="20"/>
        </w:rPr>
        <w:t>§ 4</w:t>
      </w:r>
    </w:p>
    <w:p w14:paraId="6A7E92CF" w14:textId="416E0A9B" w:rsidR="00EC0DB0" w:rsidRPr="00070A74" w:rsidRDefault="00EC0DB0" w:rsidP="00944561">
      <w:pPr>
        <w:pStyle w:val="NormalnyWeb"/>
        <w:spacing w:before="40" w:after="40" w:line="280" w:lineRule="exact"/>
        <w:jc w:val="center"/>
        <w:rPr>
          <w:rFonts w:ascii="Calibri" w:hAnsi="Calibri" w:cs="Calibri"/>
          <w:b/>
          <w:sz w:val="20"/>
          <w:szCs w:val="20"/>
        </w:rPr>
      </w:pPr>
      <w:r w:rsidRPr="00070A74">
        <w:rPr>
          <w:rFonts w:ascii="Calibri" w:hAnsi="Calibri" w:cs="Calibri"/>
          <w:b/>
          <w:sz w:val="20"/>
          <w:szCs w:val="20"/>
        </w:rPr>
        <w:t>Obowiązki Zamawiającego</w:t>
      </w:r>
    </w:p>
    <w:p w14:paraId="14D2FA80" w14:textId="77777777" w:rsidR="00EC0DB0" w:rsidRPr="00070A74" w:rsidRDefault="00EC0DB0" w:rsidP="00EC0DB0">
      <w:pPr>
        <w:spacing w:before="40" w:after="40" w:line="280" w:lineRule="exact"/>
        <w:jc w:val="both"/>
        <w:rPr>
          <w:rFonts w:ascii="Calibri" w:hAnsi="Calibri" w:cs="Calibri"/>
          <w:sz w:val="20"/>
          <w:szCs w:val="20"/>
        </w:rPr>
      </w:pPr>
      <w:r w:rsidRPr="00070A74">
        <w:rPr>
          <w:rFonts w:ascii="Calibri" w:hAnsi="Calibri" w:cs="Calibri"/>
          <w:sz w:val="20"/>
          <w:szCs w:val="20"/>
        </w:rPr>
        <w:t>Do obowiązków Zamawiającego należy:</w:t>
      </w:r>
    </w:p>
    <w:p w14:paraId="7CE0B82B" w14:textId="77777777" w:rsidR="00EC0DB0" w:rsidRPr="00070A74" w:rsidRDefault="00EC0DB0" w:rsidP="00EC0DB0">
      <w:pPr>
        <w:numPr>
          <w:ilvl w:val="0"/>
          <w:numId w:val="33"/>
        </w:numPr>
        <w:suppressAutoHyphens/>
        <w:spacing w:before="40" w:after="40" w:line="280" w:lineRule="exact"/>
        <w:jc w:val="both"/>
        <w:rPr>
          <w:rFonts w:ascii="Calibri" w:hAnsi="Calibri" w:cs="Calibri"/>
          <w:sz w:val="20"/>
          <w:szCs w:val="20"/>
        </w:rPr>
      </w:pPr>
      <w:r w:rsidRPr="00070A74">
        <w:rPr>
          <w:rFonts w:ascii="Calibri" w:hAnsi="Calibri" w:cs="Calibri"/>
          <w:sz w:val="20"/>
          <w:szCs w:val="20"/>
        </w:rPr>
        <w:t>zapewnienie Wykonawcy swobodnego dostępu do wszelkich urządzeń celem umożliwienia wykonania usługi będącej przedmiotem zamówienia,</w:t>
      </w:r>
    </w:p>
    <w:p w14:paraId="54064840" w14:textId="5B5BEE72" w:rsidR="00EC0DB0" w:rsidRPr="00070A74" w:rsidRDefault="00EC0DB0" w:rsidP="00EC0DB0">
      <w:pPr>
        <w:numPr>
          <w:ilvl w:val="0"/>
          <w:numId w:val="33"/>
        </w:numPr>
        <w:suppressAutoHyphens/>
        <w:spacing w:before="40" w:after="40" w:line="280" w:lineRule="exact"/>
        <w:jc w:val="both"/>
        <w:rPr>
          <w:rFonts w:ascii="Calibri" w:hAnsi="Calibri" w:cs="Calibri"/>
          <w:sz w:val="20"/>
          <w:szCs w:val="20"/>
        </w:rPr>
      </w:pPr>
      <w:r w:rsidRPr="7F04BD70">
        <w:rPr>
          <w:rFonts w:ascii="Calibri" w:hAnsi="Calibri" w:cs="Calibri"/>
          <w:sz w:val="20"/>
          <w:szCs w:val="20"/>
        </w:rPr>
        <w:t xml:space="preserve">dokonanie zapłaty wynagrodzenia za wykonanie usługi na podstawie </w:t>
      </w:r>
      <w:r w:rsidR="00931242" w:rsidRPr="7F04BD70">
        <w:rPr>
          <w:rFonts w:ascii="Calibri" w:hAnsi="Calibri" w:cs="Calibri"/>
          <w:sz w:val="20"/>
          <w:szCs w:val="20"/>
        </w:rPr>
        <w:t xml:space="preserve">prawidłowo </w:t>
      </w:r>
      <w:r w:rsidRPr="7F04BD70">
        <w:rPr>
          <w:rFonts w:ascii="Calibri" w:hAnsi="Calibri" w:cs="Calibri"/>
          <w:sz w:val="20"/>
          <w:szCs w:val="20"/>
        </w:rPr>
        <w:t xml:space="preserve">wystawionej faktury/rachunku. </w:t>
      </w:r>
    </w:p>
    <w:p w14:paraId="1AF15A95" w14:textId="77777777" w:rsidR="00EC0DB0" w:rsidRPr="00070A74" w:rsidRDefault="00EC0DB0" w:rsidP="00EC0DB0">
      <w:pPr>
        <w:pStyle w:val="NormalnyWeb"/>
        <w:spacing w:before="40" w:after="40" w:line="280" w:lineRule="exact"/>
        <w:jc w:val="center"/>
        <w:rPr>
          <w:rFonts w:ascii="Calibri" w:hAnsi="Calibri" w:cs="Calibri"/>
          <w:b/>
          <w:sz w:val="20"/>
          <w:szCs w:val="20"/>
        </w:rPr>
      </w:pPr>
      <w:r w:rsidRPr="00070A74">
        <w:rPr>
          <w:rFonts w:ascii="Calibri" w:hAnsi="Calibri" w:cs="Calibri"/>
          <w:b/>
          <w:sz w:val="20"/>
          <w:szCs w:val="20"/>
        </w:rPr>
        <w:t>§ 5</w:t>
      </w:r>
    </w:p>
    <w:p w14:paraId="28716E9E" w14:textId="20E7017B" w:rsidR="00EC0DB0" w:rsidRPr="00944561" w:rsidRDefault="00EC0DB0" w:rsidP="00944561">
      <w:pPr>
        <w:pStyle w:val="NormalnyWeb"/>
        <w:spacing w:before="40" w:after="40" w:line="280" w:lineRule="exact"/>
        <w:jc w:val="center"/>
        <w:rPr>
          <w:rFonts w:ascii="Calibri" w:hAnsi="Calibri" w:cs="Calibri"/>
          <w:b/>
          <w:sz w:val="20"/>
          <w:szCs w:val="20"/>
        </w:rPr>
      </w:pPr>
      <w:r w:rsidRPr="00070A74">
        <w:rPr>
          <w:rFonts w:ascii="Calibri" w:hAnsi="Calibri" w:cs="Calibri"/>
          <w:b/>
          <w:sz w:val="20"/>
          <w:szCs w:val="20"/>
        </w:rPr>
        <w:t xml:space="preserve">Termin realizacji </w:t>
      </w:r>
    </w:p>
    <w:p w14:paraId="7323706B" w14:textId="7E61140C" w:rsidR="00EC0DB0" w:rsidRPr="004D362E" w:rsidRDefault="00EC0DB0" w:rsidP="004D362E">
      <w:pPr>
        <w:pStyle w:val="Akapitzlist"/>
        <w:numPr>
          <w:ilvl w:val="0"/>
          <w:numId w:val="42"/>
        </w:numPr>
        <w:tabs>
          <w:tab w:val="left" w:pos="360"/>
        </w:tabs>
        <w:spacing w:before="40" w:after="40" w:line="280" w:lineRule="exact"/>
        <w:jc w:val="both"/>
        <w:rPr>
          <w:rFonts w:cs="Calibri"/>
          <w:sz w:val="20"/>
          <w:szCs w:val="20"/>
        </w:rPr>
      </w:pPr>
      <w:r w:rsidRPr="5AB820E5">
        <w:rPr>
          <w:rFonts w:cs="Calibri"/>
          <w:sz w:val="20"/>
          <w:szCs w:val="20"/>
        </w:rPr>
        <w:t xml:space="preserve">Umowa została zawarta na okres od dnia </w:t>
      </w:r>
      <w:r w:rsidR="00931242" w:rsidRPr="5AB820E5">
        <w:rPr>
          <w:rFonts w:cs="Calibri"/>
          <w:sz w:val="20"/>
          <w:szCs w:val="20"/>
        </w:rPr>
        <w:t xml:space="preserve">zawarcia </w:t>
      </w:r>
      <w:r w:rsidRPr="5AB820E5">
        <w:rPr>
          <w:rFonts w:cs="Calibri"/>
          <w:sz w:val="20"/>
          <w:szCs w:val="20"/>
        </w:rPr>
        <w:t xml:space="preserve">umowy do dnia wykonania usługi i uznania przez Zamawiającego za należycie wykonaną. </w:t>
      </w:r>
      <w:r w:rsidR="00587752" w:rsidRPr="5AB820E5">
        <w:rPr>
          <w:rFonts w:cs="Calibri"/>
          <w:sz w:val="20"/>
          <w:szCs w:val="20"/>
          <w:lang w:bidi="pl-PL"/>
        </w:rPr>
        <w:t xml:space="preserve">Wymagany termin realizacji usługi wynosi 30 dni </w:t>
      </w:r>
      <w:r w:rsidR="00931242" w:rsidRPr="5AB820E5">
        <w:rPr>
          <w:rFonts w:cs="Calibri"/>
          <w:sz w:val="20"/>
          <w:szCs w:val="20"/>
          <w:lang w:bidi="pl-PL"/>
        </w:rPr>
        <w:t xml:space="preserve">kalendarzowych </w:t>
      </w:r>
      <w:r w:rsidR="00587752" w:rsidRPr="5AB820E5">
        <w:rPr>
          <w:rFonts w:cs="Calibri"/>
          <w:sz w:val="20"/>
          <w:szCs w:val="20"/>
          <w:lang w:bidi="pl-PL"/>
        </w:rPr>
        <w:t xml:space="preserve">od dnia powiadomienia </w:t>
      </w:r>
      <w:r w:rsidR="004D362E" w:rsidRPr="5AB820E5">
        <w:rPr>
          <w:rFonts w:cs="Calibri"/>
          <w:sz w:val="20"/>
          <w:szCs w:val="20"/>
          <w:lang w:bidi="pl-PL"/>
        </w:rPr>
        <w:t>Wykonawcy</w:t>
      </w:r>
      <w:r w:rsidR="00587752" w:rsidRPr="5AB820E5">
        <w:rPr>
          <w:rFonts w:cs="Calibri"/>
          <w:sz w:val="20"/>
          <w:szCs w:val="20"/>
          <w:lang w:bidi="pl-PL"/>
        </w:rPr>
        <w:t xml:space="preserve"> o koni</w:t>
      </w:r>
      <w:r w:rsidR="004D362E" w:rsidRPr="5AB820E5">
        <w:rPr>
          <w:rFonts w:cs="Calibri"/>
          <w:sz w:val="20"/>
          <w:szCs w:val="20"/>
          <w:lang w:bidi="pl-PL"/>
        </w:rPr>
        <w:t>e</w:t>
      </w:r>
      <w:r w:rsidR="00587752" w:rsidRPr="5AB820E5">
        <w:rPr>
          <w:rFonts w:cs="Calibri"/>
          <w:sz w:val="20"/>
          <w:szCs w:val="20"/>
          <w:lang w:bidi="pl-PL"/>
        </w:rPr>
        <w:t>czności wykonania ekspertyzy</w:t>
      </w:r>
      <w:r w:rsidR="00E741D5" w:rsidRPr="5AB820E5">
        <w:rPr>
          <w:rFonts w:cs="Calibri"/>
          <w:sz w:val="20"/>
          <w:szCs w:val="20"/>
          <w:lang w:bidi="pl-PL"/>
        </w:rPr>
        <w:t>,</w:t>
      </w:r>
      <w:r w:rsidR="00CF3CE4" w:rsidRPr="5AB820E5">
        <w:rPr>
          <w:rFonts w:cs="Calibri"/>
          <w:sz w:val="20"/>
          <w:szCs w:val="20"/>
          <w:lang w:bidi="pl-PL"/>
        </w:rPr>
        <w:t xml:space="preserve"> z zastrzeżeniem że</w:t>
      </w:r>
      <w:r w:rsidR="00E741D5" w:rsidRPr="5AB820E5">
        <w:rPr>
          <w:rFonts w:cs="Calibri"/>
          <w:sz w:val="20"/>
          <w:szCs w:val="20"/>
          <w:lang w:bidi="pl-PL"/>
        </w:rPr>
        <w:t xml:space="preserve"> wykonanie ww. usługi nastąpi najpóźniej do dnia </w:t>
      </w:r>
      <w:r w:rsidR="2E1A0B7C" w:rsidRPr="5AB820E5">
        <w:rPr>
          <w:rFonts w:cs="Calibri"/>
          <w:sz w:val="20"/>
          <w:szCs w:val="20"/>
          <w:lang w:bidi="pl-PL"/>
        </w:rPr>
        <w:t>30</w:t>
      </w:r>
      <w:r w:rsidR="00E741D5" w:rsidRPr="5AB820E5">
        <w:rPr>
          <w:rFonts w:cs="Calibri"/>
          <w:sz w:val="20"/>
          <w:szCs w:val="20"/>
          <w:lang w:bidi="pl-PL"/>
        </w:rPr>
        <w:t>.1</w:t>
      </w:r>
      <w:r w:rsidR="1FCB5EC9" w:rsidRPr="5AB820E5">
        <w:rPr>
          <w:rFonts w:cs="Calibri"/>
          <w:sz w:val="20"/>
          <w:szCs w:val="20"/>
          <w:lang w:bidi="pl-PL"/>
        </w:rPr>
        <w:t>1</w:t>
      </w:r>
      <w:r w:rsidR="00E741D5" w:rsidRPr="5AB820E5">
        <w:rPr>
          <w:rFonts w:cs="Calibri"/>
          <w:sz w:val="20"/>
          <w:szCs w:val="20"/>
          <w:lang w:bidi="pl-PL"/>
        </w:rPr>
        <w:t>.2024 r.</w:t>
      </w:r>
    </w:p>
    <w:p w14:paraId="2F5E0496" w14:textId="6BD7EE60" w:rsidR="004D362E" w:rsidRPr="004D362E" w:rsidRDefault="004D362E" w:rsidP="7F04BD70">
      <w:pPr>
        <w:pStyle w:val="western"/>
        <w:numPr>
          <w:ilvl w:val="0"/>
          <w:numId w:val="42"/>
        </w:numPr>
        <w:spacing w:before="0" w:beforeAutospacing="0" w:after="0"/>
        <w:jc w:val="both"/>
        <w:rPr>
          <w:rFonts w:ascii="Calibri" w:hAnsi="Calibri" w:cs="Calibri"/>
          <w:sz w:val="20"/>
          <w:szCs w:val="20"/>
          <w:lang w:bidi="pl-PL"/>
        </w:rPr>
      </w:pPr>
      <w:r w:rsidRPr="7F04BD70">
        <w:rPr>
          <w:rFonts w:ascii="Calibri" w:hAnsi="Calibri" w:cs="Calibri"/>
          <w:sz w:val="20"/>
          <w:szCs w:val="20"/>
          <w:lang w:bidi="pl-PL"/>
        </w:rPr>
        <w:t>Za termin wykonania Przedmiotu umowy uznaje się dzień doręczenia Zamawiającemu opinii oraz podpisania przez Strony bez zastrzeżeń Protokołu odbioru Przedmiotu umowy.</w:t>
      </w:r>
    </w:p>
    <w:p w14:paraId="5B3D4823" w14:textId="4A7CC81E" w:rsidR="7F04BD70" w:rsidRDefault="7F04BD70" w:rsidP="7F04BD70">
      <w:pPr>
        <w:pStyle w:val="NormalnyWeb"/>
        <w:spacing w:before="40" w:after="40" w:line="280" w:lineRule="exact"/>
        <w:jc w:val="center"/>
        <w:rPr>
          <w:rFonts w:ascii="Calibri" w:hAnsi="Calibri" w:cs="Calibri"/>
          <w:b/>
          <w:bCs/>
          <w:sz w:val="20"/>
          <w:szCs w:val="20"/>
        </w:rPr>
      </w:pPr>
    </w:p>
    <w:p w14:paraId="39E3A9F2" w14:textId="18D0C2F0" w:rsidR="7F04BD70" w:rsidRDefault="7F04BD70" w:rsidP="7F04BD70">
      <w:pPr>
        <w:pStyle w:val="NormalnyWeb"/>
        <w:spacing w:before="40" w:after="40" w:line="280" w:lineRule="exact"/>
        <w:jc w:val="center"/>
        <w:rPr>
          <w:rFonts w:ascii="Calibri" w:hAnsi="Calibri" w:cs="Calibri"/>
          <w:b/>
          <w:bCs/>
          <w:sz w:val="20"/>
          <w:szCs w:val="20"/>
        </w:rPr>
      </w:pPr>
    </w:p>
    <w:p w14:paraId="319CA9A4" w14:textId="77777777" w:rsidR="00EC0DB0" w:rsidRPr="00070A74" w:rsidRDefault="00EC0DB0" w:rsidP="00EC0DB0">
      <w:pPr>
        <w:pStyle w:val="NormalnyWeb"/>
        <w:spacing w:before="40" w:after="40" w:line="280" w:lineRule="exact"/>
        <w:jc w:val="center"/>
        <w:rPr>
          <w:rFonts w:ascii="Calibri" w:hAnsi="Calibri" w:cs="Calibri"/>
          <w:b/>
          <w:sz w:val="20"/>
          <w:szCs w:val="20"/>
        </w:rPr>
      </w:pPr>
      <w:r w:rsidRPr="00070A74">
        <w:rPr>
          <w:rFonts w:ascii="Calibri" w:hAnsi="Calibri" w:cs="Calibri"/>
          <w:b/>
          <w:sz w:val="20"/>
          <w:szCs w:val="20"/>
        </w:rPr>
        <w:t>§ 6</w:t>
      </w:r>
    </w:p>
    <w:p w14:paraId="360B8E30" w14:textId="1D8E9A96" w:rsidR="00EC0DB0" w:rsidRPr="00070A74" w:rsidRDefault="00EC0DB0" w:rsidP="00944561">
      <w:pPr>
        <w:pStyle w:val="NormalnyWeb"/>
        <w:spacing w:before="40" w:after="40" w:line="280" w:lineRule="exact"/>
        <w:jc w:val="center"/>
        <w:rPr>
          <w:rFonts w:ascii="Calibri" w:hAnsi="Calibri" w:cs="Calibri"/>
          <w:b/>
          <w:sz w:val="20"/>
          <w:szCs w:val="20"/>
        </w:rPr>
      </w:pPr>
      <w:r w:rsidRPr="00070A74">
        <w:rPr>
          <w:rFonts w:ascii="Calibri" w:hAnsi="Calibri" w:cs="Calibri"/>
          <w:b/>
          <w:sz w:val="20"/>
          <w:szCs w:val="20"/>
        </w:rPr>
        <w:t>Wysokość wynagrodzenia, zasady płatności</w:t>
      </w:r>
    </w:p>
    <w:p w14:paraId="745A9117" w14:textId="2BC7807C" w:rsidR="00EC0DB0" w:rsidRPr="00070A74" w:rsidRDefault="00EC0DB0" w:rsidP="00EC0DB0">
      <w:pPr>
        <w:numPr>
          <w:ilvl w:val="0"/>
          <w:numId w:val="39"/>
        </w:numPr>
        <w:tabs>
          <w:tab w:val="left" w:pos="284"/>
        </w:tabs>
        <w:suppressAutoHyphens/>
        <w:spacing w:before="40" w:after="40" w:line="280" w:lineRule="exact"/>
        <w:ind w:left="284"/>
        <w:jc w:val="both"/>
        <w:rPr>
          <w:rFonts w:ascii="Calibri" w:hAnsi="Calibri" w:cs="Calibri"/>
          <w:color w:val="000000"/>
          <w:sz w:val="20"/>
          <w:szCs w:val="20"/>
        </w:rPr>
      </w:pPr>
      <w:r w:rsidRPr="00070A74">
        <w:rPr>
          <w:rFonts w:ascii="Calibri" w:hAnsi="Calibri" w:cs="Calibri"/>
          <w:sz w:val="20"/>
          <w:szCs w:val="20"/>
        </w:rPr>
        <w:t>Za wykonanie przedmiotu umowy Wykonawca otrzyma wynagrodzenie ryczałtowe w kwocie …</w:t>
      </w:r>
      <w:r w:rsidR="00963375">
        <w:rPr>
          <w:rFonts w:ascii="Calibri" w:hAnsi="Calibri" w:cs="Calibri"/>
          <w:sz w:val="20"/>
          <w:szCs w:val="20"/>
        </w:rPr>
        <w:t>…………………..</w:t>
      </w:r>
      <w:r w:rsidRPr="00070A74">
        <w:rPr>
          <w:rFonts w:ascii="Calibri" w:hAnsi="Calibri" w:cs="Calibri"/>
          <w:sz w:val="20"/>
          <w:szCs w:val="20"/>
        </w:rPr>
        <w:t>.</w:t>
      </w:r>
      <w:r w:rsidRPr="00070A74">
        <w:rPr>
          <w:rFonts w:ascii="Calibri" w:hAnsi="Calibri" w:cs="Calibri"/>
          <w:sz w:val="20"/>
          <w:szCs w:val="20"/>
        </w:rPr>
        <w:tab/>
        <w:t xml:space="preserve"> zł brutto, słownie: ……………… </w:t>
      </w:r>
    </w:p>
    <w:p w14:paraId="517D0E66" w14:textId="55E0CDB0" w:rsidR="00EC0DB0" w:rsidRPr="00070A74" w:rsidRDefault="00EC0DB0" w:rsidP="00EC0DB0">
      <w:pPr>
        <w:numPr>
          <w:ilvl w:val="0"/>
          <w:numId w:val="39"/>
        </w:numPr>
        <w:tabs>
          <w:tab w:val="left" w:pos="284"/>
        </w:tabs>
        <w:suppressAutoHyphens/>
        <w:spacing w:before="40" w:after="40" w:line="280" w:lineRule="exact"/>
        <w:ind w:left="284"/>
        <w:jc w:val="both"/>
        <w:rPr>
          <w:rFonts w:ascii="Calibri" w:hAnsi="Calibri" w:cs="Calibri"/>
          <w:sz w:val="20"/>
          <w:szCs w:val="20"/>
        </w:rPr>
      </w:pPr>
      <w:r w:rsidRPr="7F04BD70">
        <w:rPr>
          <w:rFonts w:ascii="Calibri" w:hAnsi="Calibri" w:cs="Calibri"/>
          <w:sz w:val="20"/>
          <w:szCs w:val="20"/>
        </w:rPr>
        <w:t xml:space="preserve">W przypadku braku możliwości wydania opinii (tj. brak możliwości oględzin, uruchomienia urządzeń oraz brak zapisów audio lub wideo, brak protokołów z przeprowadzonych eksperymentów) Wykonawca nie obciąża Zamawiającego </w:t>
      </w:r>
      <w:r w:rsidR="00D53C0A" w:rsidRPr="7F04BD70">
        <w:rPr>
          <w:rFonts w:ascii="Calibri" w:hAnsi="Calibri" w:cs="Calibri"/>
          <w:sz w:val="20"/>
          <w:szCs w:val="20"/>
        </w:rPr>
        <w:t xml:space="preserve">żadnymi </w:t>
      </w:r>
      <w:r w:rsidRPr="7F04BD70">
        <w:rPr>
          <w:rFonts w:ascii="Calibri" w:hAnsi="Calibri" w:cs="Calibri"/>
          <w:sz w:val="20"/>
          <w:szCs w:val="20"/>
        </w:rPr>
        <w:t>kosztami.</w:t>
      </w:r>
    </w:p>
    <w:p w14:paraId="3945945A" w14:textId="2C3FB9AC" w:rsidR="00EC0DB0" w:rsidRPr="00BC055E" w:rsidRDefault="00EC0DB0" w:rsidP="7F04BD70">
      <w:pPr>
        <w:numPr>
          <w:ilvl w:val="0"/>
          <w:numId w:val="39"/>
        </w:numPr>
        <w:tabs>
          <w:tab w:val="left" w:pos="284"/>
        </w:tabs>
        <w:suppressAutoHyphens/>
        <w:spacing w:before="40" w:after="40" w:line="280" w:lineRule="exact"/>
        <w:ind w:left="284"/>
        <w:jc w:val="both"/>
        <w:rPr>
          <w:rFonts w:asciiTheme="minorHAnsi" w:hAnsiTheme="minorHAnsi" w:cstheme="minorBidi"/>
          <w:sz w:val="20"/>
          <w:szCs w:val="20"/>
        </w:rPr>
      </w:pPr>
      <w:r w:rsidRPr="7F04BD70">
        <w:rPr>
          <w:rFonts w:asciiTheme="minorHAnsi" w:hAnsiTheme="minorHAnsi" w:cstheme="minorBidi"/>
          <w:sz w:val="20"/>
          <w:szCs w:val="20"/>
        </w:rPr>
        <w:lastRenderedPageBreak/>
        <w:t xml:space="preserve">Płatność za wykonany przedmiot Umowy nastąpi w terminie do </w:t>
      </w:r>
      <w:r w:rsidRPr="7F04BD70">
        <w:rPr>
          <w:rFonts w:asciiTheme="minorHAnsi" w:hAnsiTheme="minorHAnsi" w:cstheme="minorBidi"/>
          <w:b/>
          <w:bCs/>
          <w:sz w:val="20"/>
          <w:szCs w:val="20"/>
        </w:rPr>
        <w:t>30 dni</w:t>
      </w:r>
      <w:r w:rsidRPr="7F04BD70">
        <w:rPr>
          <w:rFonts w:asciiTheme="minorHAnsi" w:hAnsiTheme="minorHAnsi" w:cstheme="minorBidi"/>
          <w:sz w:val="20"/>
          <w:szCs w:val="20"/>
        </w:rPr>
        <w:t xml:space="preserve"> od daty doręczenia Zamawiającemu przez Wykonawcę prawidłowo wystawionej faktury/rachunku, przy czym </w:t>
      </w:r>
      <w:r w:rsidRPr="7F04BD70">
        <w:rPr>
          <w:rFonts w:asciiTheme="minorHAnsi" w:hAnsiTheme="minorHAnsi" w:cstheme="minorBidi"/>
          <w:spacing w:val="-6"/>
          <w:sz w:val="20"/>
          <w:szCs w:val="20"/>
        </w:rPr>
        <w:t>za dzień zapłaty przyjmuje się dzień wydania polecenia przelewu w banku Zamawiającego.</w:t>
      </w:r>
    </w:p>
    <w:p w14:paraId="3D59058E" w14:textId="1E5527CF" w:rsidR="00EC0DB0" w:rsidRPr="00BC055E" w:rsidRDefault="00EC0DB0" w:rsidP="00DC0A95">
      <w:pPr>
        <w:numPr>
          <w:ilvl w:val="0"/>
          <w:numId w:val="39"/>
        </w:numPr>
        <w:tabs>
          <w:tab w:val="left" w:pos="284"/>
        </w:tabs>
        <w:suppressAutoHyphens/>
        <w:spacing w:before="40" w:after="40" w:line="280" w:lineRule="exact"/>
        <w:ind w:left="284"/>
        <w:jc w:val="both"/>
        <w:rPr>
          <w:rFonts w:asciiTheme="minorHAnsi" w:hAnsiTheme="minorHAnsi" w:cstheme="minorHAnsi"/>
          <w:sz w:val="20"/>
          <w:szCs w:val="20"/>
        </w:rPr>
      </w:pPr>
      <w:r w:rsidRPr="00BC055E">
        <w:rPr>
          <w:rFonts w:asciiTheme="minorHAnsi" w:hAnsiTheme="minorHAnsi" w:cstheme="minorHAnsi"/>
          <w:bCs/>
          <w:spacing w:val="-6"/>
          <w:sz w:val="20"/>
          <w:szCs w:val="20"/>
        </w:rPr>
        <w:t>Wykonawca wystawi fakturę/rachunek na: Województwo Mazowieckie, ul. Jagiellońska 26, 03-719 Warszawa, NIP: 1132453940. Odbiorcą faktury będzie Mazowiecka Jednostka Wdrażania Programów Unijnych ul. </w:t>
      </w:r>
      <w:r w:rsidR="008A1FCB">
        <w:rPr>
          <w:rFonts w:asciiTheme="minorHAnsi" w:hAnsiTheme="minorHAnsi" w:cstheme="minorHAnsi"/>
          <w:bCs/>
          <w:spacing w:val="-6"/>
          <w:sz w:val="20"/>
          <w:szCs w:val="20"/>
        </w:rPr>
        <w:t>Inflancka 4, 00-189</w:t>
      </w:r>
      <w:r w:rsidR="000E25F3">
        <w:rPr>
          <w:rFonts w:asciiTheme="minorHAnsi" w:hAnsiTheme="minorHAnsi" w:cstheme="minorHAnsi"/>
          <w:bCs/>
          <w:spacing w:val="-6"/>
          <w:sz w:val="20"/>
          <w:szCs w:val="20"/>
        </w:rPr>
        <w:t xml:space="preserve"> </w:t>
      </w:r>
      <w:r w:rsidRPr="00BC055E">
        <w:rPr>
          <w:rFonts w:asciiTheme="minorHAnsi" w:hAnsiTheme="minorHAnsi" w:cstheme="minorHAnsi"/>
          <w:bCs/>
          <w:spacing w:val="-6"/>
          <w:sz w:val="20"/>
          <w:szCs w:val="20"/>
        </w:rPr>
        <w:t>Warszawa, na adres której należy dostarczyć fakturę.</w:t>
      </w:r>
      <w:r w:rsidR="00816650" w:rsidRPr="00816650">
        <w:t xml:space="preserve"> </w:t>
      </w:r>
      <w:r w:rsidR="00816650" w:rsidRPr="00816650">
        <w:rPr>
          <w:rFonts w:asciiTheme="minorHAnsi" w:hAnsiTheme="minorHAnsi" w:cstheme="minorHAnsi"/>
          <w:bCs/>
          <w:spacing w:val="-6"/>
          <w:sz w:val="20"/>
          <w:szCs w:val="20"/>
        </w:rPr>
        <w:t>W przypadku faktury elektronicznej Wykonawca zobowiązuje się wysłać fakturę na adres: faktury@mazowia.eu</w:t>
      </w:r>
      <w:r w:rsidR="00816650">
        <w:rPr>
          <w:rFonts w:asciiTheme="minorHAnsi" w:hAnsiTheme="minorHAnsi" w:cstheme="minorHAnsi"/>
          <w:bCs/>
          <w:spacing w:val="-6"/>
          <w:sz w:val="20"/>
          <w:szCs w:val="20"/>
        </w:rPr>
        <w:t>.</w:t>
      </w:r>
    </w:p>
    <w:p w14:paraId="1B36EFA8" w14:textId="411AFB50" w:rsidR="00EC0DB0" w:rsidRPr="00BC055E" w:rsidRDefault="00EC0DB0" w:rsidP="00DC0A95">
      <w:pPr>
        <w:numPr>
          <w:ilvl w:val="0"/>
          <w:numId w:val="39"/>
        </w:numPr>
        <w:tabs>
          <w:tab w:val="left" w:pos="284"/>
        </w:tabs>
        <w:suppressAutoHyphens/>
        <w:spacing w:before="40" w:after="40" w:line="280" w:lineRule="exact"/>
        <w:ind w:left="284"/>
        <w:jc w:val="both"/>
        <w:rPr>
          <w:rFonts w:asciiTheme="minorHAnsi" w:hAnsiTheme="minorHAnsi" w:cstheme="minorHAnsi"/>
          <w:sz w:val="20"/>
          <w:szCs w:val="20"/>
        </w:rPr>
      </w:pPr>
      <w:r w:rsidRPr="00BC055E">
        <w:rPr>
          <w:rFonts w:asciiTheme="minorHAnsi" w:hAnsiTheme="minorHAnsi" w:cstheme="minorHAnsi"/>
          <w:bCs/>
          <w:spacing w:val="-6"/>
          <w:sz w:val="20"/>
          <w:szCs w:val="20"/>
        </w:rPr>
        <w:t>Zamawiający zobowiązuje się zapłacić wynagrodzenie należne Wykonawcy na podstawie prawidłowo wystawionej faktury, przy czym podstawą do wystawienia faktury jest podpisanie przez Strony protokołu odbioru przedmiotu umowy bez zastrzeżeń.</w:t>
      </w:r>
    </w:p>
    <w:p w14:paraId="2594B60E" w14:textId="23C2C212" w:rsidR="00EC0DB0" w:rsidRPr="00BC055E" w:rsidRDefault="00EC0DB0" w:rsidP="7F04BD70">
      <w:pPr>
        <w:numPr>
          <w:ilvl w:val="0"/>
          <w:numId w:val="39"/>
        </w:numPr>
        <w:tabs>
          <w:tab w:val="left" w:pos="284"/>
        </w:tabs>
        <w:suppressAutoHyphens/>
        <w:spacing w:before="40" w:after="40" w:line="280" w:lineRule="exact"/>
        <w:ind w:left="284"/>
        <w:jc w:val="both"/>
        <w:rPr>
          <w:rFonts w:asciiTheme="minorHAnsi" w:hAnsiTheme="minorHAnsi" w:cstheme="minorBidi"/>
          <w:sz w:val="20"/>
          <w:szCs w:val="20"/>
        </w:rPr>
      </w:pPr>
      <w:r w:rsidRPr="7F04BD70">
        <w:rPr>
          <w:rFonts w:asciiTheme="minorHAnsi" w:hAnsiTheme="minorHAnsi" w:cstheme="minorBidi"/>
          <w:spacing w:val="-6"/>
          <w:sz w:val="20"/>
          <w:szCs w:val="20"/>
        </w:rPr>
        <w:t xml:space="preserve">Protokół odbioru zostanie podpisany przez Strony w terminie </w:t>
      </w:r>
      <w:r w:rsidRPr="7F04BD70">
        <w:rPr>
          <w:rFonts w:asciiTheme="minorHAnsi" w:hAnsiTheme="minorHAnsi" w:cstheme="minorBidi"/>
          <w:b/>
          <w:bCs/>
          <w:spacing w:val="-6"/>
          <w:sz w:val="20"/>
          <w:szCs w:val="20"/>
        </w:rPr>
        <w:t>5 dni roboczych</w:t>
      </w:r>
      <w:r w:rsidR="00D53C0A" w:rsidRPr="7F04BD70">
        <w:rPr>
          <w:rFonts w:asciiTheme="minorHAnsi" w:hAnsiTheme="minorHAnsi" w:cstheme="minorBidi"/>
          <w:spacing w:val="-6"/>
          <w:sz w:val="20"/>
          <w:szCs w:val="20"/>
        </w:rPr>
        <w:t xml:space="preserve"> (dni od poniedziałku do piątku z wyłączeniem dni ustawowo wolnych od pracy, w godzinach 8.00-16.00) </w:t>
      </w:r>
      <w:r w:rsidRPr="7F04BD70">
        <w:rPr>
          <w:rFonts w:asciiTheme="minorHAnsi" w:hAnsiTheme="minorHAnsi" w:cstheme="minorBidi"/>
          <w:spacing w:val="-6"/>
          <w:sz w:val="20"/>
          <w:szCs w:val="20"/>
        </w:rPr>
        <w:t>od dnia przekazania przez Wykonawcę opinii Zamawiającemu w formie pisemnej.</w:t>
      </w:r>
    </w:p>
    <w:p w14:paraId="3D74883A" w14:textId="08DD29C0" w:rsidR="00EC0DB0" w:rsidRPr="00944561" w:rsidRDefault="00EC0DB0" w:rsidP="00944561">
      <w:pPr>
        <w:numPr>
          <w:ilvl w:val="0"/>
          <w:numId w:val="39"/>
        </w:numPr>
        <w:tabs>
          <w:tab w:val="left" w:pos="284"/>
        </w:tabs>
        <w:suppressAutoHyphens/>
        <w:spacing w:before="40" w:after="40" w:line="280" w:lineRule="exact"/>
        <w:ind w:left="284"/>
        <w:jc w:val="both"/>
        <w:rPr>
          <w:rFonts w:asciiTheme="minorHAnsi" w:hAnsiTheme="minorHAnsi" w:cstheme="minorHAnsi"/>
          <w:sz w:val="20"/>
          <w:szCs w:val="20"/>
        </w:rPr>
      </w:pPr>
      <w:r w:rsidRPr="7F04BD70">
        <w:rPr>
          <w:rFonts w:asciiTheme="minorHAnsi" w:hAnsiTheme="minorHAnsi" w:cstheme="minorBidi"/>
          <w:spacing w:val="-6"/>
          <w:sz w:val="20"/>
          <w:szCs w:val="20"/>
        </w:rPr>
        <w:t xml:space="preserve">Wzór protokołu odbioru stanowi załącznik nr </w:t>
      </w:r>
      <w:r w:rsidR="005E0437" w:rsidRPr="7F04BD70">
        <w:rPr>
          <w:rFonts w:asciiTheme="minorHAnsi" w:hAnsiTheme="minorHAnsi" w:cstheme="minorBidi"/>
          <w:spacing w:val="-6"/>
          <w:sz w:val="20"/>
          <w:szCs w:val="20"/>
        </w:rPr>
        <w:t>2</w:t>
      </w:r>
      <w:r w:rsidRPr="7F04BD70">
        <w:rPr>
          <w:rFonts w:asciiTheme="minorHAnsi" w:hAnsiTheme="minorHAnsi" w:cstheme="minorBidi"/>
          <w:spacing w:val="-6"/>
          <w:sz w:val="20"/>
          <w:szCs w:val="20"/>
        </w:rPr>
        <w:t xml:space="preserve"> do Umowy. </w:t>
      </w:r>
    </w:p>
    <w:p w14:paraId="5C7DB531" w14:textId="77777777" w:rsidR="00EC0DB0" w:rsidRPr="00070A74" w:rsidRDefault="00EC0DB0" w:rsidP="00EC0DB0">
      <w:pPr>
        <w:pStyle w:val="NormalnyWeb"/>
        <w:spacing w:before="40" w:after="40" w:line="280" w:lineRule="exact"/>
        <w:jc w:val="center"/>
        <w:rPr>
          <w:rFonts w:ascii="Calibri" w:hAnsi="Calibri" w:cs="Calibri"/>
          <w:b/>
          <w:sz w:val="20"/>
          <w:szCs w:val="20"/>
        </w:rPr>
      </w:pPr>
      <w:r w:rsidRPr="00070A74">
        <w:rPr>
          <w:rFonts w:ascii="Calibri" w:hAnsi="Calibri" w:cs="Calibri"/>
          <w:b/>
          <w:sz w:val="20"/>
          <w:szCs w:val="20"/>
        </w:rPr>
        <w:t>§ 7</w:t>
      </w:r>
    </w:p>
    <w:p w14:paraId="6A90BE2D" w14:textId="02CD1ED9" w:rsidR="00EC0DB0" w:rsidRPr="00070A74" w:rsidRDefault="00EC0DB0" w:rsidP="00944561">
      <w:pPr>
        <w:pStyle w:val="NormalnyWeb"/>
        <w:spacing w:before="40" w:after="40" w:line="280" w:lineRule="exact"/>
        <w:jc w:val="center"/>
        <w:rPr>
          <w:rFonts w:ascii="Calibri" w:hAnsi="Calibri" w:cs="Calibri"/>
          <w:b/>
          <w:sz w:val="20"/>
          <w:szCs w:val="20"/>
        </w:rPr>
      </w:pPr>
      <w:r w:rsidRPr="00070A74">
        <w:rPr>
          <w:rFonts w:ascii="Calibri" w:hAnsi="Calibri" w:cs="Calibri"/>
          <w:b/>
          <w:sz w:val="20"/>
          <w:szCs w:val="20"/>
        </w:rPr>
        <w:t>Kary umowne</w:t>
      </w:r>
    </w:p>
    <w:p w14:paraId="28537392" w14:textId="6C6A3C20" w:rsidR="00EC0DB0" w:rsidRDefault="00EC0DB0" w:rsidP="00EC0DB0">
      <w:pPr>
        <w:numPr>
          <w:ilvl w:val="0"/>
          <w:numId w:val="38"/>
        </w:numPr>
        <w:tabs>
          <w:tab w:val="clear" w:pos="720"/>
          <w:tab w:val="left" w:pos="360"/>
        </w:tabs>
        <w:suppressAutoHyphens/>
        <w:spacing w:before="40" w:after="40" w:line="280" w:lineRule="exact"/>
        <w:ind w:left="360"/>
        <w:jc w:val="both"/>
        <w:rPr>
          <w:rFonts w:ascii="Calibri" w:hAnsi="Calibri" w:cs="Calibri"/>
          <w:sz w:val="20"/>
          <w:szCs w:val="20"/>
        </w:rPr>
      </w:pPr>
      <w:r w:rsidRPr="00070A74">
        <w:rPr>
          <w:rFonts w:ascii="Calibri" w:hAnsi="Calibri" w:cs="Calibri"/>
          <w:sz w:val="20"/>
          <w:szCs w:val="20"/>
        </w:rPr>
        <w:t xml:space="preserve">W razie niewykonania z winy Wykonawcy opinii w terminie określonym w § </w:t>
      </w:r>
      <w:r w:rsidR="008B4078">
        <w:rPr>
          <w:rFonts w:ascii="Calibri" w:hAnsi="Calibri" w:cs="Calibri"/>
          <w:sz w:val="20"/>
          <w:szCs w:val="20"/>
        </w:rPr>
        <w:t>5</w:t>
      </w:r>
      <w:r w:rsidRPr="00070A74">
        <w:rPr>
          <w:rFonts w:ascii="Calibri" w:hAnsi="Calibri" w:cs="Calibri"/>
          <w:sz w:val="20"/>
          <w:szCs w:val="20"/>
        </w:rPr>
        <w:t xml:space="preserve"> ust. 1 Zamawiający może obciążyć Wykonawcę karami </w:t>
      </w:r>
      <w:r w:rsidR="00D53C0A">
        <w:rPr>
          <w:rFonts w:ascii="Calibri" w:hAnsi="Calibri" w:cs="Calibri"/>
          <w:sz w:val="20"/>
          <w:szCs w:val="20"/>
        </w:rPr>
        <w:t>umownymi</w:t>
      </w:r>
      <w:r w:rsidR="00D53C0A" w:rsidRPr="00070A74">
        <w:rPr>
          <w:rFonts w:ascii="Calibri" w:hAnsi="Calibri" w:cs="Calibri"/>
          <w:sz w:val="20"/>
          <w:szCs w:val="20"/>
        </w:rPr>
        <w:t xml:space="preserve"> </w:t>
      </w:r>
      <w:r w:rsidRPr="00070A74">
        <w:rPr>
          <w:rFonts w:ascii="Calibri" w:hAnsi="Calibri" w:cs="Calibri"/>
          <w:sz w:val="20"/>
          <w:szCs w:val="20"/>
        </w:rPr>
        <w:t xml:space="preserve">w </w:t>
      </w:r>
      <w:r w:rsidRPr="00070A74">
        <w:rPr>
          <w:rFonts w:ascii="Calibri" w:hAnsi="Calibri" w:cs="Calibri"/>
          <w:color w:val="000000"/>
          <w:sz w:val="20"/>
          <w:szCs w:val="20"/>
        </w:rPr>
        <w:t xml:space="preserve">wysokości </w:t>
      </w:r>
      <w:r w:rsidR="001F331D">
        <w:rPr>
          <w:rFonts w:ascii="Calibri" w:hAnsi="Calibri" w:cs="Calibri"/>
          <w:color w:val="000000"/>
          <w:sz w:val="20"/>
          <w:szCs w:val="20"/>
        </w:rPr>
        <w:t>5</w:t>
      </w:r>
      <w:r w:rsidRPr="00070A74">
        <w:rPr>
          <w:rFonts w:ascii="Calibri" w:hAnsi="Calibri" w:cs="Calibri"/>
          <w:color w:val="000000"/>
          <w:sz w:val="20"/>
          <w:szCs w:val="20"/>
        </w:rPr>
        <w:t>%</w:t>
      </w:r>
      <w:r w:rsidRPr="00070A74">
        <w:rPr>
          <w:rFonts w:ascii="Calibri" w:hAnsi="Calibri" w:cs="Calibri"/>
          <w:sz w:val="20"/>
          <w:szCs w:val="20"/>
        </w:rPr>
        <w:t xml:space="preserve"> wartości wynagrodzenia ryczałtowego ustalonego w § 6 ust.1 za każdy </w:t>
      </w:r>
      <w:r w:rsidR="00D53C0A">
        <w:rPr>
          <w:rFonts w:ascii="Calibri" w:hAnsi="Calibri" w:cs="Calibri"/>
          <w:sz w:val="20"/>
          <w:szCs w:val="20"/>
        </w:rPr>
        <w:t xml:space="preserve">rozpoczęty </w:t>
      </w:r>
      <w:r w:rsidRPr="00070A74">
        <w:rPr>
          <w:rFonts w:ascii="Calibri" w:hAnsi="Calibri" w:cs="Calibri"/>
          <w:sz w:val="20"/>
          <w:szCs w:val="20"/>
        </w:rPr>
        <w:t>dzień zwłoki</w:t>
      </w:r>
      <w:r w:rsidR="00D53C0A">
        <w:rPr>
          <w:rFonts w:ascii="Calibri" w:hAnsi="Calibri" w:cs="Calibri"/>
          <w:sz w:val="20"/>
          <w:szCs w:val="20"/>
        </w:rPr>
        <w:t>.</w:t>
      </w:r>
    </w:p>
    <w:p w14:paraId="4099B959" w14:textId="6EB98F5C" w:rsidR="003B2B75" w:rsidRPr="00AE6EC2" w:rsidRDefault="003B2B75" w:rsidP="00354314">
      <w:pPr>
        <w:numPr>
          <w:ilvl w:val="0"/>
          <w:numId w:val="38"/>
        </w:numPr>
        <w:tabs>
          <w:tab w:val="clear" w:pos="720"/>
          <w:tab w:val="left" w:pos="360"/>
        </w:tabs>
        <w:suppressAutoHyphens/>
        <w:spacing w:before="40" w:after="40" w:line="280" w:lineRule="exact"/>
        <w:ind w:left="360"/>
        <w:jc w:val="both"/>
        <w:rPr>
          <w:rFonts w:ascii="Calibri" w:hAnsi="Calibri" w:cs="Calibri"/>
          <w:sz w:val="20"/>
          <w:szCs w:val="20"/>
        </w:rPr>
      </w:pPr>
      <w:r w:rsidRPr="00AE6EC2">
        <w:rPr>
          <w:rFonts w:ascii="Calibri" w:hAnsi="Calibri" w:cs="Calibri"/>
          <w:sz w:val="20"/>
          <w:szCs w:val="20"/>
        </w:rPr>
        <w:t xml:space="preserve">W przypadku </w:t>
      </w:r>
      <w:r w:rsidR="00AE6EC2">
        <w:rPr>
          <w:rFonts w:ascii="Calibri" w:hAnsi="Calibri" w:cs="Calibri"/>
          <w:sz w:val="20"/>
          <w:szCs w:val="20"/>
        </w:rPr>
        <w:t xml:space="preserve">odstąpienia od Umowy z powodu </w:t>
      </w:r>
      <w:r w:rsidRPr="00AE6EC2">
        <w:rPr>
          <w:rFonts w:ascii="Calibri" w:hAnsi="Calibri" w:cs="Calibri"/>
          <w:sz w:val="20"/>
          <w:szCs w:val="20"/>
        </w:rPr>
        <w:t>zwłoki w realizacji Przedmiotu umowy</w:t>
      </w:r>
      <w:r w:rsidR="00AE6EC2" w:rsidRPr="00AE6EC2">
        <w:rPr>
          <w:rFonts w:ascii="Calibri" w:hAnsi="Calibri" w:cs="Calibri"/>
          <w:sz w:val="20"/>
          <w:szCs w:val="20"/>
        </w:rPr>
        <w:t>, o któr</w:t>
      </w:r>
      <w:r w:rsidR="008B4078">
        <w:rPr>
          <w:rFonts w:ascii="Calibri" w:hAnsi="Calibri" w:cs="Calibri"/>
          <w:sz w:val="20"/>
          <w:szCs w:val="20"/>
        </w:rPr>
        <w:t>ej</w:t>
      </w:r>
      <w:r w:rsidR="00AE6EC2" w:rsidRPr="00AE6EC2">
        <w:rPr>
          <w:rFonts w:ascii="Calibri" w:hAnsi="Calibri" w:cs="Calibri"/>
          <w:sz w:val="20"/>
          <w:szCs w:val="20"/>
        </w:rPr>
        <w:t xml:space="preserve"> mowa w § 8 ust. 3 Umowy, Zmawiającemu będzie przysługiwać naliczenie kary umownej Wykonawcy w wysokości </w:t>
      </w:r>
      <w:r w:rsidRPr="00AE6EC2">
        <w:rPr>
          <w:rFonts w:ascii="Calibri" w:hAnsi="Calibri" w:cs="Calibri"/>
          <w:sz w:val="20"/>
          <w:szCs w:val="20"/>
        </w:rPr>
        <w:t>30 % wynagrodzenia, któr</w:t>
      </w:r>
      <w:r w:rsidR="00151A01" w:rsidRPr="00AE6EC2">
        <w:rPr>
          <w:rFonts w:ascii="Calibri" w:hAnsi="Calibri" w:cs="Calibri"/>
          <w:sz w:val="20"/>
          <w:szCs w:val="20"/>
        </w:rPr>
        <w:t xml:space="preserve">ym </w:t>
      </w:r>
      <w:r w:rsidRPr="00AE6EC2">
        <w:rPr>
          <w:rFonts w:ascii="Calibri" w:hAnsi="Calibri" w:cs="Calibri"/>
          <w:sz w:val="20"/>
          <w:szCs w:val="20"/>
        </w:rPr>
        <w:t>mowa w § 6 ust. 1 Umowy.</w:t>
      </w:r>
    </w:p>
    <w:p w14:paraId="2E542E33" w14:textId="11B28C47" w:rsidR="003B2B75" w:rsidRPr="00070A74" w:rsidRDefault="00C15905" w:rsidP="00EC0DB0">
      <w:pPr>
        <w:numPr>
          <w:ilvl w:val="0"/>
          <w:numId w:val="38"/>
        </w:numPr>
        <w:tabs>
          <w:tab w:val="clear" w:pos="720"/>
          <w:tab w:val="left" w:pos="360"/>
        </w:tabs>
        <w:suppressAutoHyphens/>
        <w:spacing w:before="40" w:after="40" w:line="280" w:lineRule="exact"/>
        <w:ind w:left="360"/>
        <w:jc w:val="both"/>
        <w:rPr>
          <w:rFonts w:ascii="Calibri" w:hAnsi="Calibri" w:cs="Calibri"/>
          <w:sz w:val="20"/>
          <w:szCs w:val="20"/>
        </w:rPr>
      </w:pPr>
      <w:r>
        <w:rPr>
          <w:rFonts w:ascii="Calibri" w:hAnsi="Calibri" w:cs="Calibri"/>
          <w:sz w:val="20"/>
          <w:szCs w:val="20"/>
        </w:rPr>
        <w:t xml:space="preserve">W przypadku powierzenia przez Wykonawcę osobie trzeciej, bez zgody Zamawiającego, wykonania przedmiotu Umowy, </w:t>
      </w:r>
      <w:r w:rsidRPr="00AE6EC2">
        <w:rPr>
          <w:rFonts w:ascii="Calibri" w:hAnsi="Calibri" w:cs="Calibri"/>
          <w:sz w:val="20"/>
          <w:szCs w:val="20"/>
        </w:rPr>
        <w:t>Zmawiającemu będzie przysługiwać naliczenie kary umownej Wykonawcy w wysokości 30 % wynagrodzenia,</w:t>
      </w:r>
      <w:r w:rsidR="008B4078">
        <w:rPr>
          <w:rFonts w:ascii="Calibri" w:hAnsi="Calibri" w:cs="Calibri"/>
          <w:sz w:val="20"/>
          <w:szCs w:val="20"/>
        </w:rPr>
        <w:t xml:space="preserve"> o</w:t>
      </w:r>
      <w:r w:rsidRPr="00AE6EC2">
        <w:rPr>
          <w:rFonts w:ascii="Calibri" w:hAnsi="Calibri" w:cs="Calibri"/>
          <w:sz w:val="20"/>
          <w:szCs w:val="20"/>
        </w:rPr>
        <w:t xml:space="preserve"> którym mowa w § 6 ust. 1 Umowy</w:t>
      </w:r>
      <w:r>
        <w:rPr>
          <w:rFonts w:ascii="Calibri" w:hAnsi="Calibri" w:cs="Calibri"/>
          <w:sz w:val="20"/>
          <w:szCs w:val="20"/>
        </w:rPr>
        <w:t>. -</w:t>
      </w:r>
    </w:p>
    <w:p w14:paraId="24856F4C" w14:textId="77777777" w:rsidR="00EC0DB0" w:rsidRPr="00070A74" w:rsidRDefault="00EC0DB0" w:rsidP="00EC0DB0">
      <w:pPr>
        <w:numPr>
          <w:ilvl w:val="0"/>
          <w:numId w:val="38"/>
        </w:numPr>
        <w:tabs>
          <w:tab w:val="clear" w:pos="720"/>
          <w:tab w:val="left" w:pos="360"/>
        </w:tabs>
        <w:suppressAutoHyphens/>
        <w:spacing w:before="40" w:after="40" w:line="280" w:lineRule="exact"/>
        <w:ind w:left="360"/>
        <w:jc w:val="both"/>
        <w:rPr>
          <w:rFonts w:ascii="Calibri" w:hAnsi="Calibri" w:cs="Calibri"/>
          <w:sz w:val="20"/>
          <w:szCs w:val="20"/>
        </w:rPr>
      </w:pPr>
      <w:r w:rsidRPr="00070A74">
        <w:rPr>
          <w:rFonts w:ascii="Calibri" w:hAnsi="Calibri" w:cs="Calibri"/>
          <w:sz w:val="20"/>
          <w:szCs w:val="20"/>
        </w:rPr>
        <w:t>W razie nieuregulowania przez Zamawiającego płatności w wyznaczonym terminie, Wykonawca ma prawo żądać zapłaty odsetek ustawowych za każdy dzień zwłoki.</w:t>
      </w:r>
    </w:p>
    <w:p w14:paraId="0B330EA7" w14:textId="77777777" w:rsidR="00EC0DB0" w:rsidRPr="00070A74" w:rsidRDefault="00EC0DB0" w:rsidP="00EC0DB0">
      <w:pPr>
        <w:numPr>
          <w:ilvl w:val="0"/>
          <w:numId w:val="38"/>
        </w:numPr>
        <w:tabs>
          <w:tab w:val="clear" w:pos="720"/>
          <w:tab w:val="left" w:pos="360"/>
        </w:tabs>
        <w:suppressAutoHyphens/>
        <w:spacing w:before="40" w:after="40" w:line="280" w:lineRule="exact"/>
        <w:ind w:left="360"/>
        <w:jc w:val="both"/>
        <w:rPr>
          <w:rFonts w:ascii="Calibri" w:hAnsi="Calibri" w:cs="Calibri"/>
          <w:sz w:val="20"/>
          <w:szCs w:val="20"/>
          <w:lang w:eastAsia="en-US"/>
        </w:rPr>
      </w:pPr>
      <w:r w:rsidRPr="00070A74">
        <w:rPr>
          <w:rFonts w:ascii="Calibri" w:hAnsi="Calibri" w:cs="Calibri"/>
          <w:sz w:val="20"/>
          <w:szCs w:val="20"/>
        </w:rPr>
        <w:t>Kwoty kar umownych będą płatne w terminie 7 dni od daty otrzymania przez Wykonawcę pisemnej informacji o ich wysokości.</w:t>
      </w:r>
    </w:p>
    <w:p w14:paraId="40C5DAB5" w14:textId="56A27114" w:rsidR="00EC0DB0" w:rsidRPr="00070A74" w:rsidRDefault="00EC0DB0" w:rsidP="00EC0DB0">
      <w:pPr>
        <w:numPr>
          <w:ilvl w:val="0"/>
          <w:numId w:val="38"/>
        </w:numPr>
        <w:tabs>
          <w:tab w:val="clear" w:pos="720"/>
          <w:tab w:val="left" w:pos="360"/>
        </w:tabs>
        <w:suppressAutoHyphens/>
        <w:spacing w:before="40" w:after="40" w:line="280" w:lineRule="exact"/>
        <w:ind w:left="360"/>
        <w:jc w:val="both"/>
        <w:rPr>
          <w:rFonts w:ascii="Calibri" w:hAnsi="Calibri" w:cs="Calibri"/>
          <w:sz w:val="20"/>
          <w:szCs w:val="20"/>
        </w:rPr>
      </w:pPr>
      <w:r w:rsidRPr="00070A74">
        <w:rPr>
          <w:rFonts w:ascii="Calibri" w:hAnsi="Calibri" w:cs="Calibri"/>
          <w:sz w:val="20"/>
          <w:szCs w:val="20"/>
        </w:rPr>
        <w:t xml:space="preserve">W przypadku braku zapłaty kar umownych na wezwanie Zamawiającego, o którym mowa w ust. </w:t>
      </w:r>
      <w:r w:rsidR="00D53C0A">
        <w:rPr>
          <w:rFonts w:ascii="Calibri" w:hAnsi="Calibri" w:cs="Calibri"/>
          <w:sz w:val="20"/>
          <w:szCs w:val="20"/>
        </w:rPr>
        <w:t>4</w:t>
      </w:r>
      <w:r w:rsidR="00944561">
        <w:rPr>
          <w:rFonts w:ascii="Calibri" w:hAnsi="Calibri" w:cs="Calibri"/>
          <w:sz w:val="20"/>
          <w:szCs w:val="20"/>
        </w:rPr>
        <w:t>,</w:t>
      </w:r>
      <w:r w:rsidRPr="00070A74">
        <w:rPr>
          <w:rFonts w:ascii="Calibri" w:hAnsi="Calibri" w:cs="Calibri"/>
          <w:sz w:val="20"/>
          <w:szCs w:val="20"/>
        </w:rPr>
        <w:t xml:space="preserve"> Zamawiający potrąci kwotę odpowiadającą wysokości kar umownych oraz ewentualnych odszkodowań uzupełniających z wynagrodzenia przysługującego Wykonawcy, na co Wykonawca wyraża zgodę. </w:t>
      </w:r>
    </w:p>
    <w:p w14:paraId="7D339D81" w14:textId="250CE49F" w:rsidR="00EC0DB0" w:rsidRPr="00944561" w:rsidRDefault="00EC0DB0" w:rsidP="00944561">
      <w:pPr>
        <w:numPr>
          <w:ilvl w:val="0"/>
          <w:numId w:val="38"/>
        </w:numPr>
        <w:tabs>
          <w:tab w:val="clear" w:pos="720"/>
          <w:tab w:val="left" w:pos="360"/>
        </w:tabs>
        <w:suppressAutoHyphens/>
        <w:spacing w:before="40" w:after="40" w:line="280" w:lineRule="exact"/>
        <w:ind w:left="360"/>
        <w:jc w:val="both"/>
        <w:rPr>
          <w:rFonts w:ascii="Calibri" w:hAnsi="Calibri" w:cs="Calibri"/>
          <w:sz w:val="20"/>
          <w:szCs w:val="20"/>
        </w:rPr>
      </w:pPr>
      <w:r w:rsidRPr="7F04BD70">
        <w:rPr>
          <w:rFonts w:ascii="Calibri" w:hAnsi="Calibri" w:cs="Calibri"/>
          <w:sz w:val="20"/>
          <w:szCs w:val="20"/>
        </w:rPr>
        <w:t>Jeżeli wskutek niewykonania lub nienależytego wykonania zobowiązań umownych Zamawiający poniesie szkodę, będzie on uprawniony do dochodzenia odszkodowania uzupełniającego do pełnej wysokości szkody na zasadach ogólnych prawa cywilnego, uwzględniając wysokość uzyskanej kary.</w:t>
      </w:r>
    </w:p>
    <w:p w14:paraId="4E48CA8C" w14:textId="77777777" w:rsidR="00EC0DB0" w:rsidRPr="00070A74" w:rsidRDefault="00EC0DB0" w:rsidP="00EC0DB0">
      <w:pPr>
        <w:pStyle w:val="NormalnyWeb"/>
        <w:spacing w:before="40" w:after="40" w:line="280" w:lineRule="exact"/>
        <w:jc w:val="center"/>
        <w:rPr>
          <w:rFonts w:ascii="Calibri" w:hAnsi="Calibri" w:cs="Calibri"/>
          <w:b/>
          <w:sz w:val="20"/>
          <w:szCs w:val="20"/>
        </w:rPr>
      </w:pPr>
      <w:r w:rsidRPr="00070A74">
        <w:rPr>
          <w:rFonts w:ascii="Calibri" w:hAnsi="Calibri" w:cs="Calibri"/>
          <w:b/>
          <w:sz w:val="20"/>
          <w:szCs w:val="20"/>
        </w:rPr>
        <w:t>§ 8</w:t>
      </w:r>
    </w:p>
    <w:p w14:paraId="668B5EB0" w14:textId="2A94FB3F" w:rsidR="00EC0DB0" w:rsidRPr="00070A74" w:rsidRDefault="00EC0DB0" w:rsidP="00944561">
      <w:pPr>
        <w:spacing w:before="40" w:after="40" w:line="280" w:lineRule="exact"/>
        <w:jc w:val="center"/>
        <w:rPr>
          <w:rFonts w:ascii="Calibri" w:hAnsi="Calibri" w:cs="Calibri"/>
          <w:b/>
          <w:sz w:val="20"/>
          <w:szCs w:val="20"/>
        </w:rPr>
      </w:pPr>
      <w:r w:rsidRPr="00070A74">
        <w:rPr>
          <w:rFonts w:ascii="Calibri" w:hAnsi="Calibri" w:cs="Calibri"/>
          <w:b/>
          <w:sz w:val="20"/>
          <w:szCs w:val="20"/>
        </w:rPr>
        <w:t>Zmiany umowy, odstąpienie od umowy</w:t>
      </w:r>
    </w:p>
    <w:p w14:paraId="72FD5FF2" w14:textId="4FA94DA0" w:rsidR="003B2B75" w:rsidRPr="00354314" w:rsidRDefault="003B2B75" w:rsidP="00354314">
      <w:pPr>
        <w:pStyle w:val="Akapitzlist"/>
        <w:numPr>
          <w:ilvl w:val="0"/>
          <w:numId w:val="41"/>
        </w:numPr>
        <w:jc w:val="both"/>
        <w:rPr>
          <w:rFonts w:cs="Calibri"/>
          <w:sz w:val="20"/>
          <w:szCs w:val="20"/>
        </w:rPr>
      </w:pPr>
      <w:r w:rsidRPr="00354314">
        <w:rPr>
          <w:rFonts w:cs="Calibri"/>
          <w:sz w:val="20"/>
          <w:szCs w:val="20"/>
        </w:rPr>
        <w:t xml:space="preserve">Wszelkie zmiany niniejszej Umowy wymagają formy pisemnej, pod rygorem nieważności. </w:t>
      </w:r>
    </w:p>
    <w:p w14:paraId="2B54842D" w14:textId="2E379F30" w:rsidR="003B2B75" w:rsidRDefault="003B2B75" w:rsidP="00354314">
      <w:pPr>
        <w:numPr>
          <w:ilvl w:val="0"/>
          <w:numId w:val="41"/>
        </w:numPr>
        <w:spacing w:line="276" w:lineRule="auto"/>
        <w:jc w:val="both"/>
        <w:rPr>
          <w:rFonts w:ascii="Calibri" w:hAnsi="Calibri" w:cs="Calibri"/>
          <w:sz w:val="20"/>
          <w:szCs w:val="20"/>
        </w:rPr>
      </w:pPr>
      <w:r>
        <w:rPr>
          <w:rFonts w:ascii="Calibri" w:hAnsi="Calibri" w:cs="Calibri"/>
          <w:sz w:val="20"/>
          <w:szCs w:val="20"/>
        </w:rPr>
        <w:t>Zamawiającemu przysługuje prawo do odstąpienia od Umowy w razie wystąpienia istotnej zmiany okoliczności powodującej, że wykonanie Umowy nie leży w interesie publicznym, czego nie można było przewidzieć w chwili zawarcia Umowy. Zamawiający może odstąpić od Umowy w trakcie 7 dni od powzięcia wiadomości o powyższych okolicznościach.</w:t>
      </w:r>
    </w:p>
    <w:p w14:paraId="7D3BF6A5" w14:textId="3EDEA772" w:rsidR="00AE6EC2" w:rsidRPr="003B2B75" w:rsidRDefault="00AE6EC2" w:rsidP="00354314">
      <w:pPr>
        <w:numPr>
          <w:ilvl w:val="0"/>
          <w:numId w:val="41"/>
        </w:numPr>
        <w:spacing w:line="276" w:lineRule="auto"/>
        <w:jc w:val="both"/>
        <w:rPr>
          <w:rFonts w:ascii="Calibri" w:hAnsi="Calibri" w:cs="Calibri"/>
          <w:sz w:val="20"/>
          <w:szCs w:val="20"/>
        </w:rPr>
      </w:pPr>
      <w:r w:rsidRPr="003B2B75">
        <w:rPr>
          <w:rFonts w:ascii="Calibri" w:hAnsi="Calibri" w:cs="Calibri"/>
          <w:sz w:val="20"/>
          <w:szCs w:val="20"/>
        </w:rPr>
        <w:t>W przypadku zwłoki w realizacji Przedmiotu umowy trwającej dłużej niż 5 dni kalendarzowych w stosunku do terminu, o którym mowa w § 5</w:t>
      </w:r>
      <w:r w:rsidR="008B4078">
        <w:rPr>
          <w:rFonts w:ascii="Calibri" w:hAnsi="Calibri" w:cs="Calibri"/>
          <w:sz w:val="20"/>
          <w:szCs w:val="20"/>
        </w:rPr>
        <w:t xml:space="preserve"> ust.1</w:t>
      </w:r>
      <w:r w:rsidRPr="003B2B75">
        <w:rPr>
          <w:rFonts w:ascii="Calibri" w:hAnsi="Calibri" w:cs="Calibri"/>
          <w:sz w:val="20"/>
          <w:szCs w:val="20"/>
        </w:rPr>
        <w:t xml:space="preserve"> Umowy, Zamawiającemu przysługiwać będzie prawo do odstąpienia od Umowy, bez wyznaczania dodatkowego terminu na wykonanie zobowiązania i naliczenia z tego tytułu karty umownej, </w:t>
      </w:r>
      <w:r w:rsidR="00C15905">
        <w:rPr>
          <w:rFonts w:ascii="Calibri" w:hAnsi="Calibri" w:cs="Calibri"/>
          <w:sz w:val="20"/>
          <w:szCs w:val="20"/>
        </w:rPr>
        <w:t xml:space="preserve">o której mowa w </w:t>
      </w:r>
      <w:r w:rsidR="00C15905" w:rsidRPr="003B2B75">
        <w:rPr>
          <w:rFonts w:ascii="Calibri" w:hAnsi="Calibri" w:cs="Calibri"/>
          <w:sz w:val="20"/>
          <w:szCs w:val="20"/>
        </w:rPr>
        <w:t>§</w:t>
      </w:r>
      <w:r w:rsidR="00C15905">
        <w:rPr>
          <w:rFonts w:ascii="Calibri" w:hAnsi="Calibri" w:cs="Calibri"/>
          <w:sz w:val="20"/>
          <w:szCs w:val="20"/>
        </w:rPr>
        <w:t xml:space="preserve"> 7 ust.</w:t>
      </w:r>
      <w:r w:rsidR="008B4078">
        <w:rPr>
          <w:rFonts w:ascii="Calibri" w:hAnsi="Calibri" w:cs="Calibri"/>
          <w:sz w:val="20"/>
          <w:szCs w:val="20"/>
        </w:rPr>
        <w:t>2</w:t>
      </w:r>
      <w:r w:rsidR="00C15905">
        <w:rPr>
          <w:rFonts w:ascii="Calibri" w:hAnsi="Calibri" w:cs="Calibri"/>
          <w:sz w:val="20"/>
          <w:szCs w:val="20"/>
        </w:rPr>
        <w:t>.</w:t>
      </w:r>
    </w:p>
    <w:p w14:paraId="229C1047" w14:textId="591691B1" w:rsidR="00EC0DB0" w:rsidRPr="00944561" w:rsidRDefault="00AE6EC2" w:rsidP="00EC0DB0">
      <w:pPr>
        <w:numPr>
          <w:ilvl w:val="0"/>
          <w:numId w:val="41"/>
        </w:numPr>
        <w:spacing w:line="276" w:lineRule="auto"/>
        <w:jc w:val="both"/>
        <w:rPr>
          <w:rFonts w:ascii="Calibri" w:hAnsi="Calibri" w:cs="Calibri"/>
          <w:sz w:val="20"/>
          <w:szCs w:val="20"/>
        </w:rPr>
      </w:pPr>
      <w:r w:rsidRPr="7F04BD70">
        <w:rPr>
          <w:rFonts w:ascii="Calibri" w:hAnsi="Calibri" w:cs="Calibri"/>
          <w:sz w:val="20"/>
          <w:szCs w:val="20"/>
        </w:rPr>
        <w:t xml:space="preserve">W przypadku powierzenia wykonania Przedmiotu umowy przez </w:t>
      </w:r>
      <w:r w:rsidR="00C15905" w:rsidRPr="7F04BD70">
        <w:rPr>
          <w:rFonts w:ascii="Calibri" w:hAnsi="Calibri" w:cs="Calibri"/>
          <w:sz w:val="20"/>
          <w:szCs w:val="20"/>
        </w:rPr>
        <w:t>osobę</w:t>
      </w:r>
      <w:r w:rsidRPr="7F04BD70">
        <w:rPr>
          <w:rFonts w:ascii="Calibri" w:hAnsi="Calibri" w:cs="Calibri"/>
          <w:sz w:val="20"/>
          <w:szCs w:val="20"/>
        </w:rPr>
        <w:t xml:space="preserve"> trzecią, bez </w:t>
      </w:r>
      <w:r w:rsidR="00C15905" w:rsidRPr="7F04BD70">
        <w:rPr>
          <w:rFonts w:ascii="Calibri" w:hAnsi="Calibri" w:cs="Calibri"/>
          <w:sz w:val="20"/>
          <w:szCs w:val="20"/>
        </w:rPr>
        <w:t>wyraźnej</w:t>
      </w:r>
      <w:r w:rsidRPr="7F04BD70">
        <w:rPr>
          <w:rFonts w:ascii="Calibri" w:hAnsi="Calibri" w:cs="Calibri"/>
          <w:sz w:val="20"/>
          <w:szCs w:val="20"/>
        </w:rPr>
        <w:t xml:space="preserve">, </w:t>
      </w:r>
      <w:r w:rsidR="00C15905" w:rsidRPr="7F04BD70">
        <w:rPr>
          <w:rFonts w:ascii="Calibri" w:hAnsi="Calibri" w:cs="Calibri"/>
          <w:sz w:val="20"/>
          <w:szCs w:val="20"/>
        </w:rPr>
        <w:t>pisemnej</w:t>
      </w:r>
      <w:r w:rsidRPr="7F04BD70">
        <w:rPr>
          <w:rFonts w:ascii="Calibri" w:hAnsi="Calibri" w:cs="Calibri"/>
          <w:sz w:val="20"/>
          <w:szCs w:val="20"/>
        </w:rPr>
        <w:t xml:space="preserve"> zgody </w:t>
      </w:r>
      <w:r w:rsidR="00C15905" w:rsidRPr="7F04BD70">
        <w:rPr>
          <w:rFonts w:ascii="Calibri" w:hAnsi="Calibri" w:cs="Calibri"/>
          <w:sz w:val="20"/>
          <w:szCs w:val="20"/>
        </w:rPr>
        <w:t>Zamawiającego</w:t>
      </w:r>
      <w:r w:rsidRPr="7F04BD70">
        <w:rPr>
          <w:rFonts w:ascii="Calibri" w:hAnsi="Calibri" w:cs="Calibri"/>
          <w:sz w:val="20"/>
          <w:szCs w:val="20"/>
        </w:rPr>
        <w:t xml:space="preserve">, </w:t>
      </w:r>
      <w:r w:rsidR="00C15905" w:rsidRPr="7F04BD70">
        <w:rPr>
          <w:rFonts w:ascii="Calibri" w:hAnsi="Calibri" w:cs="Calibri"/>
          <w:sz w:val="20"/>
          <w:szCs w:val="20"/>
        </w:rPr>
        <w:t>Zamawiający</w:t>
      </w:r>
      <w:r w:rsidRPr="7F04BD70">
        <w:rPr>
          <w:rFonts w:ascii="Calibri" w:hAnsi="Calibri" w:cs="Calibri"/>
          <w:sz w:val="20"/>
          <w:szCs w:val="20"/>
        </w:rPr>
        <w:t xml:space="preserve"> będzie mógł odstąpić od Umowy w trybie natychmiastowym i naliczyć karę umowną o której mow</w:t>
      </w:r>
      <w:r w:rsidR="00C15905" w:rsidRPr="7F04BD70">
        <w:rPr>
          <w:rFonts w:ascii="Calibri" w:hAnsi="Calibri" w:cs="Calibri"/>
          <w:sz w:val="20"/>
          <w:szCs w:val="20"/>
        </w:rPr>
        <w:t>a</w:t>
      </w:r>
      <w:r w:rsidRPr="7F04BD70">
        <w:rPr>
          <w:rFonts w:ascii="Calibri" w:hAnsi="Calibri" w:cs="Calibri"/>
          <w:sz w:val="20"/>
          <w:szCs w:val="20"/>
        </w:rPr>
        <w:t xml:space="preserve"> w </w:t>
      </w:r>
      <w:r w:rsidR="00C15905" w:rsidRPr="7F04BD70">
        <w:rPr>
          <w:rFonts w:ascii="Calibri" w:hAnsi="Calibri" w:cs="Calibri"/>
          <w:sz w:val="20"/>
          <w:szCs w:val="20"/>
        </w:rPr>
        <w:t>§ 7 ust.</w:t>
      </w:r>
      <w:r w:rsidR="00944561" w:rsidRPr="7F04BD70">
        <w:rPr>
          <w:rFonts w:ascii="Calibri" w:hAnsi="Calibri" w:cs="Calibri"/>
          <w:sz w:val="20"/>
          <w:szCs w:val="20"/>
        </w:rPr>
        <w:t>3</w:t>
      </w:r>
      <w:r w:rsidR="00C15905" w:rsidRPr="7F04BD70">
        <w:rPr>
          <w:rFonts w:ascii="Calibri" w:hAnsi="Calibri" w:cs="Calibri"/>
          <w:sz w:val="20"/>
          <w:szCs w:val="20"/>
        </w:rPr>
        <w:t>.</w:t>
      </w:r>
    </w:p>
    <w:p w14:paraId="511BA995" w14:textId="4D94533E" w:rsidR="00854DE3" w:rsidRPr="00722984" w:rsidRDefault="00854DE3" w:rsidP="008E6AFF">
      <w:pPr>
        <w:spacing w:line="312" w:lineRule="auto"/>
        <w:jc w:val="center"/>
        <w:rPr>
          <w:rFonts w:ascii="Calibri" w:hAnsi="Calibri" w:cs="Calibri"/>
          <w:b/>
          <w:bCs/>
          <w:sz w:val="20"/>
          <w:szCs w:val="20"/>
        </w:rPr>
      </w:pPr>
      <w:r w:rsidRPr="00722984">
        <w:rPr>
          <w:rFonts w:ascii="Calibri" w:hAnsi="Calibri" w:cs="Calibri"/>
          <w:b/>
          <w:bCs/>
          <w:sz w:val="20"/>
          <w:szCs w:val="20"/>
        </w:rPr>
        <w:t xml:space="preserve">§ </w:t>
      </w:r>
      <w:r w:rsidR="00AE6EC2">
        <w:rPr>
          <w:rFonts w:ascii="Calibri" w:hAnsi="Calibri" w:cs="Calibri"/>
          <w:b/>
          <w:bCs/>
          <w:sz w:val="20"/>
          <w:szCs w:val="20"/>
        </w:rPr>
        <w:t>9</w:t>
      </w:r>
    </w:p>
    <w:p w14:paraId="06441FB6" w14:textId="6FB653FA" w:rsidR="00F3459C" w:rsidRPr="00722984" w:rsidRDefault="00722984" w:rsidP="00944561">
      <w:pPr>
        <w:spacing w:line="312" w:lineRule="auto"/>
        <w:jc w:val="center"/>
        <w:rPr>
          <w:rFonts w:ascii="Calibri" w:hAnsi="Calibri" w:cs="Calibri"/>
          <w:b/>
          <w:bCs/>
          <w:sz w:val="20"/>
          <w:szCs w:val="20"/>
        </w:rPr>
      </w:pPr>
      <w:r w:rsidRPr="00722984">
        <w:rPr>
          <w:rFonts w:ascii="Calibri" w:hAnsi="Calibri" w:cs="Calibri"/>
          <w:b/>
          <w:bCs/>
          <w:sz w:val="20"/>
          <w:szCs w:val="20"/>
        </w:rPr>
        <w:t>Klauzule dodatkowe</w:t>
      </w:r>
    </w:p>
    <w:p w14:paraId="2D4588DB" w14:textId="4AE727B0" w:rsidR="00854DE3" w:rsidRPr="00070A74" w:rsidRDefault="00854DE3" w:rsidP="4CCBE548">
      <w:pPr>
        <w:pStyle w:val="P1SECOND"/>
        <w:spacing w:before="0"/>
        <w:jc w:val="both"/>
        <w:rPr>
          <w:rFonts w:cs="Calibri"/>
          <w:sz w:val="20"/>
          <w:szCs w:val="20"/>
        </w:rPr>
      </w:pPr>
      <w:r w:rsidRPr="4CCBE548">
        <w:rPr>
          <w:rFonts w:cs="Calibri"/>
          <w:sz w:val="20"/>
          <w:szCs w:val="20"/>
        </w:rPr>
        <w:t xml:space="preserve">Wykonawca zobowiązuje się zachowywać w tajemnicy informacje stanowiące tajemnicę przedsiębiorstwa lub prawnie </w:t>
      </w:r>
      <w:r w:rsidRPr="4CCBE548">
        <w:rPr>
          <w:rFonts w:cs="Calibri"/>
          <w:sz w:val="20"/>
          <w:szCs w:val="20"/>
        </w:rPr>
        <w:lastRenderedPageBreak/>
        <w:t>chronione</w:t>
      </w:r>
      <w:r w:rsidR="60EA20A7" w:rsidRPr="4CCBE548">
        <w:rPr>
          <w:rFonts w:cs="Calibri"/>
          <w:sz w:val="20"/>
          <w:szCs w:val="20"/>
        </w:rPr>
        <w:t xml:space="preserve"> </w:t>
      </w:r>
      <w:r w:rsidRPr="4CCBE548">
        <w:rPr>
          <w:rFonts w:cs="Calibri"/>
          <w:sz w:val="20"/>
          <w:szCs w:val="20"/>
        </w:rPr>
        <w:t>(zwane dalej „informacjami chronionymi”), otrzymane od Zamawiającego lub uzyskane w związku z realizacją Umowy. Jednocześnie Wykonawca dołoży należytej staranności dla zabezpieczenia uzyskanych informacji chronionych przed rozpowszechnianiem lub przekazaniem osobom trzecim.</w:t>
      </w:r>
    </w:p>
    <w:p w14:paraId="5F9FF739" w14:textId="77777777" w:rsidR="00854DE3" w:rsidRPr="00070A74" w:rsidRDefault="00854DE3" w:rsidP="00854DE3">
      <w:pPr>
        <w:pStyle w:val="P1SECOND"/>
        <w:numPr>
          <w:ilvl w:val="0"/>
          <w:numId w:val="7"/>
        </w:numPr>
        <w:spacing w:before="0"/>
        <w:jc w:val="both"/>
        <w:rPr>
          <w:rFonts w:cs="Calibri"/>
          <w:sz w:val="20"/>
          <w:szCs w:val="20"/>
        </w:rPr>
      </w:pPr>
      <w:r w:rsidRPr="00070A74">
        <w:rPr>
          <w:rFonts w:cs="Calibri"/>
          <w:sz w:val="20"/>
          <w:szCs w:val="20"/>
        </w:rPr>
        <w:t xml:space="preserve">Informacjami chronionymi są w szczególności informacje, które Zamawiający przedstawił Wykonawcy jako informacje chronione. </w:t>
      </w:r>
    </w:p>
    <w:p w14:paraId="16DC325B" w14:textId="10FF6665" w:rsidR="00854DE3" w:rsidRPr="00663248" w:rsidRDefault="00854DE3" w:rsidP="00854DE3">
      <w:pPr>
        <w:pStyle w:val="P1SECOND"/>
        <w:numPr>
          <w:ilvl w:val="0"/>
          <w:numId w:val="7"/>
        </w:numPr>
        <w:spacing w:before="0"/>
        <w:jc w:val="both"/>
        <w:rPr>
          <w:rFonts w:cs="Calibri"/>
          <w:sz w:val="20"/>
          <w:szCs w:val="20"/>
        </w:rPr>
      </w:pPr>
      <w:r w:rsidRPr="00663248">
        <w:rPr>
          <w:rFonts w:cs="Calibri"/>
          <w:sz w:val="20"/>
          <w:szCs w:val="20"/>
        </w:rPr>
        <w:t xml:space="preserve">Załącznikiem nr </w:t>
      </w:r>
      <w:r w:rsidR="00EA144A">
        <w:rPr>
          <w:rFonts w:cs="Calibri"/>
          <w:sz w:val="20"/>
          <w:szCs w:val="20"/>
        </w:rPr>
        <w:t>3</w:t>
      </w:r>
      <w:r w:rsidRPr="00663248">
        <w:rPr>
          <w:rFonts w:cs="Calibri"/>
          <w:sz w:val="20"/>
          <w:szCs w:val="20"/>
        </w:rPr>
        <w:t xml:space="preserve"> do Umowy jest podpisana przez Wykonawcę - </w:t>
      </w:r>
      <w:r w:rsidRPr="00663248">
        <w:rPr>
          <w:rFonts w:cs="Calibri"/>
          <w:bCs/>
          <w:sz w:val="20"/>
          <w:szCs w:val="20"/>
        </w:rPr>
        <w:t>Deklaracja ogólna w zakresie konfliktu interesów.</w:t>
      </w:r>
    </w:p>
    <w:p w14:paraId="0DA93A30" w14:textId="117F8111" w:rsidR="00854DE3" w:rsidRPr="00944561" w:rsidRDefault="00854DE3" w:rsidP="00EC0DB0">
      <w:pPr>
        <w:pStyle w:val="Akapitzlist"/>
        <w:numPr>
          <w:ilvl w:val="0"/>
          <w:numId w:val="7"/>
        </w:numPr>
        <w:jc w:val="both"/>
        <w:rPr>
          <w:rFonts w:cs="Calibri"/>
          <w:sz w:val="20"/>
          <w:szCs w:val="20"/>
        </w:rPr>
      </w:pPr>
      <w:r w:rsidRPr="00663248">
        <w:rPr>
          <w:rFonts w:eastAsia="Times New Roman" w:cs="Calibri"/>
          <w:kern w:val="1"/>
          <w:sz w:val="20"/>
          <w:szCs w:val="20"/>
          <w:lang w:eastAsia="ar-SA"/>
        </w:rPr>
        <w:t xml:space="preserve">Dane osobowe reprezentantów Strony oraz osób wskazanych do kontaktu, zawarte w niniejszej Umowie, będą przetwarzane przez drugą Stronę jako administratora danych osobowych wyłącznie w celu koordynowania i realizacji ustaleń wynikających z niniejszej Umowy oraz w celu realizacji uprawnień i obowiązków wynikających z przepisów prawa. Każda ze Stron zobowiązuje się we własnym zakresie wykonać obowiązek informacyjny w powyższym zakresie zgodnie z przepisami RODO. (klauzula informacyjna stanowi załącznik </w:t>
      </w:r>
      <w:r w:rsidRPr="00663248">
        <w:rPr>
          <w:rFonts w:cs="Calibri"/>
          <w:kern w:val="1"/>
          <w:sz w:val="20"/>
          <w:szCs w:val="20"/>
          <w:lang w:eastAsia="ar-SA"/>
        </w:rPr>
        <w:t xml:space="preserve">nr </w:t>
      </w:r>
      <w:r w:rsidRPr="00663248">
        <w:rPr>
          <w:rFonts w:eastAsia="Times New Roman" w:cs="Calibri"/>
          <w:kern w:val="1"/>
          <w:sz w:val="20"/>
          <w:szCs w:val="20"/>
          <w:lang w:eastAsia="ar-SA"/>
        </w:rPr>
        <w:t xml:space="preserve">4 do umowy).  </w:t>
      </w:r>
    </w:p>
    <w:p w14:paraId="582926D1" w14:textId="4E4A45AB" w:rsidR="00EC0DB0" w:rsidRPr="00070A74" w:rsidRDefault="00EC0DB0" w:rsidP="00EC0DB0">
      <w:pPr>
        <w:pStyle w:val="NormalnyWeb"/>
        <w:spacing w:before="40" w:after="40" w:line="280" w:lineRule="exact"/>
        <w:jc w:val="center"/>
        <w:rPr>
          <w:rFonts w:ascii="Calibri" w:hAnsi="Calibri" w:cs="Calibri"/>
          <w:b/>
          <w:sz w:val="20"/>
          <w:szCs w:val="20"/>
        </w:rPr>
      </w:pPr>
      <w:r w:rsidRPr="00070A74">
        <w:rPr>
          <w:rFonts w:ascii="Calibri" w:hAnsi="Calibri" w:cs="Calibri"/>
          <w:b/>
          <w:sz w:val="20"/>
          <w:szCs w:val="20"/>
        </w:rPr>
        <w:t xml:space="preserve">§ </w:t>
      </w:r>
      <w:r w:rsidR="00854DE3" w:rsidRPr="00070A74">
        <w:rPr>
          <w:rFonts w:ascii="Calibri" w:hAnsi="Calibri" w:cs="Calibri"/>
          <w:b/>
          <w:sz w:val="20"/>
          <w:szCs w:val="20"/>
        </w:rPr>
        <w:t>1</w:t>
      </w:r>
      <w:r w:rsidR="00AE6EC2">
        <w:rPr>
          <w:rFonts w:ascii="Calibri" w:hAnsi="Calibri" w:cs="Calibri"/>
          <w:b/>
          <w:sz w:val="20"/>
          <w:szCs w:val="20"/>
        </w:rPr>
        <w:t>0</w:t>
      </w:r>
    </w:p>
    <w:p w14:paraId="7FF6D7B4" w14:textId="51E02AA9" w:rsidR="00EC0DB0" w:rsidRPr="00070A74" w:rsidRDefault="00EC0DB0" w:rsidP="00944561">
      <w:pPr>
        <w:pStyle w:val="NormalnyWeb"/>
        <w:keepNext/>
        <w:spacing w:before="40" w:after="40" w:line="280" w:lineRule="exact"/>
        <w:jc w:val="center"/>
        <w:rPr>
          <w:rFonts w:ascii="Calibri" w:hAnsi="Calibri" w:cs="Calibri"/>
          <w:b/>
          <w:sz w:val="20"/>
          <w:szCs w:val="20"/>
        </w:rPr>
      </w:pPr>
      <w:r w:rsidRPr="00070A74">
        <w:rPr>
          <w:rFonts w:ascii="Calibri" w:hAnsi="Calibri" w:cs="Calibri"/>
          <w:b/>
          <w:sz w:val="20"/>
          <w:szCs w:val="20"/>
        </w:rPr>
        <w:t>Postanowienia końcowe</w:t>
      </w:r>
    </w:p>
    <w:p w14:paraId="3BBE06BB" w14:textId="77777777" w:rsidR="00EC0DB0" w:rsidRPr="00CF6D01" w:rsidRDefault="00EC0DB0" w:rsidP="00EC0DB0">
      <w:pPr>
        <w:pStyle w:val="NormalnyWeb"/>
        <w:numPr>
          <w:ilvl w:val="0"/>
          <w:numId w:val="30"/>
        </w:numPr>
        <w:suppressAutoHyphens/>
        <w:spacing w:before="40" w:after="40" w:line="280" w:lineRule="exact"/>
        <w:jc w:val="both"/>
        <w:rPr>
          <w:rFonts w:ascii="Calibri" w:hAnsi="Calibri" w:cs="Calibri"/>
          <w:sz w:val="20"/>
          <w:szCs w:val="20"/>
        </w:rPr>
      </w:pPr>
      <w:r w:rsidRPr="00CF6D01">
        <w:rPr>
          <w:rFonts w:ascii="Calibri" w:hAnsi="Calibri" w:cs="Calibri"/>
          <w:sz w:val="20"/>
          <w:szCs w:val="20"/>
        </w:rPr>
        <w:t>Wszelkie spory wynikłe na tle stosowania umowy rozstrzygane będą przez właściwy dla Zamawiającego sąd powszechny.</w:t>
      </w:r>
    </w:p>
    <w:p w14:paraId="1B930B13" w14:textId="17AF35B8" w:rsidR="00CF6D01" w:rsidRPr="00CF6D01" w:rsidRDefault="00CF6D01" w:rsidP="00CF6D01">
      <w:pPr>
        <w:pStyle w:val="NormalnyWeb"/>
        <w:numPr>
          <w:ilvl w:val="0"/>
          <w:numId w:val="30"/>
        </w:numPr>
        <w:suppressAutoHyphens/>
        <w:spacing w:before="40" w:after="40" w:line="280" w:lineRule="exact"/>
        <w:jc w:val="both"/>
        <w:rPr>
          <w:rFonts w:ascii="Calibri" w:hAnsi="Calibri" w:cs="Calibri"/>
          <w:sz w:val="20"/>
          <w:szCs w:val="20"/>
        </w:rPr>
      </w:pPr>
      <w:r w:rsidRPr="7F04BD70">
        <w:rPr>
          <w:rFonts w:asciiTheme="minorHAnsi" w:hAnsiTheme="minorHAnsi" w:cstheme="minorBidi"/>
          <w:sz w:val="20"/>
          <w:szCs w:val="20"/>
        </w:rPr>
        <w:t>Umowę sporządzono w czterech jednobrzmiących egzemplarzach, z czego trzy egzemplarze otrzymuje Zamawiający, a jeden Wykonawca.</w:t>
      </w:r>
    </w:p>
    <w:p w14:paraId="51C1E1A2" w14:textId="4215A7A9" w:rsidR="7F04BD70" w:rsidRDefault="7F04BD70" w:rsidP="7F04BD70">
      <w:pPr>
        <w:pStyle w:val="NormalnyWeb"/>
        <w:spacing w:before="40" w:after="40" w:line="280" w:lineRule="exact"/>
        <w:ind w:left="708" w:firstLine="708"/>
        <w:jc w:val="both"/>
        <w:rPr>
          <w:rFonts w:ascii="Calibri" w:hAnsi="Calibri" w:cs="Calibri"/>
          <w:b/>
          <w:bCs/>
          <w:sz w:val="22"/>
          <w:szCs w:val="22"/>
        </w:rPr>
      </w:pPr>
    </w:p>
    <w:p w14:paraId="67218628" w14:textId="4096026D" w:rsidR="7F04BD70" w:rsidRDefault="7F04BD70" w:rsidP="7F04BD70">
      <w:pPr>
        <w:pStyle w:val="NormalnyWeb"/>
        <w:spacing w:before="40" w:after="40" w:line="280" w:lineRule="exact"/>
        <w:ind w:left="708" w:firstLine="708"/>
        <w:jc w:val="both"/>
        <w:rPr>
          <w:rFonts w:ascii="Calibri" w:hAnsi="Calibri" w:cs="Calibri"/>
          <w:b/>
          <w:bCs/>
          <w:sz w:val="22"/>
          <w:szCs w:val="22"/>
        </w:rPr>
      </w:pPr>
    </w:p>
    <w:p w14:paraId="0F00426E" w14:textId="2E9757D9" w:rsidR="7F04BD70" w:rsidRDefault="7F04BD70" w:rsidP="7F04BD70">
      <w:pPr>
        <w:pStyle w:val="NormalnyWeb"/>
        <w:spacing w:before="40" w:after="40" w:line="280" w:lineRule="exact"/>
        <w:ind w:left="708" w:firstLine="708"/>
        <w:jc w:val="both"/>
        <w:rPr>
          <w:rFonts w:ascii="Calibri" w:hAnsi="Calibri" w:cs="Calibri"/>
          <w:b/>
          <w:bCs/>
          <w:sz w:val="22"/>
          <w:szCs w:val="22"/>
        </w:rPr>
      </w:pPr>
    </w:p>
    <w:p w14:paraId="254118F0" w14:textId="50F53E18" w:rsidR="0056399A" w:rsidRPr="00944561" w:rsidRDefault="00EC0DB0" w:rsidP="00944561">
      <w:pPr>
        <w:pStyle w:val="NormalnyWeb"/>
        <w:spacing w:before="40" w:after="40" w:line="280" w:lineRule="exact"/>
        <w:ind w:left="708" w:firstLine="708"/>
        <w:jc w:val="both"/>
        <w:rPr>
          <w:rFonts w:ascii="Calibri" w:hAnsi="Calibri" w:cs="Calibri"/>
          <w:b/>
          <w:sz w:val="22"/>
          <w:szCs w:val="22"/>
        </w:rPr>
      </w:pPr>
      <w:r w:rsidRPr="7F04BD70">
        <w:rPr>
          <w:rFonts w:ascii="Calibri" w:hAnsi="Calibri" w:cs="Calibri"/>
          <w:b/>
          <w:bCs/>
          <w:sz w:val="22"/>
          <w:szCs w:val="22"/>
        </w:rPr>
        <w:t xml:space="preserve">WYKONAWCA </w:t>
      </w:r>
      <w:r>
        <w:tab/>
      </w:r>
      <w:r>
        <w:tab/>
      </w:r>
      <w:r>
        <w:tab/>
      </w:r>
      <w:r>
        <w:tab/>
      </w:r>
      <w:r w:rsidRPr="7F04BD70">
        <w:rPr>
          <w:rFonts w:ascii="Calibri" w:hAnsi="Calibri" w:cs="Calibri"/>
          <w:b/>
          <w:bCs/>
          <w:sz w:val="22"/>
          <w:szCs w:val="22"/>
        </w:rPr>
        <w:t xml:space="preserve">                        </w:t>
      </w:r>
      <w:r>
        <w:tab/>
      </w:r>
      <w:r>
        <w:tab/>
      </w:r>
      <w:r w:rsidRPr="7F04BD70">
        <w:rPr>
          <w:rFonts w:ascii="Calibri" w:hAnsi="Calibri" w:cs="Calibri"/>
          <w:b/>
          <w:bCs/>
          <w:sz w:val="22"/>
          <w:szCs w:val="22"/>
        </w:rPr>
        <w:t>ZAMAWIAJ</w:t>
      </w:r>
      <w:r w:rsidR="00944561" w:rsidRPr="7F04BD70">
        <w:rPr>
          <w:rFonts w:ascii="Calibri" w:hAnsi="Calibri" w:cs="Calibri"/>
          <w:b/>
          <w:bCs/>
          <w:sz w:val="22"/>
          <w:szCs w:val="22"/>
        </w:rPr>
        <w:t>ĄCY</w:t>
      </w:r>
    </w:p>
    <w:p w14:paraId="5E2E711F" w14:textId="77777777" w:rsidR="006A5EF1" w:rsidRPr="00070A74" w:rsidRDefault="006A5EF1" w:rsidP="7F04BD70">
      <w:pPr>
        <w:pStyle w:val="NormalnyWeb"/>
        <w:spacing w:before="40" w:after="40" w:line="280" w:lineRule="exact"/>
        <w:jc w:val="both"/>
        <w:rPr>
          <w:rFonts w:ascii="Calibri" w:hAnsi="Calibri" w:cs="Calibri"/>
          <w:b/>
          <w:bCs/>
          <w:sz w:val="20"/>
          <w:szCs w:val="20"/>
          <w:highlight w:val="yellow"/>
        </w:rPr>
      </w:pPr>
    </w:p>
    <w:p w14:paraId="5A7CC20F" w14:textId="4319FD72" w:rsidR="7F04BD70" w:rsidRDefault="7F04BD70" w:rsidP="7F04BD70">
      <w:pPr>
        <w:pStyle w:val="NormalnyWeb"/>
        <w:spacing w:before="40" w:after="40" w:line="280" w:lineRule="exact"/>
        <w:jc w:val="both"/>
        <w:rPr>
          <w:rFonts w:ascii="Calibri" w:hAnsi="Calibri" w:cs="Calibri"/>
          <w:b/>
          <w:bCs/>
          <w:sz w:val="20"/>
          <w:szCs w:val="20"/>
          <w:highlight w:val="yellow"/>
        </w:rPr>
      </w:pPr>
    </w:p>
    <w:p w14:paraId="6C4B7EC6" w14:textId="519F8682" w:rsidR="7F04BD70" w:rsidRDefault="7F04BD70" w:rsidP="7F04BD70">
      <w:pPr>
        <w:pStyle w:val="NormalnyWeb"/>
        <w:spacing w:before="40" w:after="40" w:line="280" w:lineRule="exact"/>
        <w:jc w:val="both"/>
        <w:rPr>
          <w:rFonts w:ascii="Calibri" w:hAnsi="Calibri" w:cs="Calibri"/>
          <w:b/>
          <w:bCs/>
          <w:sz w:val="20"/>
          <w:szCs w:val="20"/>
          <w:highlight w:val="yellow"/>
        </w:rPr>
      </w:pPr>
    </w:p>
    <w:p w14:paraId="496937BA" w14:textId="6168DF5F" w:rsidR="7F04BD70" w:rsidRDefault="7F04BD70" w:rsidP="7F04BD70">
      <w:pPr>
        <w:pStyle w:val="NormalnyWeb"/>
        <w:spacing w:before="40" w:after="40" w:line="280" w:lineRule="exact"/>
        <w:jc w:val="both"/>
        <w:rPr>
          <w:rFonts w:ascii="Calibri" w:hAnsi="Calibri" w:cs="Calibri"/>
          <w:b/>
          <w:bCs/>
          <w:sz w:val="20"/>
          <w:szCs w:val="20"/>
          <w:highlight w:val="yellow"/>
        </w:rPr>
      </w:pPr>
    </w:p>
    <w:p w14:paraId="49B894EA" w14:textId="081B50EF" w:rsidR="7F04BD70" w:rsidRDefault="7F04BD70" w:rsidP="7F04BD70">
      <w:pPr>
        <w:pStyle w:val="NormalnyWeb"/>
        <w:spacing w:before="40" w:after="40" w:line="280" w:lineRule="exact"/>
        <w:jc w:val="both"/>
        <w:rPr>
          <w:rFonts w:ascii="Calibri" w:hAnsi="Calibri" w:cs="Calibri"/>
          <w:b/>
          <w:bCs/>
          <w:sz w:val="20"/>
          <w:szCs w:val="20"/>
          <w:highlight w:val="yellow"/>
        </w:rPr>
      </w:pPr>
    </w:p>
    <w:p w14:paraId="412FB154" w14:textId="17912AE2" w:rsidR="7F04BD70" w:rsidRDefault="7F04BD70" w:rsidP="7F04BD70">
      <w:pPr>
        <w:pStyle w:val="NormalnyWeb"/>
        <w:spacing w:before="40" w:after="40" w:line="280" w:lineRule="exact"/>
        <w:jc w:val="both"/>
        <w:rPr>
          <w:rFonts w:ascii="Calibri" w:hAnsi="Calibri" w:cs="Calibri"/>
          <w:b/>
          <w:bCs/>
          <w:sz w:val="20"/>
          <w:szCs w:val="20"/>
          <w:highlight w:val="yellow"/>
        </w:rPr>
      </w:pPr>
    </w:p>
    <w:p w14:paraId="6447CD4F" w14:textId="35DE72AB" w:rsidR="7F04BD70" w:rsidRDefault="7F04BD70" w:rsidP="7F04BD70">
      <w:pPr>
        <w:pStyle w:val="NormalnyWeb"/>
        <w:spacing w:before="40" w:after="40" w:line="280" w:lineRule="exact"/>
        <w:jc w:val="both"/>
        <w:rPr>
          <w:rFonts w:ascii="Calibri" w:hAnsi="Calibri" w:cs="Calibri"/>
          <w:b/>
          <w:bCs/>
          <w:sz w:val="20"/>
          <w:szCs w:val="20"/>
          <w:highlight w:val="yellow"/>
        </w:rPr>
      </w:pPr>
    </w:p>
    <w:p w14:paraId="48041EBA" w14:textId="57FE7258" w:rsidR="7F04BD70" w:rsidRDefault="7F04BD70" w:rsidP="7F04BD70">
      <w:pPr>
        <w:pStyle w:val="NormalnyWeb"/>
        <w:spacing w:before="40" w:after="40" w:line="280" w:lineRule="exact"/>
        <w:jc w:val="both"/>
        <w:rPr>
          <w:rFonts w:ascii="Calibri" w:hAnsi="Calibri" w:cs="Calibri"/>
          <w:b/>
          <w:bCs/>
          <w:sz w:val="20"/>
          <w:szCs w:val="20"/>
          <w:highlight w:val="yellow"/>
        </w:rPr>
      </w:pPr>
    </w:p>
    <w:p w14:paraId="1C71732A" w14:textId="3F0A7751" w:rsidR="7F04BD70" w:rsidRDefault="7F04BD70" w:rsidP="7F04BD70">
      <w:pPr>
        <w:pStyle w:val="NormalnyWeb"/>
        <w:spacing w:before="40" w:after="40" w:line="280" w:lineRule="exact"/>
        <w:jc w:val="both"/>
        <w:rPr>
          <w:rFonts w:ascii="Calibri" w:hAnsi="Calibri" w:cs="Calibri"/>
          <w:b/>
          <w:bCs/>
          <w:sz w:val="20"/>
          <w:szCs w:val="20"/>
          <w:highlight w:val="yellow"/>
        </w:rPr>
      </w:pPr>
    </w:p>
    <w:p w14:paraId="4C30502F" w14:textId="77777777" w:rsidR="00EC0DB0" w:rsidRPr="00070A74" w:rsidRDefault="00EC0DB0" w:rsidP="7F04BD70">
      <w:pPr>
        <w:pStyle w:val="NormalnyWeb"/>
        <w:spacing w:before="40" w:after="40"/>
        <w:jc w:val="both"/>
        <w:rPr>
          <w:rFonts w:ascii="Calibri" w:hAnsi="Calibri" w:cs="Calibri"/>
          <w:b/>
          <w:bCs/>
          <w:sz w:val="20"/>
          <w:szCs w:val="20"/>
        </w:rPr>
      </w:pPr>
      <w:r w:rsidRPr="7F04BD70">
        <w:rPr>
          <w:rFonts w:ascii="Calibri" w:hAnsi="Calibri" w:cs="Calibri"/>
          <w:b/>
          <w:bCs/>
          <w:sz w:val="20"/>
          <w:szCs w:val="20"/>
        </w:rPr>
        <w:t>Załączniki do umowy:</w:t>
      </w:r>
    </w:p>
    <w:p w14:paraId="1514E618" w14:textId="268C426A" w:rsidR="00EC0DB0" w:rsidRPr="00070A74" w:rsidRDefault="00EC0DB0" w:rsidP="7F04BD70">
      <w:pPr>
        <w:pStyle w:val="NormalnyWeb"/>
        <w:numPr>
          <w:ilvl w:val="0"/>
          <w:numId w:val="31"/>
        </w:numPr>
        <w:suppressAutoHyphens/>
        <w:spacing w:before="40" w:after="40"/>
        <w:jc w:val="both"/>
        <w:rPr>
          <w:rFonts w:ascii="Calibri" w:hAnsi="Calibri" w:cs="Calibri"/>
          <w:sz w:val="20"/>
          <w:szCs w:val="20"/>
        </w:rPr>
      </w:pPr>
      <w:r w:rsidRPr="7F04BD70">
        <w:rPr>
          <w:rFonts w:ascii="Calibri" w:hAnsi="Calibri" w:cs="Calibri"/>
          <w:sz w:val="20"/>
          <w:szCs w:val="20"/>
        </w:rPr>
        <w:t xml:space="preserve">Opis przedmiotu zamówienia </w:t>
      </w:r>
      <w:r w:rsidR="007A513E" w:rsidRPr="7F04BD70">
        <w:rPr>
          <w:rFonts w:ascii="Calibri" w:hAnsi="Calibri" w:cs="Calibri"/>
          <w:sz w:val="20"/>
          <w:szCs w:val="20"/>
        </w:rPr>
        <w:t>- z</w:t>
      </w:r>
      <w:r w:rsidRPr="7F04BD70">
        <w:rPr>
          <w:rFonts w:ascii="Calibri" w:hAnsi="Calibri" w:cs="Calibri"/>
          <w:sz w:val="20"/>
          <w:szCs w:val="20"/>
        </w:rPr>
        <w:t>ałącznik nr 1</w:t>
      </w:r>
      <w:r w:rsidR="007A513E" w:rsidRPr="7F04BD70">
        <w:rPr>
          <w:rFonts w:ascii="Calibri" w:hAnsi="Calibri" w:cs="Calibri"/>
          <w:sz w:val="20"/>
          <w:szCs w:val="20"/>
        </w:rPr>
        <w:t>,</w:t>
      </w:r>
    </w:p>
    <w:p w14:paraId="5DCBD732" w14:textId="01D6BD16" w:rsidR="00EC0DB0" w:rsidRPr="00070A74" w:rsidRDefault="00EC0DB0" w:rsidP="7F04BD70">
      <w:pPr>
        <w:pStyle w:val="NormalnyWeb"/>
        <w:numPr>
          <w:ilvl w:val="0"/>
          <w:numId w:val="31"/>
        </w:numPr>
        <w:suppressAutoHyphens/>
        <w:spacing w:before="40" w:after="40"/>
        <w:jc w:val="both"/>
        <w:rPr>
          <w:rFonts w:ascii="Calibri" w:hAnsi="Calibri" w:cs="Calibri"/>
          <w:sz w:val="20"/>
          <w:szCs w:val="20"/>
        </w:rPr>
      </w:pPr>
      <w:r w:rsidRPr="7F04BD70">
        <w:rPr>
          <w:rFonts w:ascii="Calibri" w:hAnsi="Calibri" w:cs="Calibri"/>
          <w:spacing w:val="-6"/>
          <w:sz w:val="20"/>
          <w:szCs w:val="20"/>
        </w:rPr>
        <w:t xml:space="preserve">Wzór protokołu odbioru </w:t>
      </w:r>
      <w:r w:rsidR="00D21667" w:rsidRPr="7F04BD70">
        <w:rPr>
          <w:rFonts w:ascii="Calibri" w:hAnsi="Calibri" w:cs="Calibri"/>
          <w:spacing w:val="-6"/>
          <w:sz w:val="20"/>
          <w:szCs w:val="20"/>
        </w:rPr>
        <w:t xml:space="preserve">- </w:t>
      </w:r>
      <w:r w:rsidRPr="7F04BD70">
        <w:rPr>
          <w:rFonts w:ascii="Calibri" w:hAnsi="Calibri" w:cs="Calibri"/>
          <w:spacing w:val="-6"/>
          <w:sz w:val="20"/>
          <w:szCs w:val="20"/>
        </w:rPr>
        <w:t xml:space="preserve">załącznik nr </w:t>
      </w:r>
      <w:r w:rsidR="005E0437" w:rsidRPr="7F04BD70">
        <w:rPr>
          <w:rFonts w:ascii="Calibri" w:hAnsi="Calibri" w:cs="Calibri"/>
          <w:spacing w:val="-6"/>
          <w:sz w:val="20"/>
          <w:szCs w:val="20"/>
        </w:rPr>
        <w:t>2</w:t>
      </w:r>
      <w:r w:rsidR="007A513E" w:rsidRPr="7F04BD70">
        <w:rPr>
          <w:rFonts w:ascii="Calibri" w:hAnsi="Calibri" w:cs="Calibri"/>
          <w:spacing w:val="-6"/>
          <w:sz w:val="20"/>
          <w:szCs w:val="20"/>
        </w:rPr>
        <w:t>,</w:t>
      </w:r>
      <w:r w:rsidRPr="7F04BD70">
        <w:rPr>
          <w:rFonts w:ascii="Calibri" w:hAnsi="Calibri" w:cs="Calibri"/>
          <w:spacing w:val="-6"/>
          <w:sz w:val="20"/>
          <w:szCs w:val="20"/>
        </w:rPr>
        <w:t xml:space="preserve"> </w:t>
      </w:r>
    </w:p>
    <w:p w14:paraId="11FDB272" w14:textId="4DDD75EA" w:rsidR="00E9409C" w:rsidRPr="00070A74" w:rsidRDefault="00E9409C" w:rsidP="7F04BD70">
      <w:pPr>
        <w:pStyle w:val="NormalnyWeb"/>
        <w:numPr>
          <w:ilvl w:val="0"/>
          <w:numId w:val="31"/>
        </w:numPr>
        <w:suppressAutoHyphens/>
        <w:spacing w:before="40" w:after="40"/>
        <w:jc w:val="both"/>
        <w:rPr>
          <w:rFonts w:ascii="Calibri" w:hAnsi="Calibri" w:cs="Calibri"/>
          <w:sz w:val="20"/>
          <w:szCs w:val="20"/>
        </w:rPr>
      </w:pPr>
      <w:r w:rsidRPr="7F04BD70">
        <w:rPr>
          <w:rFonts w:ascii="Calibri" w:hAnsi="Calibri" w:cs="Calibri"/>
          <w:sz w:val="20"/>
          <w:szCs w:val="20"/>
        </w:rPr>
        <w:t>Deklaracja ogólna w zakresie konfliktu interesów</w:t>
      </w:r>
      <w:r w:rsidR="00F80140" w:rsidRPr="7F04BD70">
        <w:rPr>
          <w:rFonts w:ascii="Calibri" w:hAnsi="Calibri" w:cs="Calibri"/>
          <w:sz w:val="20"/>
          <w:szCs w:val="20"/>
        </w:rPr>
        <w:t xml:space="preserve"> – załącznik nr </w:t>
      </w:r>
      <w:r w:rsidR="00D21667" w:rsidRPr="7F04BD70">
        <w:rPr>
          <w:rFonts w:ascii="Calibri" w:hAnsi="Calibri" w:cs="Calibri"/>
          <w:sz w:val="20"/>
          <w:szCs w:val="20"/>
        </w:rPr>
        <w:t>3</w:t>
      </w:r>
      <w:r w:rsidR="007A513E" w:rsidRPr="7F04BD70">
        <w:rPr>
          <w:rFonts w:ascii="Calibri" w:hAnsi="Calibri" w:cs="Calibri"/>
          <w:sz w:val="20"/>
          <w:szCs w:val="20"/>
        </w:rPr>
        <w:t>,</w:t>
      </w:r>
    </w:p>
    <w:p w14:paraId="25DF262B" w14:textId="77777777" w:rsidR="00D21667" w:rsidRDefault="00E9409C" w:rsidP="7F04BD70">
      <w:pPr>
        <w:pStyle w:val="NormalnyWeb"/>
        <w:numPr>
          <w:ilvl w:val="0"/>
          <w:numId w:val="31"/>
        </w:numPr>
        <w:suppressAutoHyphens/>
        <w:spacing w:before="40" w:after="40"/>
        <w:jc w:val="both"/>
        <w:rPr>
          <w:rFonts w:ascii="Calibri" w:hAnsi="Calibri" w:cs="Calibri"/>
          <w:sz w:val="20"/>
          <w:szCs w:val="20"/>
        </w:rPr>
      </w:pPr>
      <w:r w:rsidRPr="00070A74">
        <w:rPr>
          <w:rFonts w:ascii="Calibri" w:hAnsi="Calibri" w:cs="Calibri"/>
          <w:kern w:val="1"/>
          <w:sz w:val="20"/>
          <w:szCs w:val="20"/>
          <w:lang w:eastAsia="ar-SA"/>
        </w:rPr>
        <w:t xml:space="preserve">Klauzula informacyjna </w:t>
      </w:r>
      <w:r w:rsidR="00D21667" w:rsidRPr="00070A74">
        <w:rPr>
          <w:rFonts w:ascii="Calibri" w:hAnsi="Calibri" w:cs="Calibri"/>
          <w:kern w:val="1"/>
          <w:sz w:val="20"/>
          <w:szCs w:val="20"/>
          <w:lang w:eastAsia="ar-SA"/>
        </w:rPr>
        <w:t>–</w:t>
      </w:r>
      <w:r w:rsidRPr="00070A74">
        <w:rPr>
          <w:rFonts w:ascii="Calibri" w:hAnsi="Calibri" w:cs="Calibri"/>
          <w:kern w:val="1"/>
          <w:sz w:val="20"/>
          <w:szCs w:val="20"/>
          <w:lang w:eastAsia="ar-SA"/>
        </w:rPr>
        <w:t xml:space="preserve"> RODO</w:t>
      </w:r>
      <w:r w:rsidR="00D21667" w:rsidRPr="00070A74">
        <w:rPr>
          <w:rFonts w:ascii="Calibri" w:hAnsi="Calibri" w:cs="Calibri"/>
          <w:kern w:val="1"/>
          <w:sz w:val="20"/>
          <w:szCs w:val="20"/>
          <w:lang w:eastAsia="ar-SA"/>
        </w:rPr>
        <w:t xml:space="preserve"> </w:t>
      </w:r>
      <w:r w:rsidR="00D21667" w:rsidRPr="7F04BD70">
        <w:rPr>
          <w:rFonts w:ascii="Calibri" w:hAnsi="Calibri" w:cs="Calibri"/>
          <w:sz w:val="20"/>
          <w:szCs w:val="20"/>
        </w:rPr>
        <w:t xml:space="preserve">– załącznik nr </w:t>
      </w:r>
      <w:r w:rsidR="007A513E" w:rsidRPr="7F04BD70">
        <w:rPr>
          <w:rFonts w:ascii="Calibri" w:hAnsi="Calibri" w:cs="Calibri"/>
          <w:sz w:val="20"/>
          <w:szCs w:val="20"/>
        </w:rPr>
        <w:t>4.</w:t>
      </w:r>
    </w:p>
    <w:p w14:paraId="353FD604" w14:textId="77777777" w:rsidR="006D7553" w:rsidRDefault="006D7553" w:rsidP="006D7553">
      <w:pPr>
        <w:pStyle w:val="NormalnyWeb"/>
        <w:suppressAutoHyphens/>
        <w:spacing w:before="40" w:after="40"/>
        <w:jc w:val="both"/>
        <w:rPr>
          <w:rFonts w:ascii="Calibri" w:hAnsi="Calibri" w:cs="Calibri"/>
          <w:sz w:val="20"/>
          <w:szCs w:val="20"/>
        </w:rPr>
      </w:pPr>
    </w:p>
    <w:p w14:paraId="4D961FE8" w14:textId="77777777" w:rsidR="006D7553" w:rsidRDefault="006D7553" w:rsidP="006D7553">
      <w:pPr>
        <w:pStyle w:val="NormalnyWeb"/>
        <w:suppressAutoHyphens/>
        <w:spacing w:before="40" w:after="40"/>
        <w:jc w:val="both"/>
        <w:rPr>
          <w:rFonts w:ascii="Calibri" w:hAnsi="Calibri" w:cs="Calibri"/>
          <w:sz w:val="20"/>
          <w:szCs w:val="20"/>
        </w:rPr>
      </w:pPr>
    </w:p>
    <w:p w14:paraId="67D07F58" w14:textId="77777777" w:rsidR="006D7553" w:rsidRDefault="006D7553" w:rsidP="006D7553">
      <w:pPr>
        <w:pStyle w:val="NormalnyWeb"/>
        <w:suppressAutoHyphens/>
        <w:spacing w:before="40" w:after="40"/>
        <w:jc w:val="both"/>
        <w:rPr>
          <w:rFonts w:ascii="Calibri" w:hAnsi="Calibri" w:cs="Calibri"/>
          <w:sz w:val="20"/>
          <w:szCs w:val="20"/>
        </w:rPr>
      </w:pPr>
    </w:p>
    <w:p w14:paraId="530E906B" w14:textId="77777777" w:rsidR="006D7553" w:rsidRDefault="006D7553" w:rsidP="006D7553">
      <w:pPr>
        <w:pStyle w:val="NormalnyWeb"/>
        <w:suppressAutoHyphens/>
        <w:spacing w:before="40" w:after="40"/>
        <w:jc w:val="both"/>
        <w:rPr>
          <w:rFonts w:ascii="Calibri" w:hAnsi="Calibri" w:cs="Calibri"/>
          <w:sz w:val="20"/>
          <w:szCs w:val="20"/>
        </w:rPr>
      </w:pPr>
    </w:p>
    <w:p w14:paraId="744177CA" w14:textId="77777777" w:rsidR="006D7553" w:rsidRDefault="006D7553" w:rsidP="006D7553">
      <w:pPr>
        <w:pStyle w:val="NormalnyWeb"/>
        <w:suppressAutoHyphens/>
        <w:spacing w:before="40" w:after="40"/>
        <w:jc w:val="both"/>
        <w:rPr>
          <w:rFonts w:ascii="Calibri" w:hAnsi="Calibri" w:cs="Calibri"/>
          <w:sz w:val="20"/>
          <w:szCs w:val="20"/>
        </w:rPr>
      </w:pPr>
    </w:p>
    <w:p w14:paraId="7249468A" w14:textId="77777777" w:rsidR="006D7553" w:rsidRDefault="006D7553" w:rsidP="006D7553">
      <w:pPr>
        <w:pStyle w:val="NormalnyWeb"/>
        <w:suppressAutoHyphens/>
        <w:spacing w:before="40" w:after="40"/>
        <w:jc w:val="both"/>
        <w:rPr>
          <w:rFonts w:ascii="Calibri" w:hAnsi="Calibri" w:cs="Calibri"/>
          <w:sz w:val="20"/>
          <w:szCs w:val="20"/>
        </w:rPr>
      </w:pPr>
    </w:p>
    <w:p w14:paraId="44216143" w14:textId="66898633" w:rsidR="006D7553" w:rsidRDefault="00205119" w:rsidP="00205119">
      <w:pPr>
        <w:pStyle w:val="NormalnyWeb"/>
        <w:tabs>
          <w:tab w:val="left" w:pos="6684"/>
        </w:tabs>
        <w:suppressAutoHyphens/>
        <w:spacing w:before="40" w:after="40"/>
        <w:jc w:val="both"/>
        <w:rPr>
          <w:rFonts w:ascii="Calibri" w:hAnsi="Calibri" w:cs="Calibri"/>
          <w:sz w:val="20"/>
          <w:szCs w:val="20"/>
        </w:rPr>
      </w:pPr>
      <w:r>
        <w:rPr>
          <w:rFonts w:ascii="Calibri" w:hAnsi="Calibri" w:cs="Calibri"/>
          <w:sz w:val="20"/>
          <w:szCs w:val="20"/>
        </w:rPr>
        <w:tab/>
      </w:r>
    </w:p>
    <w:p w14:paraId="4A1BD3EA" w14:textId="77777777" w:rsidR="006D7553" w:rsidRDefault="006D7553" w:rsidP="006D7553">
      <w:pPr>
        <w:pStyle w:val="NormalnyWeb"/>
        <w:suppressAutoHyphens/>
        <w:spacing w:before="40" w:after="40"/>
        <w:jc w:val="both"/>
        <w:rPr>
          <w:rFonts w:ascii="Calibri" w:hAnsi="Calibri" w:cs="Calibri"/>
          <w:sz w:val="20"/>
          <w:szCs w:val="20"/>
        </w:rPr>
      </w:pPr>
    </w:p>
    <w:p w14:paraId="78202DB5" w14:textId="77777777" w:rsidR="001F5C19" w:rsidRDefault="001F5C19" w:rsidP="006D7553">
      <w:pPr>
        <w:pStyle w:val="NormalnyWeb"/>
        <w:suppressAutoHyphens/>
        <w:spacing w:before="40" w:after="40"/>
        <w:jc w:val="both"/>
        <w:rPr>
          <w:rFonts w:ascii="Calibri" w:hAnsi="Calibri" w:cs="Calibri"/>
          <w:sz w:val="20"/>
          <w:szCs w:val="20"/>
        </w:rPr>
      </w:pPr>
    </w:p>
    <w:p w14:paraId="1395F846" w14:textId="77777777" w:rsidR="001F5C19" w:rsidRDefault="001F5C19" w:rsidP="006D7553">
      <w:pPr>
        <w:pStyle w:val="NormalnyWeb"/>
        <w:suppressAutoHyphens/>
        <w:spacing w:before="40" w:after="40"/>
        <w:jc w:val="both"/>
        <w:rPr>
          <w:rFonts w:ascii="Calibri" w:hAnsi="Calibri" w:cs="Calibri"/>
          <w:sz w:val="20"/>
          <w:szCs w:val="20"/>
        </w:rPr>
      </w:pPr>
    </w:p>
    <w:p w14:paraId="78073BD9" w14:textId="77777777" w:rsidR="001F5C19" w:rsidRDefault="001F5C19" w:rsidP="006D7553">
      <w:pPr>
        <w:pStyle w:val="NormalnyWeb"/>
        <w:suppressAutoHyphens/>
        <w:spacing w:before="40" w:after="40"/>
        <w:jc w:val="both"/>
        <w:rPr>
          <w:rFonts w:ascii="Calibri" w:hAnsi="Calibri" w:cs="Calibri"/>
          <w:sz w:val="20"/>
          <w:szCs w:val="20"/>
        </w:rPr>
      </w:pPr>
    </w:p>
    <w:p w14:paraId="5327CABF" w14:textId="77777777" w:rsidR="001F5C19" w:rsidRDefault="001F5C19" w:rsidP="006D7553">
      <w:pPr>
        <w:pStyle w:val="NormalnyWeb"/>
        <w:suppressAutoHyphens/>
        <w:spacing w:before="40" w:after="40"/>
        <w:jc w:val="both"/>
        <w:rPr>
          <w:rFonts w:ascii="Calibri" w:hAnsi="Calibri" w:cs="Calibri"/>
          <w:sz w:val="20"/>
          <w:szCs w:val="20"/>
        </w:rPr>
      </w:pPr>
    </w:p>
    <w:p w14:paraId="28D636FA" w14:textId="77777777" w:rsidR="001F5C19" w:rsidRDefault="001F5C19" w:rsidP="006D7553">
      <w:pPr>
        <w:pStyle w:val="NormalnyWeb"/>
        <w:suppressAutoHyphens/>
        <w:spacing w:before="40" w:after="40"/>
        <w:jc w:val="both"/>
        <w:rPr>
          <w:rFonts w:ascii="Calibri" w:hAnsi="Calibri" w:cs="Calibri"/>
          <w:sz w:val="20"/>
          <w:szCs w:val="20"/>
        </w:rPr>
      </w:pPr>
    </w:p>
    <w:p w14:paraId="2EF6D655" w14:textId="77777777" w:rsidR="006D7553" w:rsidRDefault="006D7553" w:rsidP="006D7553">
      <w:pPr>
        <w:pStyle w:val="NormalnyWeb"/>
        <w:suppressAutoHyphens/>
        <w:spacing w:before="40" w:after="40"/>
        <w:jc w:val="both"/>
        <w:rPr>
          <w:rFonts w:ascii="Calibri" w:hAnsi="Calibri" w:cs="Calibri"/>
          <w:sz w:val="20"/>
          <w:szCs w:val="20"/>
        </w:rPr>
      </w:pPr>
    </w:p>
    <w:p w14:paraId="709320BD" w14:textId="77777777" w:rsidR="006D7553" w:rsidRPr="00070A74" w:rsidRDefault="006D7553" w:rsidP="006D7553">
      <w:pPr>
        <w:pStyle w:val="NormalnyWeb"/>
        <w:suppressAutoHyphens/>
        <w:spacing w:before="40" w:after="40"/>
        <w:jc w:val="both"/>
        <w:rPr>
          <w:rFonts w:ascii="Calibri" w:hAnsi="Calibri" w:cs="Calibri"/>
          <w:sz w:val="20"/>
          <w:szCs w:val="20"/>
        </w:rPr>
      </w:pPr>
    </w:p>
    <w:p w14:paraId="47191915" w14:textId="7CC813B0" w:rsidR="00E9409C" w:rsidRPr="00070A74" w:rsidRDefault="00E9409C" w:rsidP="00D21667">
      <w:pPr>
        <w:pStyle w:val="NormalnyWeb"/>
        <w:suppressAutoHyphens/>
        <w:spacing w:before="40" w:after="40" w:line="280" w:lineRule="exact"/>
        <w:ind w:left="360"/>
        <w:jc w:val="both"/>
        <w:rPr>
          <w:rFonts w:ascii="Calibri" w:hAnsi="Calibri" w:cs="Calibri"/>
          <w:bCs/>
          <w:sz w:val="20"/>
          <w:szCs w:val="20"/>
        </w:rPr>
      </w:pPr>
    </w:p>
    <w:p w14:paraId="2A660B2B" w14:textId="28E416A5" w:rsidR="00E9409C" w:rsidRPr="00070A74" w:rsidRDefault="00E9409C" w:rsidP="00E9409C">
      <w:pPr>
        <w:pStyle w:val="P1SECOND"/>
        <w:numPr>
          <w:ilvl w:val="0"/>
          <w:numId w:val="0"/>
        </w:numPr>
        <w:spacing w:before="0"/>
        <w:ind w:left="360"/>
        <w:jc w:val="both"/>
        <w:rPr>
          <w:rFonts w:cs="Calibri"/>
          <w:sz w:val="20"/>
          <w:szCs w:val="20"/>
        </w:rPr>
      </w:pPr>
    </w:p>
    <w:bookmarkEnd w:id="0"/>
    <w:p w14:paraId="0D9D2701" w14:textId="57627C94" w:rsidR="00E41D41" w:rsidRPr="006A5EF1" w:rsidRDefault="006A5EF1" w:rsidP="7F04BD70">
      <w:pPr>
        <w:spacing w:line="276" w:lineRule="auto"/>
        <w:jc w:val="right"/>
        <w:rPr>
          <w:rFonts w:asciiTheme="minorHAnsi" w:hAnsiTheme="minorHAnsi" w:cstheme="minorBidi"/>
          <w:sz w:val="20"/>
          <w:szCs w:val="20"/>
        </w:rPr>
      </w:pPr>
      <w:r>
        <w:rPr>
          <w:noProof/>
        </w:rPr>
        <w:lastRenderedPageBreak/>
        <w:drawing>
          <wp:inline distT="0" distB="0" distL="0" distR="0" wp14:anchorId="5B9A6958" wp14:editId="735BDA08">
            <wp:extent cx="6263640" cy="532861"/>
            <wp:effectExtent l="0" t="0" r="3810" b="635"/>
            <wp:docPr id="1471746167" name="Obraz 1471746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71746167"/>
                    <pic:cNvPicPr/>
                  </pic:nvPicPr>
                  <pic:blipFill>
                    <a:blip r:embed="rId11">
                      <a:extLst>
                        <a:ext uri="{28A0092B-C50C-407E-A947-70E740481C1C}">
                          <a14:useLocalDpi xmlns:a14="http://schemas.microsoft.com/office/drawing/2010/main" val="0"/>
                        </a:ext>
                      </a:extLst>
                    </a:blip>
                    <a:stretch>
                      <a:fillRect/>
                    </a:stretch>
                  </pic:blipFill>
                  <pic:spPr>
                    <a:xfrm>
                      <a:off x="0" y="0"/>
                      <a:ext cx="6263640" cy="532861"/>
                    </a:xfrm>
                    <a:prstGeom prst="rect">
                      <a:avLst/>
                    </a:prstGeom>
                  </pic:spPr>
                </pic:pic>
              </a:graphicData>
            </a:graphic>
          </wp:inline>
        </w:drawing>
      </w:r>
      <w:r w:rsidR="00E41D41" w:rsidRPr="4F3DA394">
        <w:rPr>
          <w:rFonts w:asciiTheme="minorHAnsi" w:hAnsiTheme="minorHAnsi" w:cstheme="minorBidi"/>
          <w:sz w:val="20"/>
          <w:szCs w:val="20"/>
        </w:rPr>
        <w:t>Załącznik nr 1</w:t>
      </w:r>
    </w:p>
    <w:p w14:paraId="02759425" w14:textId="7C73F5CA" w:rsidR="4F3DA394" w:rsidRDefault="4F3DA394" w:rsidP="4F3DA394">
      <w:pPr>
        <w:spacing w:line="276" w:lineRule="auto"/>
        <w:jc w:val="right"/>
        <w:rPr>
          <w:rFonts w:asciiTheme="minorHAnsi" w:hAnsiTheme="minorHAnsi" w:cstheme="minorBidi"/>
          <w:sz w:val="20"/>
          <w:szCs w:val="20"/>
        </w:rPr>
      </w:pPr>
    </w:p>
    <w:p w14:paraId="60EDF6AD" w14:textId="77777777" w:rsidR="00E41D41" w:rsidRPr="00300EEE" w:rsidRDefault="00E41D41" w:rsidP="4F3DA394">
      <w:pPr>
        <w:spacing w:line="276" w:lineRule="auto"/>
        <w:jc w:val="center"/>
        <w:rPr>
          <w:rFonts w:asciiTheme="minorHAnsi" w:hAnsiTheme="minorHAnsi" w:cstheme="minorBidi"/>
          <w:b/>
          <w:bCs/>
          <w:sz w:val="22"/>
          <w:szCs w:val="22"/>
        </w:rPr>
      </w:pPr>
      <w:r w:rsidRPr="4F3DA394">
        <w:rPr>
          <w:rFonts w:asciiTheme="minorHAnsi" w:hAnsiTheme="minorHAnsi" w:cstheme="minorBidi"/>
          <w:b/>
          <w:bCs/>
          <w:sz w:val="22"/>
          <w:szCs w:val="22"/>
        </w:rPr>
        <w:t>Opis przedmiotu zamówienia</w:t>
      </w:r>
    </w:p>
    <w:p w14:paraId="4D29E283" w14:textId="0AC1B9C4" w:rsidR="4F3DA394" w:rsidRDefault="4F3DA394" w:rsidP="4F3DA394">
      <w:pPr>
        <w:spacing w:line="276" w:lineRule="auto"/>
        <w:jc w:val="center"/>
        <w:rPr>
          <w:rFonts w:asciiTheme="minorHAnsi" w:hAnsiTheme="minorHAnsi" w:cstheme="minorBidi"/>
          <w:b/>
          <w:bCs/>
          <w:sz w:val="22"/>
          <w:szCs w:val="22"/>
        </w:rPr>
      </w:pPr>
    </w:p>
    <w:p w14:paraId="10ABA750" w14:textId="6581E806" w:rsidR="001C41FC" w:rsidRDefault="001F4BCA" w:rsidP="7F04BD70">
      <w:pPr>
        <w:pStyle w:val="western"/>
        <w:numPr>
          <w:ilvl w:val="0"/>
          <w:numId w:val="40"/>
        </w:numPr>
        <w:spacing w:before="0" w:beforeAutospacing="0" w:after="0"/>
        <w:jc w:val="both"/>
        <w:rPr>
          <w:rFonts w:ascii="Calibri" w:hAnsi="Calibri" w:cs="Calibri"/>
          <w:sz w:val="20"/>
          <w:szCs w:val="20"/>
        </w:rPr>
      </w:pPr>
      <w:r w:rsidRPr="7F04BD70">
        <w:rPr>
          <w:rFonts w:ascii="Calibri" w:hAnsi="Calibri" w:cs="Calibri"/>
          <w:sz w:val="20"/>
          <w:szCs w:val="20"/>
          <w:lang w:bidi="pl-PL"/>
        </w:rPr>
        <w:t xml:space="preserve">Przedmiotem umowy jest świadczenie usług biegłego sądowego w zakresie badań urządzeń zakupionych przez Beneficjenta w ramach projektu: </w:t>
      </w:r>
      <w:r w:rsidR="001C41FC" w:rsidRPr="7F04BD70">
        <w:rPr>
          <w:rFonts w:ascii="Calibri" w:hAnsi="Calibri" w:cs="Calibri"/>
          <w:sz w:val="20"/>
          <w:szCs w:val="20"/>
        </w:rPr>
        <w:t>RPMA.03.03.00-14-D861/20 - EXPI360 - MOBILNA SALA DO WIELOOSOBOWYCH GIER Z EKRANEM 360 STOPNI - WDROŻENIE WYNIKÓW PRAC B+R</w:t>
      </w:r>
      <w:r w:rsidR="00CF6D01" w:rsidRPr="7F04BD70">
        <w:rPr>
          <w:rFonts w:ascii="Calibri" w:hAnsi="Calibri" w:cs="Calibri"/>
          <w:sz w:val="20"/>
          <w:szCs w:val="20"/>
        </w:rPr>
        <w:t xml:space="preserve"> </w:t>
      </w:r>
      <w:r w:rsidRPr="7F04BD70">
        <w:rPr>
          <w:rFonts w:ascii="Calibri" w:hAnsi="Calibri" w:cs="Calibri"/>
          <w:sz w:val="20"/>
          <w:szCs w:val="20"/>
          <w:lang w:bidi="pl-PL"/>
        </w:rPr>
        <w:t>na potrzeby Mazowieckiej Jednostki Wdrażania Programów Unijnych.</w:t>
      </w:r>
    </w:p>
    <w:p w14:paraId="7E57CB76" w14:textId="57EE1663" w:rsidR="001F4BCA" w:rsidRDefault="001F4BCA" w:rsidP="7F04BD70">
      <w:pPr>
        <w:pStyle w:val="western"/>
        <w:spacing w:before="0" w:beforeAutospacing="0" w:after="0"/>
        <w:ind w:left="360"/>
        <w:jc w:val="both"/>
        <w:rPr>
          <w:rFonts w:ascii="Calibri" w:hAnsi="Calibri" w:cs="Calibri"/>
          <w:sz w:val="20"/>
          <w:szCs w:val="20"/>
        </w:rPr>
      </w:pPr>
      <w:r w:rsidRPr="597607F5">
        <w:rPr>
          <w:rFonts w:ascii="Calibri" w:hAnsi="Calibri" w:cs="Calibri"/>
          <w:sz w:val="20"/>
          <w:szCs w:val="20"/>
          <w:lang w:bidi="pl-PL"/>
        </w:rPr>
        <w:t xml:space="preserve">Zasięgnięcie opinii – powołanie biegłego może być wymagane w toku postępowań </w:t>
      </w:r>
      <w:r w:rsidR="2B3CA150" w:rsidRPr="597607F5">
        <w:rPr>
          <w:rFonts w:ascii="Calibri" w:hAnsi="Calibri" w:cs="Calibri"/>
          <w:sz w:val="20"/>
          <w:szCs w:val="20"/>
          <w:lang w:bidi="pl-PL"/>
        </w:rPr>
        <w:t>administracyjnych</w:t>
      </w:r>
      <w:r w:rsidRPr="597607F5">
        <w:rPr>
          <w:rFonts w:ascii="Calibri" w:hAnsi="Calibri" w:cs="Calibri"/>
          <w:sz w:val="20"/>
          <w:szCs w:val="20"/>
          <w:lang w:bidi="pl-PL"/>
        </w:rPr>
        <w:t>. Biegły sądowy winien być wpisany na listę biegłych sądowych przy Sądzie Okręgowym, z</w:t>
      </w:r>
      <w:r w:rsidRPr="00205119">
        <w:rPr>
          <w:rFonts w:ascii="Calibri" w:hAnsi="Calibri" w:cs="Calibri"/>
          <w:sz w:val="20"/>
          <w:szCs w:val="20"/>
          <w:lang w:bidi="pl-PL"/>
        </w:rPr>
        <w:t xml:space="preserve">akres ustanowienia </w:t>
      </w:r>
      <w:r w:rsidR="352CD5B4" w:rsidRPr="00205119">
        <w:rPr>
          <w:rFonts w:ascii="Calibri" w:hAnsi="Calibri" w:cs="Calibri"/>
          <w:sz w:val="20"/>
          <w:szCs w:val="20"/>
          <w:lang w:bidi="pl-PL"/>
        </w:rPr>
        <w:t xml:space="preserve">specjalności </w:t>
      </w:r>
      <w:r w:rsidRPr="00205119">
        <w:rPr>
          <w:rFonts w:ascii="Calibri" w:hAnsi="Calibri" w:cs="Calibri"/>
          <w:sz w:val="20"/>
          <w:szCs w:val="20"/>
          <w:lang w:bidi="pl-PL"/>
        </w:rPr>
        <w:t xml:space="preserve">– informatyka </w:t>
      </w:r>
      <w:r w:rsidRPr="00205119">
        <w:rPr>
          <w:rFonts w:ascii="Calibri" w:hAnsi="Calibri" w:cs="Calibri"/>
          <w:sz w:val="20"/>
          <w:szCs w:val="20"/>
        </w:rPr>
        <w:t>(ewentualnie rozszerzenie o inne branże)</w:t>
      </w:r>
      <w:r w:rsidRPr="597607F5">
        <w:rPr>
          <w:rFonts w:ascii="Calibri" w:hAnsi="Calibri" w:cs="Calibri"/>
          <w:sz w:val="20"/>
          <w:szCs w:val="20"/>
        </w:rPr>
        <w:t xml:space="preserve">. </w:t>
      </w:r>
      <w:r w:rsidR="21C1B8C3" w:rsidRPr="597607F5">
        <w:rPr>
          <w:rFonts w:ascii="Calibri" w:hAnsi="Calibri" w:cs="Calibri"/>
          <w:sz w:val="20"/>
          <w:szCs w:val="20"/>
        </w:rPr>
        <w:t>Warunek dotyczący biegłego sądowego</w:t>
      </w:r>
      <w:r w:rsidR="1D72EBD9" w:rsidRPr="597607F5">
        <w:rPr>
          <w:rFonts w:ascii="Calibri" w:hAnsi="Calibri" w:cs="Calibri"/>
          <w:sz w:val="20"/>
          <w:szCs w:val="20"/>
        </w:rPr>
        <w:t xml:space="preserve"> może być spełniony przez</w:t>
      </w:r>
      <w:r w:rsidR="21C1B8C3" w:rsidRPr="597607F5">
        <w:rPr>
          <w:rFonts w:ascii="Calibri" w:hAnsi="Calibri" w:cs="Calibri"/>
          <w:sz w:val="20"/>
          <w:szCs w:val="20"/>
        </w:rPr>
        <w:t xml:space="preserve"> wykonawc</w:t>
      </w:r>
      <w:r w:rsidR="098B5382" w:rsidRPr="597607F5">
        <w:rPr>
          <w:rFonts w:ascii="Calibri" w:hAnsi="Calibri" w:cs="Calibri"/>
          <w:sz w:val="20"/>
          <w:szCs w:val="20"/>
        </w:rPr>
        <w:t>ę lub</w:t>
      </w:r>
      <w:r w:rsidR="74EBF666" w:rsidRPr="597607F5">
        <w:rPr>
          <w:rFonts w:ascii="Calibri" w:hAnsi="Calibri" w:cs="Calibri"/>
          <w:sz w:val="20"/>
          <w:szCs w:val="20"/>
        </w:rPr>
        <w:t xml:space="preserve"> os</w:t>
      </w:r>
      <w:r w:rsidR="5B7BF4D4" w:rsidRPr="597607F5">
        <w:rPr>
          <w:rFonts w:ascii="Calibri" w:hAnsi="Calibri" w:cs="Calibri"/>
          <w:sz w:val="20"/>
          <w:szCs w:val="20"/>
        </w:rPr>
        <w:t>oby</w:t>
      </w:r>
      <w:r w:rsidR="74EBF666" w:rsidRPr="597607F5">
        <w:rPr>
          <w:rFonts w:ascii="Calibri" w:hAnsi="Calibri" w:cs="Calibri"/>
          <w:sz w:val="20"/>
          <w:szCs w:val="20"/>
        </w:rPr>
        <w:t xml:space="preserve"> skierowa</w:t>
      </w:r>
      <w:r w:rsidR="28D99781" w:rsidRPr="597607F5">
        <w:rPr>
          <w:rFonts w:ascii="Calibri" w:hAnsi="Calibri" w:cs="Calibri"/>
          <w:sz w:val="20"/>
          <w:szCs w:val="20"/>
        </w:rPr>
        <w:t>ne</w:t>
      </w:r>
      <w:r w:rsidR="74EBF666" w:rsidRPr="597607F5">
        <w:rPr>
          <w:rFonts w:ascii="Calibri" w:hAnsi="Calibri" w:cs="Calibri"/>
          <w:sz w:val="20"/>
          <w:szCs w:val="20"/>
        </w:rPr>
        <w:t xml:space="preserve"> przez wykonawcę do realizacji zamówienia.</w:t>
      </w:r>
      <w:r w:rsidR="21C1B8C3" w:rsidRPr="597607F5">
        <w:rPr>
          <w:rFonts w:ascii="Calibri" w:hAnsi="Calibri" w:cs="Calibri"/>
          <w:sz w:val="20"/>
          <w:szCs w:val="20"/>
        </w:rPr>
        <w:t xml:space="preserve">  </w:t>
      </w:r>
    </w:p>
    <w:p w14:paraId="09255F89" w14:textId="77777777" w:rsidR="001F4BCA" w:rsidRDefault="001F4BCA" w:rsidP="7F04BD70">
      <w:pPr>
        <w:pStyle w:val="western"/>
        <w:numPr>
          <w:ilvl w:val="0"/>
          <w:numId w:val="40"/>
        </w:numPr>
        <w:spacing w:before="0" w:beforeAutospacing="0" w:after="0"/>
        <w:jc w:val="both"/>
        <w:rPr>
          <w:rFonts w:ascii="Calibri" w:hAnsi="Calibri" w:cs="Calibri"/>
          <w:sz w:val="20"/>
          <w:szCs w:val="20"/>
        </w:rPr>
      </w:pPr>
      <w:r w:rsidRPr="7F04BD70">
        <w:rPr>
          <w:rFonts w:ascii="Calibri" w:hAnsi="Calibri" w:cs="Calibri"/>
          <w:sz w:val="20"/>
          <w:szCs w:val="20"/>
        </w:rPr>
        <w:t>Celem opinii jest określenie:</w:t>
      </w:r>
    </w:p>
    <w:p w14:paraId="0E8FE418" w14:textId="1974ABB8" w:rsidR="001F4BCA" w:rsidRPr="00FB2D90" w:rsidRDefault="001F4BCA" w:rsidP="7F04BD70">
      <w:pPr>
        <w:pStyle w:val="Teksttreci20"/>
        <w:widowControl w:val="0"/>
        <w:numPr>
          <w:ilvl w:val="0"/>
          <w:numId w:val="1"/>
        </w:numPr>
        <w:shd w:val="clear" w:color="auto" w:fill="auto"/>
        <w:tabs>
          <w:tab w:val="left" w:pos="738"/>
        </w:tabs>
        <w:spacing w:after="0" w:line="240" w:lineRule="auto"/>
        <w:jc w:val="both"/>
        <w:rPr>
          <w:rFonts w:ascii="Calibri" w:hAnsi="Calibri" w:cs="Calibri"/>
          <w:sz w:val="20"/>
          <w:szCs w:val="20"/>
        </w:rPr>
      </w:pPr>
      <w:r w:rsidRPr="7F04BD70">
        <w:rPr>
          <w:rFonts w:ascii="Calibri" w:hAnsi="Calibri" w:cs="Calibri"/>
          <w:color w:val="000000" w:themeColor="text1"/>
          <w:sz w:val="20"/>
          <w:szCs w:val="20"/>
          <w:lang w:bidi="pl-PL"/>
        </w:rPr>
        <w:t>właściwości urządzeń i spełniania wymogów określonych w specyfikacjach urządzeń a w szczególności:</w:t>
      </w:r>
    </w:p>
    <w:p w14:paraId="412E1482" w14:textId="77777777" w:rsidR="001F4BCA" w:rsidRPr="00070A74" w:rsidRDefault="001F4BCA" w:rsidP="001F4BCA">
      <w:pPr>
        <w:pStyle w:val="Teksttreci20"/>
        <w:widowControl w:val="0"/>
        <w:numPr>
          <w:ilvl w:val="0"/>
          <w:numId w:val="36"/>
        </w:numPr>
        <w:shd w:val="clear" w:color="auto" w:fill="auto"/>
        <w:tabs>
          <w:tab w:val="left" w:pos="1028"/>
        </w:tabs>
        <w:spacing w:after="49" w:line="220" w:lineRule="exact"/>
        <w:ind w:firstLine="740"/>
        <w:jc w:val="both"/>
        <w:rPr>
          <w:rFonts w:ascii="Calibri" w:hAnsi="Calibri" w:cs="Calibri"/>
          <w:sz w:val="20"/>
          <w:szCs w:val="20"/>
        </w:rPr>
      </w:pPr>
      <w:r w:rsidRPr="00070A74">
        <w:rPr>
          <w:rFonts w:ascii="Calibri" w:hAnsi="Calibri" w:cs="Calibri"/>
          <w:sz w:val="20"/>
          <w:szCs w:val="20"/>
        </w:rPr>
        <w:t>weryfikacji wniosku o dofinansowanie w zakresie rzeczowym,</w:t>
      </w:r>
    </w:p>
    <w:p w14:paraId="1FD58403" w14:textId="77777777" w:rsidR="001F4BCA" w:rsidRPr="00070A74" w:rsidRDefault="001F4BCA" w:rsidP="001F4BCA">
      <w:pPr>
        <w:pStyle w:val="Teksttreci20"/>
        <w:widowControl w:val="0"/>
        <w:numPr>
          <w:ilvl w:val="0"/>
          <w:numId w:val="36"/>
        </w:numPr>
        <w:shd w:val="clear" w:color="auto" w:fill="auto"/>
        <w:tabs>
          <w:tab w:val="left" w:pos="1028"/>
        </w:tabs>
        <w:spacing w:after="49" w:line="220" w:lineRule="exact"/>
        <w:ind w:firstLine="740"/>
        <w:jc w:val="both"/>
        <w:rPr>
          <w:rFonts w:ascii="Calibri" w:hAnsi="Calibri" w:cs="Calibri"/>
          <w:sz w:val="20"/>
          <w:szCs w:val="20"/>
        </w:rPr>
      </w:pPr>
      <w:r w:rsidRPr="00070A74">
        <w:rPr>
          <w:rFonts w:ascii="Calibri" w:hAnsi="Calibri" w:cs="Calibri"/>
          <w:sz w:val="20"/>
          <w:szCs w:val="20"/>
        </w:rPr>
        <w:t>metody szacowania,</w:t>
      </w:r>
    </w:p>
    <w:p w14:paraId="5D363730" w14:textId="77777777" w:rsidR="001F4BCA" w:rsidRPr="00070A74" w:rsidRDefault="001F4BCA" w:rsidP="001F4BCA">
      <w:pPr>
        <w:pStyle w:val="Teksttreci20"/>
        <w:widowControl w:val="0"/>
        <w:numPr>
          <w:ilvl w:val="0"/>
          <w:numId w:val="36"/>
        </w:numPr>
        <w:shd w:val="clear" w:color="auto" w:fill="auto"/>
        <w:tabs>
          <w:tab w:val="left" w:pos="1028"/>
        </w:tabs>
        <w:spacing w:after="49" w:line="220" w:lineRule="exact"/>
        <w:ind w:firstLine="740"/>
        <w:jc w:val="both"/>
        <w:rPr>
          <w:rFonts w:ascii="Calibri" w:hAnsi="Calibri" w:cs="Calibri"/>
          <w:sz w:val="20"/>
          <w:szCs w:val="20"/>
        </w:rPr>
      </w:pPr>
      <w:r w:rsidRPr="00070A74">
        <w:rPr>
          <w:rFonts w:ascii="Calibri" w:hAnsi="Calibri" w:cs="Calibri"/>
          <w:sz w:val="20"/>
          <w:szCs w:val="20"/>
        </w:rPr>
        <w:t xml:space="preserve">sposobu pozyskania dostawców (okoliczności pozyskania dostawców, gdzie pozyskano       </w:t>
      </w:r>
    </w:p>
    <w:p w14:paraId="03F00CF3" w14:textId="77777777" w:rsidR="001F4BCA" w:rsidRPr="00070A74" w:rsidRDefault="001F4BCA" w:rsidP="001F4BCA">
      <w:pPr>
        <w:pStyle w:val="Teksttreci20"/>
        <w:widowControl w:val="0"/>
        <w:numPr>
          <w:ilvl w:val="2"/>
          <w:numId w:val="36"/>
        </w:numPr>
        <w:shd w:val="clear" w:color="auto" w:fill="auto"/>
        <w:tabs>
          <w:tab w:val="left" w:pos="1028"/>
        </w:tabs>
        <w:spacing w:after="49" w:line="220" w:lineRule="exact"/>
        <w:ind w:firstLine="740"/>
        <w:jc w:val="both"/>
        <w:rPr>
          <w:rFonts w:ascii="Calibri" w:hAnsi="Calibri" w:cs="Calibri"/>
          <w:sz w:val="20"/>
          <w:szCs w:val="20"/>
        </w:rPr>
      </w:pPr>
      <w:r w:rsidRPr="00070A74">
        <w:rPr>
          <w:rFonts w:ascii="Calibri" w:hAnsi="Calibri" w:cs="Calibri"/>
          <w:sz w:val="20"/>
          <w:szCs w:val="20"/>
        </w:rPr>
        <w:t>dostawców),</w:t>
      </w:r>
    </w:p>
    <w:p w14:paraId="2B2D77F5" w14:textId="77777777" w:rsidR="001F4BCA" w:rsidRPr="00070A74" w:rsidRDefault="001F4BCA" w:rsidP="001F4BCA">
      <w:pPr>
        <w:pStyle w:val="Teksttreci20"/>
        <w:widowControl w:val="0"/>
        <w:numPr>
          <w:ilvl w:val="0"/>
          <w:numId w:val="36"/>
        </w:numPr>
        <w:shd w:val="clear" w:color="auto" w:fill="auto"/>
        <w:tabs>
          <w:tab w:val="left" w:pos="1028"/>
        </w:tabs>
        <w:spacing w:after="49" w:line="220" w:lineRule="exact"/>
        <w:ind w:firstLine="740"/>
        <w:jc w:val="both"/>
        <w:rPr>
          <w:rFonts w:ascii="Calibri" w:hAnsi="Calibri" w:cs="Calibri"/>
          <w:sz w:val="20"/>
          <w:szCs w:val="20"/>
        </w:rPr>
      </w:pPr>
      <w:r w:rsidRPr="00070A74">
        <w:rPr>
          <w:rFonts w:ascii="Calibri" w:hAnsi="Calibri" w:cs="Calibri"/>
          <w:sz w:val="20"/>
          <w:szCs w:val="20"/>
        </w:rPr>
        <w:t xml:space="preserve">weryfikacji środków trwałych, </w:t>
      </w:r>
    </w:p>
    <w:p w14:paraId="0A5FB5E4" w14:textId="77777777" w:rsidR="001F4BCA" w:rsidRPr="00070A74" w:rsidRDefault="001F4BCA" w:rsidP="001F4BCA">
      <w:pPr>
        <w:pStyle w:val="Teksttreci20"/>
        <w:widowControl w:val="0"/>
        <w:numPr>
          <w:ilvl w:val="0"/>
          <w:numId w:val="36"/>
        </w:numPr>
        <w:shd w:val="clear" w:color="auto" w:fill="auto"/>
        <w:tabs>
          <w:tab w:val="left" w:pos="1028"/>
        </w:tabs>
        <w:spacing w:after="49" w:line="220" w:lineRule="exact"/>
        <w:ind w:firstLine="740"/>
        <w:jc w:val="both"/>
        <w:rPr>
          <w:rFonts w:ascii="Calibri" w:hAnsi="Calibri" w:cs="Calibri"/>
          <w:sz w:val="20"/>
          <w:szCs w:val="20"/>
        </w:rPr>
      </w:pPr>
      <w:r w:rsidRPr="00070A74">
        <w:rPr>
          <w:rFonts w:ascii="Calibri" w:hAnsi="Calibri" w:cs="Calibri"/>
          <w:sz w:val="20"/>
          <w:szCs w:val="20"/>
        </w:rPr>
        <w:t>szacowania cen na dzień realizacji projektu,</w:t>
      </w:r>
    </w:p>
    <w:p w14:paraId="14D1B509" w14:textId="77777777" w:rsidR="001F4BCA" w:rsidRPr="00070A74" w:rsidRDefault="001F4BCA" w:rsidP="001F4BCA">
      <w:pPr>
        <w:pStyle w:val="Teksttreci20"/>
        <w:widowControl w:val="0"/>
        <w:numPr>
          <w:ilvl w:val="0"/>
          <w:numId w:val="36"/>
        </w:numPr>
        <w:shd w:val="clear" w:color="auto" w:fill="auto"/>
        <w:tabs>
          <w:tab w:val="left" w:pos="1028"/>
        </w:tabs>
        <w:spacing w:after="49" w:line="220" w:lineRule="exact"/>
        <w:ind w:firstLine="740"/>
        <w:jc w:val="both"/>
        <w:rPr>
          <w:rFonts w:ascii="Calibri" w:hAnsi="Calibri" w:cs="Calibri"/>
          <w:sz w:val="20"/>
          <w:szCs w:val="20"/>
        </w:rPr>
      </w:pPr>
      <w:r w:rsidRPr="00070A74">
        <w:rPr>
          <w:rFonts w:ascii="Calibri" w:hAnsi="Calibri" w:cs="Calibri"/>
          <w:sz w:val="20"/>
          <w:szCs w:val="20"/>
        </w:rPr>
        <w:t>weryfikacji wniosku o płatność,</w:t>
      </w:r>
    </w:p>
    <w:p w14:paraId="4C1ADF81" w14:textId="77777777" w:rsidR="001F4BCA" w:rsidRPr="00070A74" w:rsidRDefault="001F4BCA" w:rsidP="001F4BCA">
      <w:pPr>
        <w:pStyle w:val="Teksttreci20"/>
        <w:widowControl w:val="0"/>
        <w:numPr>
          <w:ilvl w:val="0"/>
          <w:numId w:val="36"/>
        </w:numPr>
        <w:shd w:val="clear" w:color="auto" w:fill="auto"/>
        <w:tabs>
          <w:tab w:val="left" w:pos="1028"/>
        </w:tabs>
        <w:spacing w:after="49" w:line="220" w:lineRule="exact"/>
        <w:ind w:firstLine="740"/>
        <w:jc w:val="both"/>
        <w:rPr>
          <w:rFonts w:ascii="Calibri" w:hAnsi="Calibri" w:cs="Calibri"/>
          <w:sz w:val="20"/>
          <w:szCs w:val="20"/>
        </w:rPr>
      </w:pPr>
      <w:r w:rsidRPr="00070A74">
        <w:rPr>
          <w:rFonts w:ascii="Calibri" w:hAnsi="Calibri" w:cs="Calibri"/>
          <w:sz w:val="20"/>
          <w:szCs w:val="20"/>
        </w:rPr>
        <w:t xml:space="preserve">przeliczenia zawierającego rozliczenie wydatku, </w:t>
      </w:r>
    </w:p>
    <w:p w14:paraId="3DFD2B69" w14:textId="77777777" w:rsidR="001F4BCA" w:rsidRPr="00070A74" w:rsidRDefault="001F4BCA" w:rsidP="001F4BCA">
      <w:pPr>
        <w:pStyle w:val="Teksttreci20"/>
        <w:widowControl w:val="0"/>
        <w:numPr>
          <w:ilvl w:val="0"/>
          <w:numId w:val="36"/>
        </w:numPr>
        <w:shd w:val="clear" w:color="auto" w:fill="auto"/>
        <w:tabs>
          <w:tab w:val="left" w:pos="1028"/>
        </w:tabs>
        <w:spacing w:after="49" w:line="220" w:lineRule="exact"/>
        <w:ind w:firstLine="740"/>
        <w:jc w:val="both"/>
        <w:rPr>
          <w:rFonts w:ascii="Calibri" w:hAnsi="Calibri" w:cs="Calibri"/>
          <w:sz w:val="20"/>
          <w:szCs w:val="20"/>
        </w:rPr>
      </w:pPr>
      <w:r w:rsidRPr="00070A74">
        <w:rPr>
          <w:rFonts w:ascii="Calibri" w:hAnsi="Calibri" w:cs="Calibri"/>
          <w:color w:val="000000"/>
          <w:sz w:val="20"/>
          <w:szCs w:val="20"/>
          <w:lang w:bidi="pl-PL"/>
        </w:rPr>
        <w:t>sposobu uruchomiania,</w:t>
      </w:r>
    </w:p>
    <w:p w14:paraId="347722ED" w14:textId="77777777" w:rsidR="001F4BCA" w:rsidRPr="00070A74" w:rsidRDefault="001F4BCA" w:rsidP="001F4BCA">
      <w:pPr>
        <w:pStyle w:val="Teksttreci20"/>
        <w:widowControl w:val="0"/>
        <w:numPr>
          <w:ilvl w:val="0"/>
          <w:numId w:val="36"/>
        </w:numPr>
        <w:shd w:val="clear" w:color="auto" w:fill="auto"/>
        <w:tabs>
          <w:tab w:val="left" w:pos="1028"/>
        </w:tabs>
        <w:spacing w:after="49" w:line="220" w:lineRule="exact"/>
        <w:ind w:firstLine="740"/>
        <w:jc w:val="both"/>
        <w:rPr>
          <w:rFonts w:ascii="Calibri" w:hAnsi="Calibri" w:cs="Calibri"/>
          <w:sz w:val="20"/>
          <w:szCs w:val="20"/>
        </w:rPr>
      </w:pPr>
      <w:r w:rsidRPr="00070A74">
        <w:rPr>
          <w:rFonts w:ascii="Calibri" w:hAnsi="Calibri" w:cs="Calibri"/>
          <w:color w:val="000000"/>
          <w:sz w:val="20"/>
          <w:szCs w:val="20"/>
          <w:lang w:bidi="pl-PL"/>
        </w:rPr>
        <w:t>oprogramowania, jego wersji i rodzaju nośnika, na którym jest zapisane,</w:t>
      </w:r>
    </w:p>
    <w:p w14:paraId="5983B863" w14:textId="77777777" w:rsidR="001F4BCA" w:rsidRPr="00070A74" w:rsidRDefault="001F4BCA" w:rsidP="001F4BCA">
      <w:pPr>
        <w:pStyle w:val="Teksttreci20"/>
        <w:widowControl w:val="0"/>
        <w:numPr>
          <w:ilvl w:val="0"/>
          <w:numId w:val="36"/>
        </w:numPr>
        <w:shd w:val="clear" w:color="auto" w:fill="auto"/>
        <w:tabs>
          <w:tab w:val="left" w:pos="1028"/>
        </w:tabs>
        <w:spacing w:after="49" w:line="220" w:lineRule="exact"/>
        <w:ind w:left="740"/>
        <w:jc w:val="both"/>
        <w:rPr>
          <w:rFonts w:ascii="Calibri" w:hAnsi="Calibri" w:cs="Calibri"/>
          <w:sz w:val="20"/>
          <w:szCs w:val="20"/>
        </w:rPr>
      </w:pPr>
      <w:r w:rsidRPr="00070A74">
        <w:rPr>
          <w:rFonts w:ascii="Calibri" w:hAnsi="Calibri" w:cs="Calibri"/>
          <w:color w:val="000000"/>
          <w:sz w:val="20"/>
          <w:szCs w:val="20"/>
          <w:lang w:bidi="pl-PL"/>
        </w:rPr>
        <w:t>rodzaju dostępnych gier,</w:t>
      </w:r>
    </w:p>
    <w:p w14:paraId="2D458316" w14:textId="77777777" w:rsidR="001F4BCA" w:rsidRPr="00070A74" w:rsidRDefault="001F4BCA" w:rsidP="001F4BCA">
      <w:pPr>
        <w:pStyle w:val="Teksttreci20"/>
        <w:widowControl w:val="0"/>
        <w:numPr>
          <w:ilvl w:val="0"/>
          <w:numId w:val="36"/>
        </w:numPr>
        <w:shd w:val="clear" w:color="auto" w:fill="auto"/>
        <w:tabs>
          <w:tab w:val="left" w:pos="1028"/>
        </w:tabs>
        <w:spacing w:after="49" w:line="220" w:lineRule="exact"/>
        <w:ind w:left="740"/>
        <w:jc w:val="both"/>
        <w:rPr>
          <w:rFonts w:ascii="Calibri" w:hAnsi="Calibri" w:cs="Calibri"/>
          <w:sz w:val="20"/>
          <w:szCs w:val="20"/>
        </w:rPr>
      </w:pPr>
      <w:r w:rsidRPr="00070A74">
        <w:rPr>
          <w:rFonts w:ascii="Calibri" w:hAnsi="Calibri" w:cs="Calibri"/>
          <w:color w:val="000000"/>
          <w:sz w:val="20"/>
          <w:szCs w:val="20"/>
          <w:lang w:bidi="pl-PL"/>
        </w:rPr>
        <w:t>wysokości cła,</w:t>
      </w:r>
    </w:p>
    <w:p w14:paraId="5EC2A3A7" w14:textId="605C651D" w:rsidR="001F4BCA" w:rsidRPr="00070A74" w:rsidRDefault="001F4BCA" w:rsidP="001F4BCA">
      <w:pPr>
        <w:pStyle w:val="Teksttreci20"/>
        <w:widowControl w:val="0"/>
        <w:numPr>
          <w:ilvl w:val="0"/>
          <w:numId w:val="36"/>
        </w:numPr>
        <w:shd w:val="clear" w:color="auto" w:fill="auto"/>
        <w:tabs>
          <w:tab w:val="left" w:pos="1028"/>
        </w:tabs>
        <w:spacing w:after="49" w:line="220" w:lineRule="exact"/>
        <w:ind w:left="993" w:hanging="253"/>
        <w:jc w:val="both"/>
        <w:rPr>
          <w:rFonts w:ascii="Calibri" w:hAnsi="Calibri" w:cs="Calibri"/>
          <w:sz w:val="20"/>
          <w:szCs w:val="20"/>
        </w:rPr>
      </w:pPr>
      <w:r w:rsidRPr="7F04BD70">
        <w:rPr>
          <w:rFonts w:ascii="Calibri" w:hAnsi="Calibri" w:cs="Calibri"/>
          <w:color w:val="000000" w:themeColor="text1"/>
          <w:sz w:val="20"/>
          <w:szCs w:val="20"/>
          <w:lang w:bidi="pl-PL"/>
        </w:rPr>
        <w:t>określenie współczynników zawyżających wartość środkó</w:t>
      </w:r>
      <w:r w:rsidRPr="7F04BD70">
        <w:rPr>
          <w:rFonts w:ascii="Calibri" w:hAnsi="Calibri" w:cs="Calibri"/>
          <w:color w:val="000000" w:themeColor="text1"/>
          <w:sz w:val="20"/>
          <w:szCs w:val="20"/>
          <w:lang w:bidi="pl-PL"/>
        </w:rPr>
        <w:fldChar w:fldCharType="begin"/>
      </w:r>
      <w:r w:rsidRPr="7F04BD70">
        <w:rPr>
          <w:rFonts w:ascii="Calibri" w:hAnsi="Calibri" w:cs="Calibri"/>
          <w:color w:val="000000" w:themeColor="text1"/>
          <w:sz w:val="20"/>
          <w:szCs w:val="20"/>
          <w:lang w:bidi="pl-PL"/>
        </w:rPr>
        <w:instrText xml:space="preserve"> LISTNUM </w:instrText>
      </w:r>
      <w:r w:rsidRPr="7F04BD70">
        <w:rPr>
          <w:rFonts w:ascii="Calibri" w:hAnsi="Calibri" w:cs="Calibri"/>
          <w:color w:val="000000" w:themeColor="text1"/>
          <w:sz w:val="20"/>
          <w:szCs w:val="20"/>
          <w:lang w:bidi="pl-PL"/>
        </w:rPr>
        <w:fldChar w:fldCharType="end"/>
      </w:r>
      <w:r w:rsidRPr="7F04BD70">
        <w:rPr>
          <w:rFonts w:ascii="Calibri" w:hAnsi="Calibri" w:cs="Calibri"/>
          <w:color w:val="000000" w:themeColor="text1"/>
          <w:sz w:val="20"/>
          <w:szCs w:val="20"/>
          <w:lang w:bidi="pl-PL"/>
        </w:rPr>
        <w:t xml:space="preserve">w trwałych (m.in. sytuacja gospodarcza). </w:t>
      </w:r>
    </w:p>
    <w:p w14:paraId="6C0D3480" w14:textId="77777777" w:rsidR="001F4BCA" w:rsidRPr="00070A74" w:rsidRDefault="001F4BCA" w:rsidP="001F4BCA">
      <w:pPr>
        <w:pStyle w:val="Teksttreci20"/>
        <w:widowControl w:val="0"/>
        <w:numPr>
          <w:ilvl w:val="0"/>
          <w:numId w:val="36"/>
        </w:numPr>
        <w:shd w:val="clear" w:color="auto" w:fill="auto"/>
        <w:tabs>
          <w:tab w:val="left" w:pos="1028"/>
        </w:tabs>
        <w:spacing w:after="49" w:line="220" w:lineRule="exact"/>
        <w:ind w:left="740"/>
        <w:jc w:val="both"/>
        <w:rPr>
          <w:rFonts w:ascii="Calibri" w:hAnsi="Calibri" w:cs="Calibri"/>
          <w:sz w:val="20"/>
          <w:szCs w:val="20"/>
        </w:rPr>
      </w:pPr>
      <w:r w:rsidRPr="7F04BD70">
        <w:rPr>
          <w:rFonts w:ascii="Calibri" w:hAnsi="Calibri" w:cs="Calibri"/>
          <w:color w:val="000000" w:themeColor="text1"/>
          <w:sz w:val="20"/>
          <w:szCs w:val="20"/>
          <w:lang w:bidi="pl-PL"/>
        </w:rPr>
        <w:t>stawek wynagrodzenia za dzierżawę lub najem urządzeń (jeśli dotyczy).</w:t>
      </w:r>
    </w:p>
    <w:p w14:paraId="1EE70FB5" w14:textId="6EE3EE6B" w:rsidR="001F4BCA" w:rsidRPr="00070A74" w:rsidRDefault="666DCA65" w:rsidP="7F04BD70">
      <w:pPr>
        <w:pStyle w:val="Teksttreci20"/>
        <w:widowControl w:val="0"/>
        <w:shd w:val="clear" w:color="auto" w:fill="auto"/>
        <w:spacing w:after="0" w:line="240" w:lineRule="auto"/>
        <w:ind w:left="709" w:hanging="454"/>
        <w:rPr>
          <w:rFonts w:ascii="Calibri" w:hAnsi="Calibri" w:cs="Calibri"/>
          <w:sz w:val="20"/>
          <w:szCs w:val="20"/>
        </w:rPr>
      </w:pPr>
      <w:r w:rsidRPr="7F04BD70">
        <w:rPr>
          <w:rFonts w:ascii="Calibri" w:hAnsi="Calibri" w:cs="Calibri"/>
          <w:color w:val="000000" w:themeColor="text1"/>
          <w:sz w:val="20"/>
          <w:szCs w:val="20"/>
          <w:lang w:bidi="pl-PL"/>
        </w:rPr>
        <w:t xml:space="preserve">b) </w:t>
      </w:r>
      <w:r w:rsidR="001F4BCA" w:rsidRPr="7F04BD70">
        <w:rPr>
          <w:rFonts w:ascii="Calibri" w:hAnsi="Calibri" w:cs="Calibri"/>
          <w:color w:val="000000" w:themeColor="text1"/>
          <w:sz w:val="20"/>
          <w:szCs w:val="20"/>
          <w:lang w:bidi="pl-PL"/>
        </w:rPr>
        <w:t>odniesienie się do innych opinii udostępnionych przez podmioty kontrolujące oraz innych dowodów zebranych w postępowaniu przygotowawczym,</w:t>
      </w:r>
    </w:p>
    <w:p w14:paraId="21525F7C" w14:textId="135313FB" w:rsidR="001F4BCA" w:rsidRPr="00070A74" w:rsidRDefault="299DE8DF" w:rsidP="7F04BD70">
      <w:pPr>
        <w:pStyle w:val="Teksttreci20"/>
        <w:widowControl w:val="0"/>
        <w:shd w:val="clear" w:color="auto" w:fill="auto"/>
        <w:tabs>
          <w:tab w:val="left" w:pos="709"/>
        </w:tabs>
        <w:spacing w:after="0" w:line="240" w:lineRule="auto"/>
        <w:ind w:left="709" w:hanging="454"/>
        <w:rPr>
          <w:rFonts w:ascii="Calibri" w:hAnsi="Calibri" w:cs="Calibri"/>
          <w:sz w:val="20"/>
          <w:szCs w:val="20"/>
        </w:rPr>
      </w:pPr>
      <w:r w:rsidRPr="7F04BD70">
        <w:rPr>
          <w:rFonts w:ascii="Calibri" w:hAnsi="Calibri" w:cs="Calibri"/>
          <w:color w:val="000000" w:themeColor="text1"/>
          <w:sz w:val="20"/>
          <w:szCs w:val="20"/>
          <w:lang w:bidi="pl-PL"/>
        </w:rPr>
        <w:t>c</w:t>
      </w:r>
      <w:r w:rsidR="5B70B968" w:rsidRPr="7F04BD70">
        <w:rPr>
          <w:rFonts w:ascii="Calibri" w:hAnsi="Calibri" w:cs="Calibri"/>
          <w:color w:val="000000" w:themeColor="text1"/>
          <w:sz w:val="20"/>
          <w:szCs w:val="20"/>
          <w:lang w:bidi="pl-PL"/>
        </w:rPr>
        <w:t xml:space="preserve">) </w:t>
      </w:r>
      <w:r w:rsidR="001F4BCA" w:rsidRPr="7F04BD70">
        <w:rPr>
          <w:rFonts w:ascii="Calibri" w:hAnsi="Calibri" w:cs="Calibri"/>
          <w:color w:val="000000" w:themeColor="text1"/>
          <w:sz w:val="20"/>
          <w:szCs w:val="20"/>
          <w:lang w:bidi="pl-PL"/>
        </w:rPr>
        <w:t>istnienia ingerencji z oprogramowaniem zewnętrznym oraz innych funkcjonalności urządzeń</w:t>
      </w:r>
      <w:r w:rsidR="14A1F9B8" w:rsidRPr="7F04BD70">
        <w:rPr>
          <w:rFonts w:ascii="Calibri" w:hAnsi="Calibri" w:cs="Calibri"/>
          <w:color w:val="000000" w:themeColor="text1"/>
          <w:sz w:val="20"/>
          <w:szCs w:val="20"/>
          <w:lang w:bidi="pl-PL"/>
        </w:rPr>
        <w:t>,</w:t>
      </w:r>
      <w:r w:rsidR="001F4BCA" w:rsidRPr="7F04BD70">
        <w:rPr>
          <w:rFonts w:ascii="Calibri" w:hAnsi="Calibri" w:cs="Calibri"/>
          <w:color w:val="000000" w:themeColor="text1"/>
          <w:sz w:val="20"/>
          <w:szCs w:val="20"/>
          <w:lang w:bidi="pl-PL"/>
        </w:rPr>
        <w:t xml:space="preserve"> </w:t>
      </w:r>
    </w:p>
    <w:p w14:paraId="7025CB85" w14:textId="54384CF2" w:rsidR="001F4BCA" w:rsidRPr="00070A74" w:rsidRDefault="32B01CF9" w:rsidP="7F04BD70">
      <w:pPr>
        <w:pStyle w:val="Teksttreci20"/>
        <w:widowControl w:val="0"/>
        <w:shd w:val="clear" w:color="auto" w:fill="auto"/>
        <w:tabs>
          <w:tab w:val="left" w:pos="709"/>
        </w:tabs>
        <w:spacing w:after="0" w:line="240" w:lineRule="auto"/>
        <w:ind w:left="709" w:hanging="454"/>
        <w:rPr>
          <w:rFonts w:ascii="Calibri" w:hAnsi="Calibri" w:cs="Calibri"/>
          <w:sz w:val="20"/>
          <w:szCs w:val="20"/>
        </w:rPr>
      </w:pPr>
      <w:r w:rsidRPr="7F04BD70">
        <w:rPr>
          <w:rFonts w:ascii="Calibri" w:hAnsi="Calibri" w:cs="Calibri"/>
          <w:color w:val="000000" w:themeColor="text1"/>
          <w:sz w:val="20"/>
          <w:szCs w:val="20"/>
          <w:lang w:bidi="pl-PL"/>
        </w:rPr>
        <w:t>d</w:t>
      </w:r>
      <w:r w:rsidR="211EA8F1" w:rsidRPr="7F04BD70">
        <w:rPr>
          <w:rFonts w:ascii="Calibri" w:hAnsi="Calibri" w:cs="Calibri"/>
          <w:color w:val="000000" w:themeColor="text1"/>
          <w:sz w:val="20"/>
          <w:szCs w:val="20"/>
          <w:lang w:bidi="pl-PL"/>
        </w:rPr>
        <w:t xml:space="preserve">) </w:t>
      </w:r>
      <w:r w:rsidR="001F4BCA" w:rsidRPr="7F04BD70">
        <w:rPr>
          <w:rFonts w:ascii="Calibri" w:hAnsi="Calibri" w:cs="Calibri"/>
          <w:color w:val="000000" w:themeColor="text1"/>
          <w:sz w:val="20"/>
          <w:szCs w:val="20"/>
          <w:lang w:bidi="pl-PL"/>
        </w:rPr>
        <w:t xml:space="preserve">wyposażenia w moduły łączności GSM lub inne urządzenia umożliwiające zdalną ingerencję w sposób działania mobilnej sali do gier. </w:t>
      </w:r>
    </w:p>
    <w:p w14:paraId="41BD473C" w14:textId="77777777" w:rsidR="001F4BCA" w:rsidRPr="00070A74" w:rsidRDefault="001F4BCA" w:rsidP="001F4BCA">
      <w:pPr>
        <w:pStyle w:val="western"/>
        <w:numPr>
          <w:ilvl w:val="0"/>
          <w:numId w:val="40"/>
        </w:numPr>
        <w:spacing w:before="0" w:beforeAutospacing="0" w:after="0"/>
        <w:jc w:val="both"/>
        <w:rPr>
          <w:rFonts w:ascii="Calibri" w:hAnsi="Calibri" w:cs="Calibri"/>
          <w:sz w:val="20"/>
          <w:szCs w:val="20"/>
        </w:rPr>
      </w:pPr>
      <w:r w:rsidRPr="00070A74">
        <w:rPr>
          <w:rFonts w:ascii="Calibri" w:hAnsi="Calibri" w:cs="Calibri"/>
          <w:sz w:val="20"/>
          <w:szCs w:val="20"/>
          <w:lang w:bidi="pl-PL"/>
        </w:rPr>
        <w:t>Opinia biegłego winna być sporządzona w formie papierowej i opatrzona materiałem poglądowym w formie wklejonych fotografii bądź kadrów z filmu w treść opinii oraz na nośniku elektronicznym.</w:t>
      </w:r>
    </w:p>
    <w:p w14:paraId="1562A509" w14:textId="7129E2A6" w:rsidR="001F4BCA" w:rsidRPr="00070A74" w:rsidRDefault="001F4BCA" w:rsidP="7F04BD70">
      <w:pPr>
        <w:pStyle w:val="western"/>
        <w:numPr>
          <w:ilvl w:val="0"/>
          <w:numId w:val="40"/>
        </w:numPr>
        <w:spacing w:before="0" w:beforeAutospacing="0" w:after="0"/>
        <w:jc w:val="both"/>
        <w:rPr>
          <w:rFonts w:ascii="Calibri" w:hAnsi="Calibri" w:cs="Calibri"/>
          <w:sz w:val="20"/>
          <w:szCs w:val="20"/>
        </w:rPr>
      </w:pPr>
      <w:r w:rsidRPr="7F04BD70">
        <w:rPr>
          <w:rFonts w:ascii="Calibri" w:hAnsi="Calibri" w:cs="Calibri"/>
          <w:sz w:val="20"/>
          <w:szCs w:val="20"/>
          <w:lang w:bidi="pl-PL"/>
        </w:rPr>
        <w:t xml:space="preserve">Szczegółowy zakres opinii </w:t>
      </w:r>
      <w:r w:rsidR="007E2876" w:rsidRPr="7F04BD70">
        <w:rPr>
          <w:rFonts w:ascii="Calibri" w:hAnsi="Calibri" w:cs="Calibri"/>
          <w:sz w:val="20"/>
          <w:szCs w:val="20"/>
          <w:lang w:bidi="pl-PL"/>
        </w:rPr>
        <w:t>może zostać</w:t>
      </w:r>
      <w:r w:rsidRPr="7F04BD70">
        <w:rPr>
          <w:rFonts w:ascii="Calibri" w:hAnsi="Calibri" w:cs="Calibri"/>
          <w:sz w:val="20"/>
          <w:szCs w:val="20"/>
          <w:lang w:bidi="pl-PL"/>
        </w:rPr>
        <w:t xml:space="preserve"> każdorazowo </w:t>
      </w:r>
      <w:r w:rsidR="009F139C" w:rsidRPr="7F04BD70">
        <w:rPr>
          <w:rFonts w:ascii="Calibri" w:hAnsi="Calibri" w:cs="Calibri"/>
          <w:sz w:val="20"/>
          <w:szCs w:val="20"/>
          <w:lang w:bidi="pl-PL"/>
        </w:rPr>
        <w:t xml:space="preserve">doprecyzowany w uzgodnieniu przez Strony umowy. </w:t>
      </w:r>
    </w:p>
    <w:p w14:paraId="41C2D25B" w14:textId="555815CD" w:rsidR="001F4BCA" w:rsidRPr="00FF00BF" w:rsidRDefault="001F4BCA" w:rsidP="7F04BD70">
      <w:pPr>
        <w:pStyle w:val="western"/>
        <w:numPr>
          <w:ilvl w:val="0"/>
          <w:numId w:val="40"/>
        </w:numPr>
        <w:spacing w:before="0" w:beforeAutospacing="0" w:after="0"/>
        <w:jc w:val="both"/>
        <w:rPr>
          <w:rFonts w:ascii="Calibri" w:hAnsi="Calibri" w:cs="Calibri"/>
          <w:color w:val="auto"/>
          <w:sz w:val="20"/>
          <w:szCs w:val="20"/>
        </w:rPr>
      </w:pPr>
      <w:r w:rsidRPr="7F04BD70">
        <w:rPr>
          <w:rFonts w:ascii="Calibri" w:hAnsi="Calibri" w:cs="Calibri"/>
          <w:color w:val="auto"/>
          <w:sz w:val="20"/>
          <w:szCs w:val="20"/>
          <w:lang w:bidi="pl-PL"/>
        </w:rPr>
        <w:t>Opinia biegłego powinna być poprzedzona badaniem urządzeń – wyposażenia mobilnej sali do gier, które odbywać się będą w siedzibie Beneficjenta w obecności osób prowadzących czynności kontrolne na terenie województwa mazowieckiego lub innych miejscach, w których mobilna sala do gier będąca przedmiotem prowadzonej kontroli jest usytuowana.</w:t>
      </w:r>
      <w:r w:rsidR="40DB8AD5" w:rsidRPr="7F04BD70">
        <w:rPr>
          <w:rFonts w:ascii="Calibri" w:hAnsi="Calibri" w:cs="Calibri"/>
          <w:color w:val="auto"/>
          <w:sz w:val="20"/>
          <w:szCs w:val="20"/>
          <w:lang w:bidi="pl-PL"/>
        </w:rPr>
        <w:t xml:space="preserve"> </w:t>
      </w:r>
      <w:r w:rsidRPr="7F04BD70">
        <w:rPr>
          <w:rFonts w:ascii="Calibri" w:hAnsi="Calibri" w:cs="Calibri"/>
          <w:color w:val="auto"/>
          <w:sz w:val="20"/>
          <w:szCs w:val="20"/>
          <w:lang w:bidi="pl-PL"/>
        </w:rPr>
        <w:t xml:space="preserve">Planowana lokalizacja – Ostrołęka. </w:t>
      </w:r>
    </w:p>
    <w:p w14:paraId="66CA8DFE" w14:textId="5EDBC2B1" w:rsidR="00BF223B" w:rsidRDefault="003C608E" w:rsidP="004775F4">
      <w:pPr>
        <w:autoSpaceDE w:val="0"/>
        <w:autoSpaceDN w:val="0"/>
        <w:adjustRightInd w:val="0"/>
        <w:spacing w:line="312" w:lineRule="auto"/>
        <w:rPr>
          <w:rFonts w:ascii="Calibri" w:hAnsi="Calibri" w:cs="Calibri"/>
          <w:sz w:val="20"/>
          <w:szCs w:val="20"/>
        </w:rPr>
      </w:pPr>
      <w:r w:rsidRPr="7F04BD70">
        <w:rPr>
          <w:rFonts w:ascii="Calibri" w:hAnsi="Calibri" w:cs="Calibri"/>
          <w:sz w:val="20"/>
          <w:szCs w:val="20"/>
        </w:rPr>
        <w:t>Zakres rzeczowy projektu</w:t>
      </w:r>
      <w:r w:rsidR="00E01B1F" w:rsidRPr="7F04BD70">
        <w:rPr>
          <w:rFonts w:ascii="Calibri" w:hAnsi="Calibri" w:cs="Calibri"/>
          <w:sz w:val="20"/>
          <w:szCs w:val="20"/>
        </w:rPr>
        <w:t xml:space="preserve"> - RPMA.03.03.00-14-D861/20 - EXPI360 - MOBILNA SALA DO WIELOOSOBOWYCH GIER Z EKRANEM 360</w:t>
      </w:r>
      <w:r w:rsidR="004775F4" w:rsidRPr="7F04BD70">
        <w:rPr>
          <w:rFonts w:ascii="Calibri" w:hAnsi="Calibri" w:cs="Calibri"/>
          <w:sz w:val="20"/>
          <w:szCs w:val="20"/>
        </w:rPr>
        <w:t xml:space="preserve"> </w:t>
      </w:r>
      <w:r w:rsidR="00E01B1F" w:rsidRPr="7F04BD70">
        <w:rPr>
          <w:rFonts w:ascii="Calibri" w:hAnsi="Calibri" w:cs="Calibri"/>
          <w:sz w:val="20"/>
          <w:szCs w:val="20"/>
        </w:rPr>
        <w:t>STOPNI - WDROŻENIE WYNIKÓW PRAC B+R</w:t>
      </w:r>
      <w:r w:rsidRPr="7F04BD70">
        <w:rPr>
          <w:rFonts w:ascii="Calibri" w:hAnsi="Calibri" w:cs="Calibri"/>
          <w:sz w:val="20"/>
          <w:szCs w:val="20"/>
        </w:rPr>
        <w:t xml:space="preserve"> obejmował: </w:t>
      </w:r>
    </w:p>
    <w:p w14:paraId="3A885161" w14:textId="4593DA7D" w:rsidR="00BF223B" w:rsidRPr="004775F4" w:rsidRDefault="004775F4" w:rsidP="004775F4">
      <w:pPr>
        <w:spacing w:line="312" w:lineRule="auto"/>
        <w:rPr>
          <w:rFonts w:ascii="Calibri" w:hAnsi="Calibri" w:cs="Calibri"/>
          <w:sz w:val="20"/>
          <w:szCs w:val="20"/>
        </w:rPr>
      </w:pPr>
      <w:r>
        <w:rPr>
          <w:rFonts w:ascii="Calibri" w:hAnsi="Calibri" w:cs="Calibri"/>
          <w:sz w:val="20"/>
          <w:szCs w:val="20"/>
        </w:rPr>
        <w:t xml:space="preserve">1. </w:t>
      </w:r>
      <w:r w:rsidR="00BF223B" w:rsidRPr="004775F4">
        <w:rPr>
          <w:rFonts w:ascii="Calibri" w:hAnsi="Calibri" w:cs="Calibri"/>
          <w:sz w:val="20"/>
          <w:szCs w:val="20"/>
        </w:rPr>
        <w:t>Ekran projekcyjny</w:t>
      </w:r>
      <w:r w:rsidR="00B034BC">
        <w:rPr>
          <w:rFonts w:ascii="Calibri" w:hAnsi="Calibri" w:cs="Calibri"/>
          <w:sz w:val="20"/>
          <w:szCs w:val="20"/>
        </w:rPr>
        <w:t>,</w:t>
      </w:r>
      <w:r w:rsidR="00BF223B" w:rsidRPr="004775F4">
        <w:rPr>
          <w:rFonts w:ascii="Calibri" w:hAnsi="Calibri" w:cs="Calibri"/>
          <w:sz w:val="20"/>
          <w:szCs w:val="20"/>
        </w:rPr>
        <w:t xml:space="preserve"> </w:t>
      </w:r>
    </w:p>
    <w:p w14:paraId="03BD6D7D" w14:textId="3EFF314D" w:rsidR="00852207" w:rsidRPr="004775F4" w:rsidRDefault="004775F4" w:rsidP="004775F4">
      <w:pPr>
        <w:spacing w:line="312" w:lineRule="auto"/>
        <w:rPr>
          <w:rFonts w:ascii="Calibri" w:hAnsi="Calibri" w:cs="Calibri"/>
          <w:sz w:val="20"/>
          <w:szCs w:val="20"/>
        </w:rPr>
      </w:pPr>
      <w:r>
        <w:rPr>
          <w:rFonts w:ascii="Calibri" w:hAnsi="Calibri" w:cs="Calibri"/>
          <w:sz w:val="20"/>
          <w:szCs w:val="20"/>
        </w:rPr>
        <w:t xml:space="preserve">2. </w:t>
      </w:r>
      <w:r w:rsidR="00852207" w:rsidRPr="004775F4">
        <w:rPr>
          <w:rFonts w:ascii="Calibri" w:hAnsi="Calibri" w:cs="Calibri"/>
          <w:sz w:val="20"/>
          <w:szCs w:val="20"/>
        </w:rPr>
        <w:t>Namiot wraz z wyposażeniem</w:t>
      </w:r>
      <w:r w:rsidR="00B034BC">
        <w:rPr>
          <w:rFonts w:ascii="Calibri" w:hAnsi="Calibri" w:cs="Calibri"/>
          <w:sz w:val="20"/>
          <w:szCs w:val="20"/>
        </w:rPr>
        <w:t xml:space="preserve">, </w:t>
      </w:r>
    </w:p>
    <w:p w14:paraId="7AFA0039" w14:textId="7C56037A" w:rsidR="00852207" w:rsidRPr="004775F4" w:rsidRDefault="004775F4" w:rsidP="004775F4">
      <w:pPr>
        <w:spacing w:line="312" w:lineRule="auto"/>
        <w:rPr>
          <w:rFonts w:ascii="Calibri" w:hAnsi="Calibri" w:cs="Calibri"/>
          <w:sz w:val="20"/>
          <w:szCs w:val="20"/>
        </w:rPr>
      </w:pPr>
      <w:r>
        <w:rPr>
          <w:rFonts w:ascii="Calibri" w:hAnsi="Calibri" w:cs="Calibri"/>
          <w:sz w:val="20"/>
          <w:szCs w:val="20"/>
        </w:rPr>
        <w:t xml:space="preserve">3. </w:t>
      </w:r>
      <w:r w:rsidR="00852207" w:rsidRPr="004775F4">
        <w:rPr>
          <w:rFonts w:ascii="Calibri" w:hAnsi="Calibri" w:cs="Calibri"/>
          <w:sz w:val="20"/>
          <w:szCs w:val="20"/>
        </w:rPr>
        <w:t>System projekcji</w:t>
      </w:r>
      <w:r w:rsidR="00471D87" w:rsidRPr="004775F4">
        <w:rPr>
          <w:rFonts w:ascii="Calibri" w:hAnsi="Calibri" w:cs="Calibri"/>
          <w:sz w:val="20"/>
          <w:szCs w:val="20"/>
        </w:rPr>
        <w:t>,</w:t>
      </w:r>
      <w:r w:rsidR="007D4A09" w:rsidRPr="004775F4">
        <w:rPr>
          <w:rFonts w:ascii="Calibri" w:hAnsi="Calibri" w:cs="Calibri"/>
          <w:sz w:val="20"/>
          <w:szCs w:val="20"/>
        </w:rPr>
        <w:t xml:space="preserve"> </w:t>
      </w:r>
      <w:proofErr w:type="spellStart"/>
      <w:r w:rsidR="007D4A09" w:rsidRPr="004775F4">
        <w:rPr>
          <w:rFonts w:ascii="Calibri" w:hAnsi="Calibri" w:cs="Calibri"/>
          <w:sz w:val="20"/>
          <w:szCs w:val="20"/>
        </w:rPr>
        <w:t>game</w:t>
      </w:r>
      <w:proofErr w:type="spellEnd"/>
      <w:r w:rsidR="007D4A09" w:rsidRPr="004775F4">
        <w:rPr>
          <w:rFonts w:ascii="Calibri" w:hAnsi="Calibri" w:cs="Calibri"/>
          <w:sz w:val="20"/>
          <w:szCs w:val="20"/>
        </w:rPr>
        <w:t xml:space="preserve"> </w:t>
      </w:r>
      <w:r w:rsidR="00F64431" w:rsidRPr="004775F4">
        <w:rPr>
          <w:rFonts w:ascii="Calibri" w:hAnsi="Calibri" w:cs="Calibri"/>
          <w:sz w:val="20"/>
          <w:szCs w:val="20"/>
        </w:rPr>
        <w:t>serwer, szafa zasilająco – sterownicza</w:t>
      </w:r>
      <w:r w:rsidR="00B034BC">
        <w:rPr>
          <w:rFonts w:ascii="Calibri" w:hAnsi="Calibri" w:cs="Calibri"/>
          <w:sz w:val="20"/>
          <w:szCs w:val="20"/>
        </w:rPr>
        <w:t xml:space="preserve">, </w:t>
      </w:r>
      <w:r w:rsidR="00F64431" w:rsidRPr="004775F4">
        <w:rPr>
          <w:rFonts w:ascii="Calibri" w:hAnsi="Calibri" w:cs="Calibri"/>
          <w:sz w:val="20"/>
          <w:szCs w:val="20"/>
        </w:rPr>
        <w:t xml:space="preserve"> </w:t>
      </w:r>
    </w:p>
    <w:p w14:paraId="70C770EE" w14:textId="0AD04AFF" w:rsidR="00587D91" w:rsidRPr="004775F4" w:rsidRDefault="004775F4" w:rsidP="004775F4">
      <w:pPr>
        <w:spacing w:line="312" w:lineRule="auto"/>
        <w:rPr>
          <w:rFonts w:ascii="Calibri" w:hAnsi="Calibri" w:cs="Calibri"/>
          <w:sz w:val="20"/>
          <w:szCs w:val="20"/>
        </w:rPr>
      </w:pPr>
      <w:r>
        <w:rPr>
          <w:rFonts w:ascii="Calibri" w:hAnsi="Calibri" w:cs="Calibri"/>
          <w:sz w:val="20"/>
          <w:szCs w:val="20"/>
        </w:rPr>
        <w:t xml:space="preserve">4. </w:t>
      </w:r>
      <w:r w:rsidR="00587D91" w:rsidRPr="004775F4">
        <w:rPr>
          <w:rFonts w:ascii="Calibri" w:hAnsi="Calibri" w:cs="Calibri"/>
          <w:sz w:val="20"/>
          <w:szCs w:val="20"/>
        </w:rPr>
        <w:t>Fotele obrotowe</w:t>
      </w:r>
      <w:r w:rsidR="00B034BC">
        <w:rPr>
          <w:rFonts w:ascii="Calibri" w:hAnsi="Calibri" w:cs="Calibri"/>
          <w:sz w:val="20"/>
          <w:szCs w:val="20"/>
        </w:rPr>
        <w:t>,</w:t>
      </w:r>
    </w:p>
    <w:p w14:paraId="6D9C21FE" w14:textId="09E3F47C" w:rsidR="00587D91" w:rsidRPr="004775F4" w:rsidRDefault="004775F4" w:rsidP="004775F4">
      <w:pPr>
        <w:spacing w:line="312" w:lineRule="auto"/>
        <w:rPr>
          <w:rFonts w:ascii="Calibri" w:hAnsi="Calibri" w:cs="Calibri"/>
          <w:sz w:val="20"/>
          <w:szCs w:val="20"/>
        </w:rPr>
      </w:pPr>
      <w:r w:rsidRPr="4F3DA394">
        <w:rPr>
          <w:rFonts w:ascii="Calibri" w:hAnsi="Calibri" w:cs="Calibri"/>
          <w:sz w:val="20"/>
          <w:szCs w:val="20"/>
        </w:rPr>
        <w:t xml:space="preserve">5. </w:t>
      </w:r>
      <w:r w:rsidR="00587D91" w:rsidRPr="4F3DA394">
        <w:rPr>
          <w:rFonts w:ascii="Calibri" w:hAnsi="Calibri" w:cs="Calibri"/>
          <w:sz w:val="20"/>
          <w:szCs w:val="20"/>
        </w:rPr>
        <w:t xml:space="preserve">System ogrzewania i </w:t>
      </w:r>
      <w:r w:rsidR="00E01B1F" w:rsidRPr="4F3DA394">
        <w:rPr>
          <w:rFonts w:ascii="Calibri" w:hAnsi="Calibri" w:cs="Calibri"/>
          <w:sz w:val="20"/>
          <w:szCs w:val="20"/>
        </w:rPr>
        <w:t xml:space="preserve">klimatyzacji. </w:t>
      </w:r>
    </w:p>
    <w:p w14:paraId="33EFA523" w14:textId="7B2054BF" w:rsidR="3CE608EB" w:rsidRDefault="3CE608EB" w:rsidP="4F3DA394">
      <w:pPr>
        <w:rPr>
          <w:rFonts w:ascii="Calibri" w:eastAsia="Calibri" w:hAnsi="Calibri" w:cs="Calibri"/>
          <w:color w:val="000000" w:themeColor="text1"/>
          <w:sz w:val="20"/>
          <w:szCs w:val="20"/>
        </w:rPr>
      </w:pPr>
      <w:r w:rsidRPr="4F3DA394">
        <w:rPr>
          <w:rFonts w:ascii="Calibri" w:eastAsia="Calibri" w:hAnsi="Calibri" w:cs="Calibri"/>
          <w:b/>
          <w:bCs/>
          <w:color w:val="000000" w:themeColor="text1"/>
          <w:sz w:val="20"/>
          <w:szCs w:val="20"/>
        </w:rPr>
        <w:t>Zakres rzeczowy projektu zawarty jest w załączonym formularzu parametrów technicznych (załącznik Nr 2) do zapytania</w:t>
      </w:r>
      <w:r w:rsidRPr="4F3DA394">
        <w:rPr>
          <w:rFonts w:ascii="Calibri" w:eastAsia="Calibri" w:hAnsi="Calibri" w:cs="Calibri"/>
          <w:color w:val="000000" w:themeColor="text1"/>
          <w:sz w:val="20"/>
          <w:szCs w:val="20"/>
        </w:rPr>
        <w:t xml:space="preserve"> oraz w ogłoszeniu pod wskazanym poniżej linkiem.</w:t>
      </w:r>
    </w:p>
    <w:p w14:paraId="4F09C944" w14:textId="7F7C5EC9" w:rsidR="4F3DA394" w:rsidRDefault="4F3DA394" w:rsidP="4F3DA394">
      <w:pPr>
        <w:rPr>
          <w:rFonts w:ascii="Calibri" w:eastAsia="Calibri" w:hAnsi="Calibri" w:cs="Calibri"/>
          <w:color w:val="000000" w:themeColor="text1"/>
          <w:sz w:val="20"/>
          <w:szCs w:val="20"/>
        </w:rPr>
      </w:pPr>
    </w:p>
    <w:p w14:paraId="1B6E4D19" w14:textId="63DDAFFA" w:rsidR="00D0399C" w:rsidRPr="004775F4" w:rsidRDefault="00D0399C" w:rsidP="004775F4">
      <w:pPr>
        <w:spacing w:line="312" w:lineRule="auto"/>
        <w:rPr>
          <w:rFonts w:ascii="Calibri" w:hAnsi="Calibri" w:cs="Calibri"/>
          <w:sz w:val="20"/>
          <w:szCs w:val="20"/>
        </w:rPr>
      </w:pPr>
      <w:r w:rsidRPr="4F3DA394">
        <w:rPr>
          <w:rFonts w:ascii="Calibri" w:hAnsi="Calibri" w:cs="Calibri"/>
          <w:sz w:val="20"/>
          <w:szCs w:val="20"/>
        </w:rPr>
        <w:t>Numer</w:t>
      </w:r>
      <w:r w:rsidR="3FF52395" w:rsidRPr="4F3DA394">
        <w:rPr>
          <w:rFonts w:ascii="Calibri" w:hAnsi="Calibri" w:cs="Calibri"/>
          <w:sz w:val="20"/>
          <w:szCs w:val="20"/>
        </w:rPr>
        <w:t xml:space="preserve"> </w:t>
      </w:r>
      <w:r w:rsidRPr="4F3DA394">
        <w:rPr>
          <w:rFonts w:ascii="Calibri" w:hAnsi="Calibri" w:cs="Calibri"/>
          <w:sz w:val="20"/>
          <w:szCs w:val="20"/>
        </w:rPr>
        <w:t>ogłoszenia w bazie</w:t>
      </w:r>
      <w:r w:rsidR="00991597" w:rsidRPr="4F3DA394">
        <w:rPr>
          <w:rFonts w:ascii="Calibri" w:hAnsi="Calibri" w:cs="Calibri"/>
          <w:sz w:val="20"/>
          <w:szCs w:val="20"/>
        </w:rPr>
        <w:t xml:space="preserve"> konkurencyjności – 2021-1594-45</w:t>
      </w:r>
      <w:r w:rsidR="004775F4" w:rsidRPr="4F3DA394">
        <w:rPr>
          <w:rFonts w:ascii="Calibri" w:hAnsi="Calibri" w:cs="Calibri"/>
          <w:sz w:val="20"/>
          <w:szCs w:val="20"/>
        </w:rPr>
        <w:t>299</w:t>
      </w:r>
    </w:p>
    <w:p w14:paraId="53EA11A7" w14:textId="177EF014" w:rsidR="00785D88" w:rsidRDefault="00785D88" w:rsidP="00E41D41">
      <w:pPr>
        <w:spacing w:line="276" w:lineRule="auto"/>
        <w:rPr>
          <w:rFonts w:asciiTheme="minorHAnsi" w:hAnsiTheme="minorHAnsi" w:cstheme="minorHAnsi"/>
          <w:sz w:val="22"/>
          <w:szCs w:val="22"/>
        </w:rPr>
      </w:pPr>
      <w:r>
        <w:rPr>
          <w:rFonts w:asciiTheme="minorHAnsi" w:hAnsiTheme="minorHAnsi" w:cstheme="minorHAnsi"/>
          <w:sz w:val="22"/>
          <w:szCs w:val="22"/>
        </w:rPr>
        <w:t xml:space="preserve">Prowadzone przez Beneficjenta postępowanie dostępne jest pod linkiem:  </w:t>
      </w:r>
    </w:p>
    <w:p w14:paraId="1583C2AA" w14:textId="0A93BB5B" w:rsidR="00E41D41" w:rsidRDefault="00000000" w:rsidP="4CCBE548">
      <w:pPr>
        <w:spacing w:line="276" w:lineRule="auto"/>
        <w:rPr>
          <w:rFonts w:asciiTheme="minorHAnsi" w:hAnsiTheme="minorHAnsi" w:cstheme="minorBidi"/>
          <w:sz w:val="22"/>
          <w:szCs w:val="22"/>
        </w:rPr>
      </w:pPr>
      <w:hyperlink r:id="rId12">
        <w:r w:rsidR="00785D88" w:rsidRPr="4CCBE548">
          <w:rPr>
            <w:rStyle w:val="Hipercze"/>
            <w:rFonts w:asciiTheme="minorHAnsi" w:hAnsiTheme="minorHAnsi" w:cstheme="minorBidi"/>
            <w:sz w:val="22"/>
            <w:szCs w:val="22"/>
          </w:rPr>
          <w:t>https://bazakonkurencyjnosci.funduszeeuropejskie.gov.pl/ogloszenia/45299</w:t>
        </w:r>
      </w:hyperlink>
    </w:p>
    <w:p w14:paraId="42C2502D" w14:textId="22171A94" w:rsidR="008F510D" w:rsidRPr="00300EEE" w:rsidRDefault="006A5EF1" w:rsidP="7F04BD70">
      <w:pPr>
        <w:spacing w:line="276" w:lineRule="auto"/>
        <w:rPr>
          <w:rFonts w:asciiTheme="minorHAnsi" w:hAnsiTheme="minorHAnsi" w:cstheme="minorBidi"/>
          <w:sz w:val="22"/>
          <w:szCs w:val="22"/>
        </w:rPr>
      </w:pPr>
      <w:r>
        <w:rPr>
          <w:noProof/>
        </w:rPr>
        <w:lastRenderedPageBreak/>
        <w:drawing>
          <wp:inline distT="0" distB="0" distL="0" distR="0" wp14:anchorId="12F4E70E" wp14:editId="6A7164D3">
            <wp:extent cx="6263640" cy="532861"/>
            <wp:effectExtent l="0" t="0" r="3810"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pic:nvPicPr>
                  <pic:blipFill>
                    <a:blip r:embed="rId11">
                      <a:extLst>
                        <a:ext uri="{28A0092B-C50C-407E-A947-70E740481C1C}">
                          <a14:useLocalDpi xmlns:a14="http://schemas.microsoft.com/office/drawing/2010/main" val="0"/>
                        </a:ext>
                      </a:extLst>
                    </a:blip>
                    <a:stretch>
                      <a:fillRect/>
                    </a:stretch>
                  </pic:blipFill>
                  <pic:spPr>
                    <a:xfrm>
                      <a:off x="0" y="0"/>
                      <a:ext cx="6263640" cy="532861"/>
                    </a:xfrm>
                    <a:prstGeom prst="rect">
                      <a:avLst/>
                    </a:prstGeom>
                  </pic:spPr>
                </pic:pic>
              </a:graphicData>
            </a:graphic>
          </wp:inline>
        </w:drawing>
      </w:r>
    </w:p>
    <w:p w14:paraId="2D1F302C" w14:textId="78AC0D56" w:rsidR="00A7151B" w:rsidRPr="006A5EF1" w:rsidRDefault="00500279" w:rsidP="00A7151B">
      <w:pPr>
        <w:pStyle w:val="Teksttreci0"/>
        <w:shd w:val="clear" w:color="auto" w:fill="auto"/>
        <w:tabs>
          <w:tab w:val="left" w:pos="5181"/>
        </w:tabs>
        <w:spacing w:after="0" w:line="360" w:lineRule="auto"/>
        <w:jc w:val="right"/>
        <w:rPr>
          <w:rFonts w:asciiTheme="minorHAnsi" w:hAnsiTheme="minorHAnsi" w:cstheme="minorHAnsi"/>
          <w:sz w:val="20"/>
          <w:szCs w:val="20"/>
        </w:rPr>
      </w:pPr>
      <w:r w:rsidRPr="006A5EF1">
        <w:rPr>
          <w:rFonts w:asciiTheme="minorHAnsi" w:hAnsiTheme="minorHAnsi" w:cstheme="minorHAnsi"/>
          <w:sz w:val="20"/>
          <w:szCs w:val="20"/>
        </w:rPr>
        <w:t xml:space="preserve">Załącznik nr </w:t>
      </w:r>
      <w:r w:rsidR="00E41D41" w:rsidRPr="006A5EF1">
        <w:rPr>
          <w:rFonts w:asciiTheme="minorHAnsi" w:hAnsiTheme="minorHAnsi" w:cstheme="minorHAnsi"/>
          <w:sz w:val="20"/>
          <w:szCs w:val="20"/>
        </w:rPr>
        <w:t>2</w:t>
      </w:r>
    </w:p>
    <w:p w14:paraId="72BA18E5" w14:textId="180628FB" w:rsidR="008F510D" w:rsidRPr="00300EEE" w:rsidRDefault="00500279" w:rsidP="00A7151B">
      <w:pPr>
        <w:pStyle w:val="Teksttreci0"/>
        <w:shd w:val="clear" w:color="auto" w:fill="auto"/>
        <w:tabs>
          <w:tab w:val="left" w:pos="5181"/>
        </w:tabs>
        <w:spacing w:after="0" w:line="360" w:lineRule="auto"/>
        <w:jc w:val="both"/>
        <w:rPr>
          <w:rFonts w:asciiTheme="minorHAnsi" w:hAnsiTheme="minorHAnsi" w:cstheme="minorHAnsi"/>
          <w:sz w:val="22"/>
          <w:szCs w:val="22"/>
        </w:rPr>
      </w:pPr>
      <w:r w:rsidRPr="00300EEE">
        <w:rPr>
          <w:rFonts w:asciiTheme="minorHAnsi" w:hAnsiTheme="minorHAnsi" w:cstheme="minorHAnsi"/>
          <w:sz w:val="22"/>
          <w:szCs w:val="22"/>
        </w:rPr>
        <w:tab/>
      </w:r>
    </w:p>
    <w:p w14:paraId="2D1F302E" w14:textId="6C46D40B" w:rsidR="00A7151B" w:rsidRPr="00300EEE" w:rsidRDefault="00500279" w:rsidP="00A7151B">
      <w:pPr>
        <w:pStyle w:val="Teksttreci0"/>
        <w:shd w:val="clear" w:color="auto" w:fill="auto"/>
        <w:tabs>
          <w:tab w:val="left" w:pos="5181"/>
        </w:tabs>
        <w:spacing w:after="0" w:line="360" w:lineRule="auto"/>
        <w:jc w:val="right"/>
        <w:rPr>
          <w:rFonts w:asciiTheme="minorHAnsi" w:hAnsiTheme="minorHAnsi" w:cstheme="minorHAnsi"/>
          <w:sz w:val="22"/>
          <w:szCs w:val="22"/>
        </w:rPr>
      </w:pPr>
      <w:r w:rsidRPr="00300EEE">
        <w:rPr>
          <w:rFonts w:asciiTheme="minorHAnsi" w:hAnsiTheme="minorHAnsi" w:cstheme="minorHAnsi"/>
          <w:sz w:val="22"/>
          <w:szCs w:val="22"/>
        </w:rPr>
        <w:t>Warszawa, dnia</w:t>
      </w:r>
      <w:r w:rsidR="008156E4" w:rsidRPr="00300EEE">
        <w:rPr>
          <w:rFonts w:asciiTheme="minorHAnsi" w:hAnsiTheme="minorHAnsi" w:cstheme="minorHAnsi"/>
          <w:sz w:val="22"/>
          <w:szCs w:val="22"/>
        </w:rPr>
        <w:t xml:space="preserve"> </w:t>
      </w:r>
      <w:r w:rsidRPr="00300EEE">
        <w:rPr>
          <w:rFonts w:asciiTheme="minorHAnsi" w:hAnsiTheme="minorHAnsi" w:cstheme="minorHAnsi"/>
          <w:sz w:val="22"/>
          <w:szCs w:val="22"/>
        </w:rPr>
        <w:t>………</w:t>
      </w:r>
      <w:r w:rsidR="008156E4" w:rsidRPr="00300EEE">
        <w:rPr>
          <w:rFonts w:asciiTheme="minorHAnsi" w:hAnsiTheme="minorHAnsi" w:cstheme="minorHAnsi"/>
          <w:sz w:val="22"/>
          <w:szCs w:val="22"/>
        </w:rPr>
        <w:t>……………</w:t>
      </w:r>
      <w:r w:rsidRPr="00300EEE">
        <w:rPr>
          <w:rFonts w:asciiTheme="minorHAnsi" w:hAnsiTheme="minorHAnsi" w:cstheme="minorHAnsi"/>
          <w:sz w:val="22"/>
          <w:szCs w:val="22"/>
        </w:rPr>
        <w:t>.</w:t>
      </w:r>
    </w:p>
    <w:p w14:paraId="2D1F302F" w14:textId="77777777" w:rsidR="00A7151B" w:rsidRPr="00300EEE" w:rsidRDefault="00A7151B" w:rsidP="00A7151B">
      <w:pPr>
        <w:pStyle w:val="Nagwek21"/>
        <w:keepNext/>
        <w:keepLines/>
        <w:shd w:val="clear" w:color="auto" w:fill="auto"/>
        <w:spacing w:before="0" w:after="0" w:line="360" w:lineRule="auto"/>
        <w:ind w:left="240"/>
        <w:jc w:val="both"/>
        <w:rPr>
          <w:rFonts w:asciiTheme="minorHAnsi" w:hAnsiTheme="minorHAnsi" w:cstheme="minorHAnsi"/>
          <w:b w:val="0"/>
          <w:bCs w:val="0"/>
          <w:sz w:val="22"/>
          <w:szCs w:val="22"/>
        </w:rPr>
      </w:pPr>
    </w:p>
    <w:p w14:paraId="2D1F3030" w14:textId="77777777" w:rsidR="00A7151B" w:rsidRPr="00300EEE" w:rsidRDefault="00500279" w:rsidP="00A7151B">
      <w:pPr>
        <w:pStyle w:val="Nagwek21"/>
        <w:keepNext/>
        <w:keepLines/>
        <w:shd w:val="clear" w:color="auto" w:fill="auto"/>
        <w:tabs>
          <w:tab w:val="left" w:pos="1810"/>
        </w:tabs>
        <w:spacing w:before="0" w:after="0" w:line="360" w:lineRule="auto"/>
        <w:ind w:left="240"/>
        <w:rPr>
          <w:rFonts w:asciiTheme="minorHAnsi" w:hAnsiTheme="minorHAnsi" w:cstheme="minorHAnsi"/>
          <w:sz w:val="22"/>
          <w:szCs w:val="22"/>
        </w:rPr>
      </w:pPr>
      <w:r w:rsidRPr="00300EEE">
        <w:rPr>
          <w:rFonts w:asciiTheme="minorHAnsi" w:hAnsiTheme="minorHAnsi" w:cstheme="minorHAnsi"/>
          <w:sz w:val="22"/>
          <w:szCs w:val="22"/>
        </w:rPr>
        <w:t>Protokół odbioru należytego wykonania usługi</w:t>
      </w:r>
    </w:p>
    <w:p w14:paraId="2D1F3031" w14:textId="77777777" w:rsidR="00A7151B" w:rsidRPr="00300EEE" w:rsidRDefault="00A7151B" w:rsidP="00A7151B">
      <w:pPr>
        <w:pStyle w:val="Nagwek21"/>
        <w:keepNext/>
        <w:keepLines/>
        <w:shd w:val="clear" w:color="auto" w:fill="auto"/>
        <w:tabs>
          <w:tab w:val="left" w:pos="1810"/>
        </w:tabs>
        <w:spacing w:before="0" w:after="0" w:line="360" w:lineRule="auto"/>
        <w:ind w:left="240"/>
        <w:rPr>
          <w:rFonts w:asciiTheme="minorHAnsi" w:hAnsiTheme="minorHAnsi" w:cstheme="minorHAnsi"/>
          <w:sz w:val="22"/>
          <w:szCs w:val="22"/>
        </w:rPr>
      </w:pPr>
    </w:p>
    <w:p w14:paraId="2D1F3032" w14:textId="77777777" w:rsidR="00A7151B" w:rsidRPr="00300EEE" w:rsidRDefault="00A7151B" w:rsidP="00A7151B">
      <w:pPr>
        <w:pStyle w:val="Teksttreci0"/>
        <w:shd w:val="clear" w:color="auto" w:fill="auto"/>
        <w:tabs>
          <w:tab w:val="left" w:pos="5611"/>
        </w:tabs>
        <w:spacing w:after="0" w:line="360" w:lineRule="auto"/>
        <w:ind w:left="40" w:right="240" w:hanging="40"/>
        <w:jc w:val="both"/>
        <w:rPr>
          <w:rFonts w:asciiTheme="minorHAnsi" w:hAnsiTheme="minorHAnsi" w:cstheme="minorHAnsi"/>
          <w:sz w:val="22"/>
          <w:szCs w:val="22"/>
        </w:rPr>
      </w:pPr>
    </w:p>
    <w:p w14:paraId="2D1F3033" w14:textId="77777777" w:rsidR="00A7151B" w:rsidRPr="006A5EF1" w:rsidRDefault="00500279" w:rsidP="00A7151B">
      <w:pPr>
        <w:pStyle w:val="Teksttreci0"/>
        <w:shd w:val="clear" w:color="auto" w:fill="auto"/>
        <w:tabs>
          <w:tab w:val="left" w:pos="5611"/>
        </w:tabs>
        <w:spacing w:after="0" w:line="360" w:lineRule="auto"/>
        <w:ind w:left="40" w:right="240" w:hanging="40"/>
        <w:jc w:val="both"/>
        <w:rPr>
          <w:rFonts w:asciiTheme="minorHAnsi" w:hAnsiTheme="minorHAnsi" w:cstheme="minorHAnsi"/>
          <w:sz w:val="20"/>
          <w:szCs w:val="20"/>
        </w:rPr>
      </w:pPr>
      <w:r w:rsidRPr="006A5EF1">
        <w:rPr>
          <w:rFonts w:asciiTheme="minorHAnsi" w:hAnsiTheme="minorHAnsi" w:cstheme="minorHAnsi"/>
          <w:sz w:val="20"/>
          <w:szCs w:val="20"/>
        </w:rPr>
        <w:t xml:space="preserve">Przedstawiciel Zamawiającego: </w:t>
      </w:r>
      <w:r w:rsidRPr="006A5EF1">
        <w:rPr>
          <w:rFonts w:asciiTheme="minorHAnsi" w:hAnsiTheme="minorHAnsi" w:cstheme="minorHAnsi"/>
          <w:sz w:val="20"/>
          <w:szCs w:val="20"/>
        </w:rPr>
        <w:tab/>
        <w:t>Przedstawiciel Wykonawcy:</w:t>
      </w:r>
      <w:r w:rsidRPr="006A5EF1">
        <w:rPr>
          <w:rFonts w:asciiTheme="minorHAnsi" w:hAnsiTheme="minorHAnsi" w:cstheme="minorHAnsi"/>
          <w:sz w:val="20"/>
          <w:szCs w:val="20"/>
        </w:rPr>
        <w:tab/>
      </w:r>
    </w:p>
    <w:p w14:paraId="2D1F3034" w14:textId="77777777" w:rsidR="00A7151B" w:rsidRPr="006A5EF1" w:rsidRDefault="00500279" w:rsidP="00A7151B">
      <w:pPr>
        <w:pStyle w:val="Teksttreci20"/>
        <w:shd w:val="clear" w:color="auto" w:fill="auto"/>
        <w:tabs>
          <w:tab w:val="left" w:leader="dot" w:pos="5611"/>
        </w:tabs>
        <w:spacing w:after="271" w:line="360" w:lineRule="auto"/>
        <w:jc w:val="both"/>
        <w:rPr>
          <w:rFonts w:asciiTheme="minorHAnsi" w:hAnsiTheme="minorHAnsi" w:cstheme="minorHAnsi"/>
          <w:sz w:val="20"/>
          <w:szCs w:val="20"/>
        </w:rPr>
      </w:pPr>
      <w:r w:rsidRPr="006A5EF1">
        <w:rPr>
          <w:rFonts w:asciiTheme="minorHAnsi" w:hAnsiTheme="minorHAnsi" w:cstheme="minorHAnsi"/>
          <w:sz w:val="20"/>
          <w:szCs w:val="20"/>
        </w:rPr>
        <w:t xml:space="preserve">1 …………………    </w:t>
      </w:r>
      <w:r w:rsidRPr="006A5EF1">
        <w:rPr>
          <w:rFonts w:asciiTheme="minorHAnsi" w:hAnsiTheme="minorHAnsi" w:cstheme="minorHAnsi"/>
          <w:sz w:val="20"/>
          <w:szCs w:val="20"/>
        </w:rPr>
        <w:tab/>
        <w:t>1…………………..</w:t>
      </w:r>
    </w:p>
    <w:p w14:paraId="2D1F3035" w14:textId="77777777" w:rsidR="00A7151B" w:rsidRPr="006A5EF1" w:rsidRDefault="00500279" w:rsidP="00A7151B">
      <w:pPr>
        <w:pStyle w:val="Teksttreci20"/>
        <w:shd w:val="clear" w:color="auto" w:fill="auto"/>
        <w:tabs>
          <w:tab w:val="left" w:leader="dot" w:pos="5611"/>
        </w:tabs>
        <w:spacing w:after="271" w:line="360" w:lineRule="auto"/>
        <w:jc w:val="both"/>
        <w:rPr>
          <w:rFonts w:asciiTheme="minorHAnsi" w:hAnsiTheme="minorHAnsi" w:cstheme="minorHAnsi"/>
          <w:sz w:val="20"/>
          <w:szCs w:val="20"/>
        </w:rPr>
      </w:pPr>
      <w:r w:rsidRPr="006A5EF1">
        <w:rPr>
          <w:rFonts w:asciiTheme="minorHAnsi" w:hAnsiTheme="minorHAnsi" w:cstheme="minorHAnsi"/>
          <w:sz w:val="20"/>
          <w:szCs w:val="20"/>
        </w:rPr>
        <w:t>2 …………………</w:t>
      </w:r>
      <w:r w:rsidRPr="006A5EF1">
        <w:rPr>
          <w:rFonts w:asciiTheme="minorHAnsi" w:hAnsiTheme="minorHAnsi" w:cstheme="minorHAnsi"/>
          <w:sz w:val="20"/>
          <w:szCs w:val="20"/>
        </w:rPr>
        <w:tab/>
        <w:t>2 …………………..</w:t>
      </w:r>
    </w:p>
    <w:p w14:paraId="2D1F3036" w14:textId="77777777" w:rsidR="00A7151B" w:rsidRPr="006A5EF1" w:rsidRDefault="00500279" w:rsidP="00A7151B">
      <w:pPr>
        <w:pStyle w:val="Teksttreci20"/>
        <w:shd w:val="clear" w:color="auto" w:fill="auto"/>
        <w:tabs>
          <w:tab w:val="left" w:leader="dot" w:pos="5611"/>
        </w:tabs>
        <w:spacing w:after="271" w:line="360" w:lineRule="auto"/>
        <w:jc w:val="both"/>
        <w:rPr>
          <w:rFonts w:asciiTheme="minorHAnsi" w:hAnsiTheme="minorHAnsi" w:cstheme="minorHAnsi"/>
          <w:sz w:val="20"/>
          <w:szCs w:val="20"/>
        </w:rPr>
      </w:pPr>
      <w:r w:rsidRPr="006A5EF1">
        <w:rPr>
          <w:rFonts w:asciiTheme="minorHAnsi" w:hAnsiTheme="minorHAnsi" w:cstheme="minorHAnsi"/>
          <w:sz w:val="20"/>
          <w:szCs w:val="20"/>
        </w:rPr>
        <w:t>3……………………</w:t>
      </w:r>
    </w:p>
    <w:p w14:paraId="5E9166DF" w14:textId="6A4F8B2E" w:rsidR="004951D5" w:rsidRPr="006A5EF1" w:rsidRDefault="00500279" w:rsidP="004951D5">
      <w:pPr>
        <w:pStyle w:val="Teksttreci0"/>
        <w:shd w:val="clear" w:color="auto" w:fill="auto"/>
        <w:tabs>
          <w:tab w:val="left" w:leader="dot" w:pos="4586"/>
        </w:tabs>
        <w:spacing w:after="3" w:line="276" w:lineRule="auto"/>
        <w:ind w:left="40"/>
        <w:jc w:val="both"/>
        <w:rPr>
          <w:rFonts w:asciiTheme="minorHAnsi" w:hAnsiTheme="minorHAnsi" w:cstheme="minorHAnsi"/>
          <w:sz w:val="20"/>
          <w:szCs w:val="20"/>
        </w:rPr>
      </w:pPr>
      <w:r w:rsidRPr="006A5EF1">
        <w:rPr>
          <w:rFonts w:asciiTheme="minorHAnsi" w:hAnsiTheme="minorHAnsi" w:cstheme="minorHAnsi"/>
          <w:sz w:val="20"/>
          <w:szCs w:val="20"/>
        </w:rPr>
        <w:t xml:space="preserve">Dokonano odbioru usługi </w:t>
      </w:r>
      <w:r w:rsidR="00B32520" w:rsidRPr="006A5EF1">
        <w:rPr>
          <w:rFonts w:asciiTheme="minorHAnsi" w:hAnsiTheme="minorHAnsi" w:cstheme="minorHAnsi"/>
          <w:sz w:val="20"/>
          <w:szCs w:val="20"/>
        </w:rPr>
        <w:t>…………………………………………………………………………………</w:t>
      </w:r>
    </w:p>
    <w:p w14:paraId="7CCC1145" w14:textId="77777777" w:rsidR="004951D5" w:rsidRPr="006A5EF1" w:rsidRDefault="004951D5" w:rsidP="007B5B3A">
      <w:pPr>
        <w:pStyle w:val="Teksttreci0"/>
        <w:shd w:val="clear" w:color="auto" w:fill="auto"/>
        <w:tabs>
          <w:tab w:val="left" w:leader="dot" w:pos="4586"/>
        </w:tabs>
        <w:spacing w:after="3" w:line="276" w:lineRule="auto"/>
        <w:ind w:left="40"/>
        <w:jc w:val="both"/>
        <w:rPr>
          <w:rFonts w:asciiTheme="minorHAnsi" w:hAnsiTheme="minorHAnsi" w:cstheme="minorHAnsi"/>
          <w:color w:val="FF0000"/>
          <w:sz w:val="20"/>
          <w:szCs w:val="20"/>
        </w:rPr>
      </w:pPr>
    </w:p>
    <w:p w14:paraId="2D1F3039" w14:textId="77777777" w:rsidR="00A7151B" w:rsidRPr="006A5EF1" w:rsidRDefault="00500279" w:rsidP="007B5B3A">
      <w:pPr>
        <w:pStyle w:val="Teksttreci0"/>
        <w:shd w:val="clear" w:color="auto" w:fill="auto"/>
        <w:tabs>
          <w:tab w:val="left" w:leader="dot" w:pos="7216"/>
        </w:tabs>
        <w:spacing w:after="0" w:line="276" w:lineRule="auto"/>
        <w:ind w:left="40"/>
        <w:jc w:val="both"/>
        <w:rPr>
          <w:rFonts w:asciiTheme="minorHAnsi" w:hAnsiTheme="minorHAnsi" w:cstheme="minorHAnsi"/>
          <w:sz w:val="20"/>
          <w:szCs w:val="20"/>
        </w:rPr>
      </w:pPr>
      <w:r w:rsidRPr="006A5EF1">
        <w:rPr>
          <w:rFonts w:asciiTheme="minorHAnsi" w:hAnsiTheme="minorHAnsi" w:cstheme="minorHAnsi"/>
          <w:sz w:val="20"/>
          <w:szCs w:val="20"/>
        </w:rPr>
        <w:t>Usługa została wykonana zgodnie z treścią umowy nr</w:t>
      </w:r>
      <w:r w:rsidRPr="006A5EF1">
        <w:rPr>
          <w:rFonts w:asciiTheme="minorHAnsi" w:hAnsiTheme="minorHAnsi" w:cstheme="minorHAnsi"/>
          <w:sz w:val="20"/>
          <w:szCs w:val="20"/>
        </w:rPr>
        <w:tab/>
      </w:r>
      <w:r w:rsidR="00A7151B" w:rsidRPr="006A5EF1">
        <w:rPr>
          <w:rFonts w:asciiTheme="minorHAnsi" w:hAnsiTheme="minorHAnsi" w:cstheme="minorHAnsi"/>
          <w:sz w:val="20"/>
          <w:szCs w:val="20"/>
        </w:rPr>
        <w:t xml:space="preserve"> </w:t>
      </w:r>
      <w:r w:rsidRPr="006A5EF1">
        <w:rPr>
          <w:rFonts w:asciiTheme="minorHAnsi" w:hAnsiTheme="minorHAnsi" w:cstheme="minorHAnsi"/>
          <w:sz w:val="20"/>
          <w:szCs w:val="20"/>
        </w:rPr>
        <w:t>z dnia</w:t>
      </w:r>
      <w:r w:rsidR="00A7151B" w:rsidRPr="006A5EF1">
        <w:rPr>
          <w:rFonts w:asciiTheme="minorHAnsi" w:hAnsiTheme="minorHAnsi" w:cstheme="minorHAnsi"/>
          <w:sz w:val="20"/>
          <w:szCs w:val="20"/>
        </w:rPr>
        <w:t xml:space="preserve"> </w:t>
      </w:r>
      <w:r w:rsidRPr="006A5EF1">
        <w:rPr>
          <w:rFonts w:asciiTheme="minorHAnsi" w:hAnsiTheme="minorHAnsi" w:cstheme="minorHAnsi"/>
          <w:sz w:val="20"/>
          <w:szCs w:val="20"/>
        </w:rPr>
        <w:t>…………..</w:t>
      </w:r>
    </w:p>
    <w:p w14:paraId="2D1F303A" w14:textId="77777777" w:rsidR="00A7151B" w:rsidRPr="006A5EF1" w:rsidRDefault="00A7151B" w:rsidP="007B5B3A">
      <w:pPr>
        <w:pStyle w:val="Teksttreci0"/>
        <w:shd w:val="clear" w:color="auto" w:fill="auto"/>
        <w:tabs>
          <w:tab w:val="left" w:leader="dot" w:pos="7216"/>
        </w:tabs>
        <w:spacing w:after="0" w:line="276" w:lineRule="auto"/>
        <w:ind w:left="40"/>
        <w:jc w:val="both"/>
        <w:rPr>
          <w:rFonts w:asciiTheme="minorHAnsi" w:hAnsiTheme="minorHAnsi" w:cstheme="minorHAnsi"/>
          <w:sz w:val="20"/>
          <w:szCs w:val="20"/>
        </w:rPr>
      </w:pPr>
    </w:p>
    <w:p w14:paraId="2D1F303B" w14:textId="77777777" w:rsidR="00A7151B" w:rsidRPr="006A5EF1" w:rsidRDefault="00500279" w:rsidP="007B5B3A">
      <w:pPr>
        <w:pStyle w:val="Teksttreci0"/>
        <w:shd w:val="clear" w:color="auto" w:fill="auto"/>
        <w:spacing w:after="243" w:line="276" w:lineRule="auto"/>
        <w:ind w:left="40"/>
        <w:jc w:val="both"/>
        <w:rPr>
          <w:rFonts w:asciiTheme="minorHAnsi" w:hAnsiTheme="minorHAnsi" w:cstheme="minorHAnsi"/>
          <w:sz w:val="20"/>
          <w:szCs w:val="20"/>
        </w:rPr>
      </w:pPr>
      <w:r w:rsidRPr="006A5EF1">
        <w:rPr>
          <w:rFonts w:asciiTheme="minorHAnsi" w:hAnsiTheme="minorHAnsi" w:cstheme="minorHAnsi"/>
          <w:sz w:val="20"/>
          <w:szCs w:val="20"/>
        </w:rPr>
        <w:t>Prace należy uznać za odebrane i przekazane Zamawiającemu.</w:t>
      </w:r>
    </w:p>
    <w:p w14:paraId="2D1F303C" w14:textId="77777777" w:rsidR="00A7151B" w:rsidRPr="006A5EF1" w:rsidRDefault="00500279" w:rsidP="007B5B3A">
      <w:pPr>
        <w:pStyle w:val="Teksttreci0"/>
        <w:shd w:val="clear" w:color="auto" w:fill="auto"/>
        <w:spacing w:after="0" w:line="276" w:lineRule="auto"/>
        <w:ind w:left="40"/>
        <w:jc w:val="both"/>
        <w:rPr>
          <w:rFonts w:asciiTheme="minorHAnsi" w:hAnsiTheme="minorHAnsi" w:cstheme="minorHAnsi"/>
          <w:sz w:val="20"/>
          <w:szCs w:val="20"/>
        </w:rPr>
      </w:pPr>
      <w:r w:rsidRPr="006A5EF1">
        <w:rPr>
          <w:rFonts w:asciiTheme="minorHAnsi" w:hAnsiTheme="minorHAnsi" w:cstheme="minorHAnsi"/>
          <w:sz w:val="20"/>
          <w:szCs w:val="20"/>
        </w:rPr>
        <w:t xml:space="preserve">Stwierdzono uwagi w wykonaniu usługi: </w:t>
      </w:r>
    </w:p>
    <w:p w14:paraId="2D1F303D" w14:textId="77777777" w:rsidR="00A7151B" w:rsidRPr="006A5EF1" w:rsidRDefault="00500279" w:rsidP="007B5B3A">
      <w:pPr>
        <w:pStyle w:val="Teksttreci0"/>
        <w:shd w:val="clear" w:color="auto" w:fill="auto"/>
        <w:spacing w:after="0" w:line="276" w:lineRule="auto"/>
        <w:jc w:val="both"/>
        <w:rPr>
          <w:rFonts w:asciiTheme="minorHAnsi" w:hAnsiTheme="minorHAnsi" w:cstheme="minorHAnsi"/>
          <w:sz w:val="20"/>
          <w:szCs w:val="20"/>
        </w:rPr>
      </w:pPr>
      <w:r w:rsidRPr="006A5EF1">
        <w:rPr>
          <w:rFonts w:asciiTheme="minorHAnsi" w:hAnsiTheme="minorHAnsi" w:cstheme="minorHAnsi"/>
          <w:sz w:val="20"/>
          <w:szCs w:val="20"/>
        </w:rPr>
        <w:t>……………………………………………………………………………………………………………………………………………………………………………………………………………………………………………………………………………………………………………………………………………………</w:t>
      </w:r>
    </w:p>
    <w:p w14:paraId="2D1F303E" w14:textId="77777777" w:rsidR="00A7151B" w:rsidRPr="006A5EF1" w:rsidRDefault="00A7151B" w:rsidP="007B5B3A">
      <w:pPr>
        <w:pStyle w:val="Teksttreci0"/>
        <w:shd w:val="clear" w:color="auto" w:fill="auto"/>
        <w:spacing w:after="0" w:line="276" w:lineRule="auto"/>
        <w:ind w:left="40"/>
        <w:jc w:val="both"/>
        <w:rPr>
          <w:rFonts w:asciiTheme="minorHAnsi" w:hAnsiTheme="minorHAnsi" w:cstheme="minorHAnsi"/>
          <w:sz w:val="20"/>
          <w:szCs w:val="20"/>
        </w:rPr>
      </w:pPr>
    </w:p>
    <w:p w14:paraId="2D1F303F" w14:textId="77777777" w:rsidR="00A7151B" w:rsidRPr="006A5EF1" w:rsidRDefault="00500279" w:rsidP="007B5B3A">
      <w:pPr>
        <w:pStyle w:val="Teksttreci0"/>
        <w:shd w:val="clear" w:color="auto" w:fill="auto"/>
        <w:spacing w:after="0" w:line="276" w:lineRule="auto"/>
        <w:ind w:left="40"/>
        <w:jc w:val="both"/>
        <w:rPr>
          <w:rFonts w:asciiTheme="minorHAnsi" w:hAnsiTheme="minorHAnsi" w:cstheme="minorHAnsi"/>
          <w:sz w:val="20"/>
          <w:szCs w:val="20"/>
        </w:rPr>
      </w:pPr>
      <w:r w:rsidRPr="006A5EF1">
        <w:rPr>
          <w:rFonts w:asciiTheme="minorHAnsi" w:hAnsiTheme="minorHAnsi" w:cstheme="minorHAnsi"/>
          <w:sz w:val="20"/>
          <w:szCs w:val="20"/>
        </w:rPr>
        <w:t xml:space="preserve">Inne ustalenia: </w:t>
      </w:r>
    </w:p>
    <w:p w14:paraId="2D1F3040" w14:textId="77777777" w:rsidR="00A7151B" w:rsidRPr="006A5EF1" w:rsidRDefault="00500279" w:rsidP="007B5B3A">
      <w:pPr>
        <w:pStyle w:val="Teksttreci0"/>
        <w:shd w:val="clear" w:color="auto" w:fill="auto"/>
        <w:spacing w:after="0" w:line="276" w:lineRule="auto"/>
        <w:ind w:left="40"/>
        <w:jc w:val="both"/>
        <w:rPr>
          <w:rFonts w:asciiTheme="minorHAnsi" w:hAnsiTheme="minorHAnsi" w:cstheme="minorHAnsi"/>
          <w:sz w:val="20"/>
          <w:szCs w:val="20"/>
        </w:rPr>
      </w:pPr>
      <w:r w:rsidRPr="006A5EF1">
        <w:rPr>
          <w:rFonts w:asciiTheme="minorHAnsi" w:hAnsiTheme="minorHAnsi" w:cstheme="minorHAnsi"/>
          <w:sz w:val="20"/>
          <w:szCs w:val="20"/>
        </w:rPr>
        <w:t>……………………………………………………………………………………………………………………………………………………………………………………………………………………………………………………………………………………………………………………………………………………</w:t>
      </w:r>
    </w:p>
    <w:p w14:paraId="2D1F3041" w14:textId="77777777" w:rsidR="00A7151B" w:rsidRPr="006A5EF1" w:rsidRDefault="00A7151B" w:rsidP="007B5B3A">
      <w:pPr>
        <w:pStyle w:val="Teksttreci0"/>
        <w:shd w:val="clear" w:color="auto" w:fill="auto"/>
        <w:spacing w:after="0" w:line="276" w:lineRule="auto"/>
        <w:ind w:left="40"/>
        <w:jc w:val="both"/>
        <w:rPr>
          <w:rFonts w:asciiTheme="minorHAnsi" w:hAnsiTheme="minorHAnsi" w:cstheme="minorHAnsi"/>
          <w:sz w:val="20"/>
          <w:szCs w:val="20"/>
        </w:rPr>
      </w:pPr>
    </w:p>
    <w:p w14:paraId="2D1F3042" w14:textId="77777777" w:rsidR="00A7151B" w:rsidRPr="006A5EF1" w:rsidRDefault="00500279" w:rsidP="007B5B3A">
      <w:pPr>
        <w:pStyle w:val="Teksttreci0"/>
        <w:shd w:val="clear" w:color="auto" w:fill="auto"/>
        <w:spacing w:after="0" w:line="276" w:lineRule="auto"/>
        <w:ind w:left="40"/>
        <w:jc w:val="both"/>
        <w:rPr>
          <w:rFonts w:asciiTheme="minorHAnsi" w:hAnsiTheme="minorHAnsi" w:cstheme="minorHAnsi"/>
          <w:sz w:val="20"/>
          <w:szCs w:val="20"/>
        </w:rPr>
      </w:pPr>
      <w:r w:rsidRPr="006A5EF1">
        <w:rPr>
          <w:rFonts w:asciiTheme="minorHAnsi" w:hAnsiTheme="minorHAnsi" w:cstheme="minorHAnsi"/>
          <w:sz w:val="20"/>
          <w:szCs w:val="20"/>
        </w:rPr>
        <w:t xml:space="preserve">Na tym protokół zakończono. </w:t>
      </w:r>
    </w:p>
    <w:p w14:paraId="2D1F3043" w14:textId="77777777" w:rsidR="00A7151B" w:rsidRPr="006A5EF1" w:rsidRDefault="00A7151B" w:rsidP="007B5B3A">
      <w:pPr>
        <w:pStyle w:val="Default"/>
        <w:spacing w:line="276" w:lineRule="auto"/>
        <w:rPr>
          <w:rFonts w:asciiTheme="minorHAnsi" w:hAnsiTheme="minorHAnsi" w:cstheme="minorHAnsi"/>
          <w:color w:val="auto"/>
          <w:sz w:val="20"/>
          <w:szCs w:val="20"/>
        </w:rPr>
      </w:pPr>
    </w:p>
    <w:p w14:paraId="2D1F3044" w14:textId="77777777" w:rsidR="00A7151B" w:rsidRPr="006A5EF1" w:rsidRDefault="00A7151B" w:rsidP="00A7151B">
      <w:pPr>
        <w:pStyle w:val="Default"/>
        <w:spacing w:line="276" w:lineRule="auto"/>
        <w:rPr>
          <w:rFonts w:asciiTheme="minorHAnsi" w:hAnsiTheme="minorHAnsi" w:cstheme="minorHAnsi"/>
          <w:color w:val="auto"/>
          <w:sz w:val="20"/>
          <w:szCs w:val="20"/>
        </w:rPr>
      </w:pPr>
    </w:p>
    <w:p w14:paraId="2D1F3045" w14:textId="77777777" w:rsidR="00A7151B" w:rsidRPr="00300EEE" w:rsidRDefault="00500279" w:rsidP="00A7151B">
      <w:pPr>
        <w:pStyle w:val="Default"/>
        <w:spacing w:line="276" w:lineRule="auto"/>
        <w:ind w:firstLine="708"/>
        <w:rPr>
          <w:rFonts w:asciiTheme="minorHAnsi" w:hAnsiTheme="minorHAnsi" w:cstheme="minorHAnsi"/>
          <w:color w:val="auto"/>
          <w:sz w:val="22"/>
          <w:szCs w:val="22"/>
        </w:rPr>
      </w:pPr>
      <w:r w:rsidRPr="006A5EF1">
        <w:rPr>
          <w:rFonts w:asciiTheme="minorHAnsi" w:hAnsiTheme="minorHAnsi" w:cstheme="minorHAnsi"/>
          <w:color w:val="auto"/>
          <w:sz w:val="20"/>
          <w:szCs w:val="20"/>
        </w:rPr>
        <w:t xml:space="preserve">Podpis Zamawiającego </w:t>
      </w:r>
      <w:r w:rsidRPr="006A5EF1">
        <w:rPr>
          <w:rFonts w:asciiTheme="minorHAnsi" w:hAnsiTheme="minorHAnsi" w:cstheme="minorHAnsi"/>
          <w:color w:val="auto"/>
          <w:sz w:val="20"/>
          <w:szCs w:val="20"/>
        </w:rPr>
        <w:tab/>
      </w:r>
      <w:r w:rsidRPr="006A5EF1">
        <w:rPr>
          <w:rFonts w:asciiTheme="minorHAnsi" w:hAnsiTheme="minorHAnsi" w:cstheme="minorHAnsi"/>
          <w:color w:val="auto"/>
          <w:sz w:val="20"/>
          <w:szCs w:val="20"/>
        </w:rPr>
        <w:tab/>
      </w:r>
      <w:r w:rsidRPr="006A5EF1">
        <w:rPr>
          <w:rFonts w:asciiTheme="minorHAnsi" w:hAnsiTheme="minorHAnsi" w:cstheme="minorHAnsi"/>
          <w:color w:val="auto"/>
          <w:sz w:val="20"/>
          <w:szCs w:val="20"/>
        </w:rPr>
        <w:tab/>
      </w:r>
      <w:r w:rsidRPr="006A5EF1">
        <w:rPr>
          <w:rFonts w:asciiTheme="minorHAnsi" w:hAnsiTheme="minorHAnsi" w:cstheme="minorHAnsi"/>
          <w:color w:val="auto"/>
          <w:sz w:val="20"/>
          <w:szCs w:val="20"/>
        </w:rPr>
        <w:tab/>
      </w:r>
      <w:r w:rsidRPr="006A5EF1">
        <w:rPr>
          <w:rFonts w:asciiTheme="minorHAnsi" w:hAnsiTheme="minorHAnsi" w:cstheme="minorHAnsi"/>
          <w:color w:val="auto"/>
          <w:sz w:val="20"/>
          <w:szCs w:val="20"/>
        </w:rPr>
        <w:tab/>
      </w:r>
      <w:r w:rsidRPr="006A5EF1">
        <w:rPr>
          <w:rFonts w:asciiTheme="minorHAnsi" w:hAnsiTheme="minorHAnsi" w:cstheme="minorHAnsi"/>
          <w:color w:val="auto"/>
          <w:sz w:val="20"/>
          <w:szCs w:val="20"/>
        </w:rPr>
        <w:tab/>
      </w:r>
      <w:r w:rsidRPr="006A5EF1">
        <w:rPr>
          <w:rFonts w:asciiTheme="minorHAnsi" w:hAnsiTheme="minorHAnsi" w:cstheme="minorHAnsi"/>
          <w:color w:val="auto"/>
          <w:sz w:val="20"/>
          <w:szCs w:val="20"/>
        </w:rPr>
        <w:tab/>
        <w:t>Podpis Wykonawcy</w:t>
      </w:r>
    </w:p>
    <w:p w14:paraId="2D1F3046" w14:textId="77777777" w:rsidR="001F67CD" w:rsidRPr="00300EEE" w:rsidRDefault="001F67CD" w:rsidP="00C03699">
      <w:pPr>
        <w:rPr>
          <w:rFonts w:asciiTheme="minorHAnsi" w:hAnsiTheme="minorHAnsi" w:cstheme="minorHAnsi"/>
          <w:bCs/>
          <w:iCs/>
          <w:sz w:val="22"/>
          <w:szCs w:val="22"/>
        </w:rPr>
      </w:pPr>
    </w:p>
    <w:p w14:paraId="2D1F3047" w14:textId="77777777" w:rsidR="001F67CD" w:rsidRPr="00300EEE" w:rsidRDefault="001F67CD" w:rsidP="00C03699">
      <w:pPr>
        <w:rPr>
          <w:rFonts w:asciiTheme="minorHAnsi" w:hAnsiTheme="minorHAnsi" w:cstheme="minorHAnsi"/>
          <w:bCs/>
          <w:iCs/>
          <w:sz w:val="22"/>
          <w:szCs w:val="22"/>
        </w:rPr>
      </w:pPr>
    </w:p>
    <w:p w14:paraId="2D1F3048" w14:textId="77777777" w:rsidR="001F67CD" w:rsidRPr="00300EEE" w:rsidRDefault="001F67CD" w:rsidP="00C03699">
      <w:pPr>
        <w:rPr>
          <w:rFonts w:asciiTheme="minorHAnsi" w:hAnsiTheme="minorHAnsi" w:cstheme="minorHAnsi"/>
          <w:bCs/>
          <w:iCs/>
          <w:sz w:val="22"/>
          <w:szCs w:val="22"/>
        </w:rPr>
      </w:pPr>
    </w:p>
    <w:p w14:paraId="2D1F3049" w14:textId="77777777" w:rsidR="00A7151B" w:rsidRPr="00300EEE" w:rsidRDefault="00A7151B" w:rsidP="00C03699">
      <w:pPr>
        <w:rPr>
          <w:rFonts w:asciiTheme="minorHAnsi" w:hAnsiTheme="minorHAnsi" w:cstheme="minorHAnsi"/>
          <w:bCs/>
          <w:iCs/>
          <w:sz w:val="22"/>
          <w:szCs w:val="22"/>
        </w:rPr>
      </w:pPr>
    </w:p>
    <w:p w14:paraId="2D1F304A" w14:textId="77777777" w:rsidR="00A7151B" w:rsidRPr="00300EEE" w:rsidRDefault="00A7151B" w:rsidP="00C03699">
      <w:pPr>
        <w:rPr>
          <w:rFonts w:asciiTheme="minorHAnsi" w:hAnsiTheme="minorHAnsi" w:cstheme="minorHAnsi"/>
          <w:bCs/>
          <w:iCs/>
          <w:sz w:val="22"/>
          <w:szCs w:val="22"/>
        </w:rPr>
      </w:pPr>
    </w:p>
    <w:p w14:paraId="2D1F304B" w14:textId="77777777" w:rsidR="00A7151B" w:rsidRDefault="00A7151B" w:rsidP="00C03699">
      <w:pPr>
        <w:rPr>
          <w:rFonts w:asciiTheme="minorHAnsi" w:hAnsiTheme="minorHAnsi" w:cstheme="minorHAnsi"/>
          <w:bCs/>
          <w:iCs/>
          <w:sz w:val="22"/>
          <w:szCs w:val="22"/>
        </w:rPr>
      </w:pPr>
    </w:p>
    <w:p w14:paraId="53A27264" w14:textId="77777777" w:rsidR="005D57F8" w:rsidRDefault="005D57F8" w:rsidP="00C03699">
      <w:pPr>
        <w:rPr>
          <w:rFonts w:asciiTheme="minorHAnsi" w:hAnsiTheme="minorHAnsi" w:cstheme="minorHAnsi"/>
          <w:bCs/>
          <w:iCs/>
          <w:sz w:val="22"/>
          <w:szCs w:val="22"/>
        </w:rPr>
      </w:pPr>
    </w:p>
    <w:p w14:paraId="3DE2D532" w14:textId="77777777" w:rsidR="005D57F8" w:rsidRDefault="005D57F8" w:rsidP="00C03699">
      <w:pPr>
        <w:rPr>
          <w:rFonts w:asciiTheme="minorHAnsi" w:hAnsiTheme="minorHAnsi" w:cstheme="minorHAnsi"/>
          <w:bCs/>
          <w:iCs/>
          <w:sz w:val="22"/>
          <w:szCs w:val="22"/>
        </w:rPr>
      </w:pPr>
    </w:p>
    <w:p w14:paraId="71763A8A" w14:textId="77777777" w:rsidR="005D57F8" w:rsidRDefault="005D57F8" w:rsidP="00C03699">
      <w:pPr>
        <w:rPr>
          <w:rFonts w:asciiTheme="minorHAnsi" w:hAnsiTheme="minorHAnsi" w:cstheme="minorHAnsi"/>
          <w:bCs/>
          <w:iCs/>
          <w:sz w:val="22"/>
          <w:szCs w:val="22"/>
        </w:rPr>
      </w:pPr>
    </w:p>
    <w:p w14:paraId="18AA6D9E" w14:textId="77777777" w:rsidR="005D57F8" w:rsidRDefault="005D57F8" w:rsidP="00C03699">
      <w:pPr>
        <w:rPr>
          <w:rFonts w:asciiTheme="minorHAnsi" w:hAnsiTheme="minorHAnsi" w:cstheme="minorHAnsi"/>
          <w:bCs/>
          <w:iCs/>
          <w:sz w:val="22"/>
          <w:szCs w:val="22"/>
        </w:rPr>
      </w:pPr>
    </w:p>
    <w:p w14:paraId="644219AB" w14:textId="77777777" w:rsidR="00E41D41" w:rsidRDefault="00E41D41" w:rsidP="00C03699">
      <w:pPr>
        <w:rPr>
          <w:rFonts w:asciiTheme="minorHAnsi" w:hAnsiTheme="minorHAnsi" w:cstheme="minorHAnsi"/>
          <w:bCs/>
          <w:iCs/>
          <w:sz w:val="22"/>
          <w:szCs w:val="22"/>
        </w:rPr>
      </w:pPr>
    </w:p>
    <w:p w14:paraId="75D09A0C" w14:textId="77777777" w:rsidR="006D7553" w:rsidRDefault="006D7553" w:rsidP="00C03699">
      <w:pPr>
        <w:rPr>
          <w:rFonts w:asciiTheme="minorHAnsi" w:hAnsiTheme="minorHAnsi" w:cstheme="minorHAnsi"/>
          <w:bCs/>
          <w:iCs/>
          <w:sz w:val="22"/>
          <w:szCs w:val="22"/>
        </w:rPr>
      </w:pPr>
    </w:p>
    <w:p w14:paraId="459AC941" w14:textId="77777777" w:rsidR="006D7553" w:rsidRPr="00300EEE" w:rsidRDefault="006D7553" w:rsidP="00C03699">
      <w:pPr>
        <w:rPr>
          <w:rFonts w:asciiTheme="minorHAnsi" w:hAnsiTheme="minorHAnsi" w:cstheme="minorHAnsi"/>
          <w:bCs/>
          <w:iCs/>
          <w:sz w:val="22"/>
          <w:szCs w:val="22"/>
        </w:rPr>
      </w:pPr>
    </w:p>
    <w:p w14:paraId="08BBE86D" w14:textId="77777777" w:rsidR="008F510D" w:rsidRPr="00300EEE" w:rsidRDefault="008F510D" w:rsidP="00A7151B">
      <w:pPr>
        <w:pStyle w:val="Teksttreci0"/>
        <w:shd w:val="clear" w:color="auto" w:fill="auto"/>
        <w:tabs>
          <w:tab w:val="left" w:pos="5181"/>
        </w:tabs>
        <w:spacing w:after="0" w:line="360" w:lineRule="auto"/>
        <w:jc w:val="right"/>
        <w:rPr>
          <w:rFonts w:asciiTheme="minorHAnsi" w:hAnsiTheme="minorHAnsi" w:cstheme="minorHAnsi"/>
          <w:sz w:val="22"/>
          <w:szCs w:val="22"/>
        </w:rPr>
      </w:pPr>
    </w:p>
    <w:p w14:paraId="23F482A7" w14:textId="31783424" w:rsidR="008F510D" w:rsidRPr="00300EEE" w:rsidRDefault="006A5EF1">
      <w:pPr>
        <w:pStyle w:val="Teksttreci0"/>
        <w:shd w:val="clear" w:color="auto" w:fill="auto"/>
        <w:tabs>
          <w:tab w:val="left" w:pos="5181"/>
        </w:tabs>
        <w:spacing w:after="0" w:line="360" w:lineRule="auto"/>
        <w:jc w:val="right"/>
        <w:rPr>
          <w:rFonts w:asciiTheme="minorHAnsi" w:hAnsiTheme="minorHAnsi" w:cstheme="minorHAnsi"/>
          <w:sz w:val="22"/>
          <w:szCs w:val="22"/>
        </w:rPr>
      </w:pPr>
      <w:r>
        <w:rPr>
          <w:noProof/>
        </w:rPr>
        <w:lastRenderedPageBreak/>
        <w:drawing>
          <wp:inline distT="0" distB="0" distL="0" distR="0" wp14:anchorId="6B7513C8" wp14:editId="64B32402">
            <wp:extent cx="6263640" cy="532861"/>
            <wp:effectExtent l="0" t="0" r="3810" b="635"/>
            <wp:docPr id="787162233" name="Obraz 78716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63640" cy="532861"/>
                    </a:xfrm>
                    <a:prstGeom prst="rect">
                      <a:avLst/>
                    </a:prstGeom>
                  </pic:spPr>
                </pic:pic>
              </a:graphicData>
            </a:graphic>
          </wp:inline>
        </w:drawing>
      </w:r>
    </w:p>
    <w:p w14:paraId="18B57441" w14:textId="75C71662" w:rsidR="00063A27" w:rsidRPr="006A5EF1" w:rsidRDefault="00500279" w:rsidP="00D63290">
      <w:pPr>
        <w:pStyle w:val="Teksttreci0"/>
        <w:shd w:val="clear" w:color="auto" w:fill="auto"/>
        <w:tabs>
          <w:tab w:val="left" w:pos="5181"/>
        </w:tabs>
        <w:spacing w:after="0" w:line="360" w:lineRule="auto"/>
        <w:jc w:val="right"/>
        <w:rPr>
          <w:rFonts w:asciiTheme="minorHAnsi" w:hAnsiTheme="minorHAnsi" w:cstheme="minorHAnsi"/>
          <w:sz w:val="20"/>
          <w:szCs w:val="20"/>
        </w:rPr>
      </w:pPr>
      <w:r w:rsidRPr="006A5EF1">
        <w:rPr>
          <w:rFonts w:asciiTheme="minorHAnsi" w:hAnsiTheme="minorHAnsi" w:cstheme="minorHAnsi"/>
          <w:sz w:val="20"/>
          <w:szCs w:val="20"/>
        </w:rPr>
        <w:t xml:space="preserve">Załącznik nr </w:t>
      </w:r>
      <w:r w:rsidR="00E41D41" w:rsidRPr="006A5EF1">
        <w:rPr>
          <w:rFonts w:asciiTheme="minorHAnsi" w:hAnsiTheme="minorHAnsi" w:cstheme="minorHAnsi"/>
          <w:sz w:val="20"/>
          <w:szCs w:val="20"/>
        </w:rPr>
        <w:t>3</w:t>
      </w:r>
      <w:r w:rsidR="008260F8" w:rsidRPr="006A5EF1">
        <w:rPr>
          <w:rFonts w:asciiTheme="minorHAnsi" w:hAnsiTheme="minorHAnsi" w:cstheme="minorHAnsi"/>
          <w:sz w:val="20"/>
          <w:szCs w:val="20"/>
        </w:rPr>
        <w:t xml:space="preserve"> </w:t>
      </w:r>
      <w:r w:rsidR="00D63290" w:rsidRPr="006A5EF1">
        <w:rPr>
          <w:rFonts w:asciiTheme="minorHAnsi" w:hAnsiTheme="minorHAnsi" w:cstheme="minorHAnsi"/>
          <w:sz w:val="20"/>
          <w:szCs w:val="20"/>
        </w:rPr>
        <w:t>do Umowy</w:t>
      </w:r>
      <w:r w:rsidRPr="006A5EF1">
        <w:rPr>
          <w:rFonts w:asciiTheme="minorHAnsi" w:hAnsiTheme="minorHAnsi" w:cstheme="minorHAnsi"/>
          <w:sz w:val="20"/>
          <w:szCs w:val="20"/>
        </w:rPr>
        <w:t xml:space="preserve"> </w:t>
      </w:r>
    </w:p>
    <w:p w14:paraId="7E174258" w14:textId="77777777" w:rsidR="00063A27" w:rsidRPr="006A5EF1" w:rsidRDefault="00063A27" w:rsidP="00063A27">
      <w:pPr>
        <w:ind w:left="5245"/>
        <w:rPr>
          <w:sz w:val="16"/>
          <w:szCs w:val="16"/>
        </w:rPr>
      </w:pPr>
      <w:r w:rsidRPr="006A5EF1">
        <w:rPr>
          <w:sz w:val="16"/>
          <w:szCs w:val="16"/>
        </w:rPr>
        <w:t xml:space="preserve">załącznik nr 1 </w:t>
      </w:r>
    </w:p>
    <w:p w14:paraId="5D5924ED" w14:textId="77777777" w:rsidR="00063A27" w:rsidRPr="006A5EF1" w:rsidRDefault="00063A27" w:rsidP="00063A27">
      <w:pPr>
        <w:ind w:left="5245"/>
        <w:rPr>
          <w:sz w:val="16"/>
          <w:szCs w:val="16"/>
        </w:rPr>
      </w:pPr>
      <w:r w:rsidRPr="006A5EF1">
        <w:rPr>
          <w:sz w:val="16"/>
          <w:szCs w:val="16"/>
        </w:rPr>
        <w:t xml:space="preserve">do Procedury wykrywania konfliktu interesów </w:t>
      </w:r>
    </w:p>
    <w:p w14:paraId="3FEA74C9" w14:textId="77777777" w:rsidR="00063A27" w:rsidRPr="006A5EF1" w:rsidRDefault="00063A27" w:rsidP="00063A27">
      <w:pPr>
        <w:ind w:left="5245"/>
        <w:rPr>
          <w:sz w:val="16"/>
          <w:szCs w:val="16"/>
        </w:rPr>
      </w:pPr>
      <w:r w:rsidRPr="006A5EF1">
        <w:rPr>
          <w:sz w:val="16"/>
          <w:szCs w:val="16"/>
        </w:rPr>
        <w:t>oraz postępowania w przypadku stwierdzenia tego konfliktu</w:t>
      </w:r>
    </w:p>
    <w:p w14:paraId="208F10F2" w14:textId="77777777" w:rsidR="00063A27" w:rsidRPr="007C68B8" w:rsidRDefault="00063A27" w:rsidP="00063A27">
      <w:pPr>
        <w:pStyle w:val="Akapitzlist"/>
        <w:spacing w:after="0" w:line="240" w:lineRule="auto"/>
        <w:ind w:left="0"/>
        <w:jc w:val="center"/>
        <w:rPr>
          <w:b/>
          <w:bCs/>
        </w:rPr>
      </w:pPr>
    </w:p>
    <w:p w14:paraId="5472DBA8" w14:textId="77777777" w:rsidR="00063A27" w:rsidRDefault="00063A27" w:rsidP="00063A27">
      <w:pPr>
        <w:pStyle w:val="Akapitzlist"/>
        <w:spacing w:after="0" w:line="240" w:lineRule="auto"/>
        <w:ind w:left="0"/>
        <w:jc w:val="center"/>
        <w:rPr>
          <w:b/>
          <w:bCs/>
          <w:sz w:val="24"/>
          <w:szCs w:val="24"/>
        </w:rPr>
      </w:pPr>
      <w:r w:rsidRPr="0061770C">
        <w:rPr>
          <w:b/>
          <w:bCs/>
          <w:sz w:val="24"/>
          <w:szCs w:val="24"/>
        </w:rPr>
        <w:t>Deklaracja ogólna w zakresie konfliktu interesów</w:t>
      </w:r>
    </w:p>
    <w:p w14:paraId="55619EA3" w14:textId="77777777" w:rsidR="00063A27" w:rsidRPr="0061770C" w:rsidRDefault="00063A27" w:rsidP="00063A27">
      <w:pPr>
        <w:pStyle w:val="Akapitzlist"/>
        <w:spacing w:after="0" w:line="240" w:lineRule="auto"/>
        <w:ind w:left="0"/>
        <w:jc w:val="center"/>
        <w:rPr>
          <w:b/>
          <w:bCs/>
          <w:sz w:val="24"/>
          <w:szCs w:val="24"/>
        </w:rPr>
      </w:pPr>
    </w:p>
    <w:p w14:paraId="1D0FAE8E" w14:textId="77777777" w:rsidR="00063A27" w:rsidRPr="0061770C" w:rsidRDefault="00063A27" w:rsidP="00063A27">
      <w:pPr>
        <w:pStyle w:val="Akapitzlist"/>
        <w:spacing w:after="0" w:line="240" w:lineRule="auto"/>
        <w:ind w:left="0"/>
        <w:rPr>
          <w:sz w:val="24"/>
          <w:szCs w:val="24"/>
        </w:rPr>
      </w:pPr>
    </w:p>
    <w:p w14:paraId="7DA8412B" w14:textId="77777777" w:rsidR="00063A27" w:rsidRPr="006A5EF1" w:rsidRDefault="00063A27" w:rsidP="00063A27">
      <w:pPr>
        <w:pStyle w:val="Akapitzlist"/>
        <w:spacing w:after="0" w:line="240" w:lineRule="auto"/>
        <w:ind w:left="0"/>
        <w:rPr>
          <w:sz w:val="20"/>
          <w:szCs w:val="20"/>
        </w:rPr>
      </w:pPr>
      <w:r w:rsidRPr="006A5EF1">
        <w:rPr>
          <w:sz w:val="20"/>
          <w:szCs w:val="20"/>
        </w:rPr>
        <w:t>Ja niżej podpisany/a ..............................................................................................................................,</w:t>
      </w:r>
    </w:p>
    <w:p w14:paraId="3AD908AE" w14:textId="77777777" w:rsidR="00063A27" w:rsidRPr="006A5EF1" w:rsidRDefault="00063A27" w:rsidP="00063A27">
      <w:pPr>
        <w:pStyle w:val="Akapitzlist"/>
        <w:spacing w:after="0" w:line="240" w:lineRule="auto"/>
        <w:ind w:left="0"/>
        <w:jc w:val="both"/>
        <w:rPr>
          <w:sz w:val="16"/>
          <w:szCs w:val="16"/>
        </w:rPr>
      </w:pPr>
      <w:r w:rsidRPr="006A5EF1">
        <w:rPr>
          <w:sz w:val="16"/>
          <w:szCs w:val="16"/>
        </w:rPr>
        <w:t xml:space="preserve">                                                                                                                  (imię i nazwisko)</w:t>
      </w:r>
    </w:p>
    <w:p w14:paraId="332ED101" w14:textId="77777777" w:rsidR="00063A27" w:rsidRPr="006A5EF1" w:rsidRDefault="00063A27" w:rsidP="00063A27">
      <w:pPr>
        <w:rPr>
          <w:sz w:val="20"/>
          <w:szCs w:val="20"/>
        </w:rPr>
      </w:pPr>
    </w:p>
    <w:p w14:paraId="2614EC61" w14:textId="77777777" w:rsidR="00063A27" w:rsidRPr="006A5EF1" w:rsidRDefault="00063A27" w:rsidP="00063A27">
      <w:pPr>
        <w:pStyle w:val="Akapitzlist"/>
        <w:spacing w:after="0" w:line="240" w:lineRule="auto"/>
        <w:ind w:left="0"/>
        <w:rPr>
          <w:sz w:val="20"/>
          <w:szCs w:val="20"/>
        </w:rPr>
      </w:pPr>
      <w:r w:rsidRPr="006A5EF1">
        <w:rPr>
          <w:sz w:val="20"/>
          <w:szCs w:val="20"/>
        </w:rPr>
        <w:t>Ekspert zewnętrzny / Pracownik MJWPU</w:t>
      </w:r>
      <w:r w:rsidRPr="006A5EF1">
        <w:rPr>
          <w:rStyle w:val="Odwoanieprzypisudolnego"/>
          <w:sz w:val="20"/>
          <w:szCs w:val="20"/>
        </w:rPr>
        <w:footnoteReference w:id="1"/>
      </w:r>
      <w:r w:rsidRPr="006A5EF1">
        <w:rPr>
          <w:sz w:val="20"/>
          <w:szCs w:val="20"/>
        </w:rPr>
        <w:t xml:space="preserve"> …….......................................................................................</w:t>
      </w:r>
    </w:p>
    <w:p w14:paraId="0BBD16FD" w14:textId="77777777" w:rsidR="00063A27" w:rsidRPr="006A5EF1" w:rsidRDefault="00063A27" w:rsidP="00063A27">
      <w:pPr>
        <w:pStyle w:val="Akapitzlist"/>
        <w:spacing w:after="0" w:line="240" w:lineRule="auto"/>
        <w:ind w:left="0"/>
        <w:rPr>
          <w:sz w:val="16"/>
          <w:szCs w:val="16"/>
        </w:rPr>
      </w:pPr>
      <w:r w:rsidRPr="006A5EF1">
        <w:rPr>
          <w:sz w:val="16"/>
          <w:szCs w:val="16"/>
        </w:rPr>
        <w:t xml:space="preserve">                                                                                                      (nazwa komórki organizacyjnej)</w:t>
      </w:r>
    </w:p>
    <w:p w14:paraId="7027A1E7" w14:textId="77777777" w:rsidR="00063A27" w:rsidRPr="006A5EF1" w:rsidRDefault="00063A27" w:rsidP="00063A27">
      <w:pPr>
        <w:pStyle w:val="Akapitzlist"/>
        <w:spacing w:after="0" w:line="240" w:lineRule="auto"/>
        <w:ind w:left="0"/>
        <w:rPr>
          <w:sz w:val="20"/>
          <w:szCs w:val="20"/>
        </w:rPr>
      </w:pPr>
    </w:p>
    <w:p w14:paraId="3B7B0B63" w14:textId="77777777" w:rsidR="00063A27" w:rsidRPr="006A5EF1" w:rsidRDefault="00063A27" w:rsidP="00063A27">
      <w:pPr>
        <w:pStyle w:val="Akapitzlist"/>
        <w:numPr>
          <w:ilvl w:val="0"/>
          <w:numId w:val="15"/>
        </w:numPr>
        <w:spacing w:after="160" w:line="259" w:lineRule="auto"/>
        <w:ind w:left="284" w:hanging="284"/>
        <w:jc w:val="both"/>
        <w:rPr>
          <w:sz w:val="20"/>
          <w:szCs w:val="20"/>
        </w:rPr>
      </w:pPr>
      <w:r w:rsidRPr="006A5EF1">
        <w:rPr>
          <w:sz w:val="20"/>
          <w:szCs w:val="20"/>
        </w:rPr>
        <w:t>Oświadczam, że zapoznałem/</w:t>
      </w:r>
      <w:proofErr w:type="spellStart"/>
      <w:r w:rsidRPr="006A5EF1">
        <w:rPr>
          <w:sz w:val="20"/>
          <w:szCs w:val="20"/>
        </w:rPr>
        <w:t>am</w:t>
      </w:r>
      <w:proofErr w:type="spellEnd"/>
      <w:r w:rsidRPr="006A5EF1">
        <w:rPr>
          <w:sz w:val="20"/>
          <w:szCs w:val="20"/>
        </w:rPr>
        <w:t xml:space="preserve"> się z przytoczonym poniżej art. 61 rozporządzenia Parlamentu Europejskiego i Rady (UE, EURATOM) nr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w:t>
      </w:r>
      <w:proofErr w:type="spellStart"/>
      <w:r w:rsidRPr="006A5EF1">
        <w:rPr>
          <w:sz w:val="20"/>
          <w:szCs w:val="20"/>
        </w:rPr>
        <w:t>Euratom</w:t>
      </w:r>
      <w:proofErr w:type="spellEnd"/>
      <w:r w:rsidRPr="006A5EF1">
        <w:rPr>
          <w:sz w:val="20"/>
          <w:szCs w:val="20"/>
        </w:rPr>
        <w:t>) nr 966/2012 (dalej: RF z 2018 r.):</w:t>
      </w:r>
    </w:p>
    <w:p w14:paraId="7A70A12A" w14:textId="77777777" w:rsidR="00063A27" w:rsidRPr="006A5EF1" w:rsidRDefault="00063A27" w:rsidP="00063A27">
      <w:pPr>
        <w:jc w:val="center"/>
        <w:rPr>
          <w:i/>
          <w:iCs/>
          <w:sz w:val="20"/>
          <w:szCs w:val="20"/>
        </w:rPr>
      </w:pPr>
      <w:r w:rsidRPr="006A5EF1">
        <w:rPr>
          <w:i/>
          <w:iCs/>
          <w:sz w:val="20"/>
          <w:szCs w:val="20"/>
        </w:rPr>
        <w:t>Artykuł 61</w:t>
      </w:r>
    </w:p>
    <w:p w14:paraId="4DE3BE0B" w14:textId="77777777" w:rsidR="00063A27" w:rsidRPr="006A5EF1" w:rsidRDefault="00063A27" w:rsidP="00063A27">
      <w:pPr>
        <w:jc w:val="center"/>
        <w:rPr>
          <w:i/>
          <w:iCs/>
          <w:sz w:val="20"/>
          <w:szCs w:val="20"/>
        </w:rPr>
      </w:pPr>
      <w:r w:rsidRPr="006A5EF1">
        <w:rPr>
          <w:i/>
          <w:iCs/>
          <w:sz w:val="20"/>
          <w:szCs w:val="20"/>
        </w:rPr>
        <w:t>Konflikt interesów</w:t>
      </w:r>
    </w:p>
    <w:p w14:paraId="34FE9A84" w14:textId="77777777" w:rsidR="00063A27" w:rsidRPr="006A5EF1" w:rsidRDefault="00063A27" w:rsidP="00063A27">
      <w:pPr>
        <w:ind w:left="284"/>
        <w:jc w:val="both"/>
        <w:rPr>
          <w:i/>
          <w:iCs/>
          <w:sz w:val="20"/>
          <w:szCs w:val="20"/>
        </w:rPr>
      </w:pPr>
      <w:r w:rsidRPr="006A5EF1">
        <w:rPr>
          <w:i/>
          <w:iCs/>
          <w:sz w:val="20"/>
          <w:szCs w:val="20"/>
        </w:rPr>
        <w:t>1. Podmiotom upoważnionym do działań finansowych w rozumieniu rozdziału 4 niniejszego tytułu oraz innym osobom, w tym również organom krajowym na dowolnym szczeblu, uczestniczącym w wykonaniu budżetu w ramach zarządzania bezpośredniego, pośredniego i dzielonego, w tym również w odnośnych działaniach przygotowawczych, a także w audycie lub kontroli, zakazuje się podejmowania jakichkolwiek działań, które mogą spowodować powstanie konfliktu ich interesów z interesami Unii. Podmioty te muszą również podejmować odpowiednie środki, aby zapobiegać powstaniu konfliktu interesów w ramach funkcji wchodzących w zakres ich odpowiedzialności, oraz aby zareagować na sytuacje, które obiektywnie można postrzegać jako konflikt interesów.</w:t>
      </w:r>
    </w:p>
    <w:p w14:paraId="267A90B9" w14:textId="3A52CC83" w:rsidR="00063A27" w:rsidRPr="006A5EF1" w:rsidRDefault="00063A27" w:rsidP="4CCBE548">
      <w:pPr>
        <w:ind w:left="284"/>
        <w:jc w:val="both"/>
        <w:rPr>
          <w:i/>
          <w:iCs/>
          <w:sz w:val="20"/>
          <w:szCs w:val="20"/>
        </w:rPr>
      </w:pPr>
      <w:r w:rsidRPr="4CCBE548">
        <w:rPr>
          <w:i/>
          <w:iCs/>
          <w:sz w:val="20"/>
          <w:szCs w:val="20"/>
        </w:rPr>
        <w:t>2. W przypadku</w:t>
      </w:r>
      <w:r w:rsidR="2D91CDDA" w:rsidRPr="4CCBE548">
        <w:rPr>
          <w:i/>
          <w:iCs/>
          <w:sz w:val="20"/>
          <w:szCs w:val="20"/>
        </w:rPr>
        <w:t>,</w:t>
      </w:r>
      <w:r w:rsidRPr="4CCBE548">
        <w:rPr>
          <w:i/>
          <w:iCs/>
          <w:sz w:val="20"/>
          <w:szCs w:val="20"/>
        </w:rPr>
        <w:t xml:space="preserve"> gdy istnieje ryzyko konfliktu interesów w odniesieniu do członka personelu organu krajowego, dana osoba kieruje sprawę do swojego przełożonego. W przypadku gdy takie ryzyko istnieje w odniesieniu do pracowników objętych regulaminem pracowniczym, dana osoba kieruje sprawę do odpowiedniego delegowanego urzędnika zatwierdzającego. Odpowiedni przełożony lub delegowany urzędnik zatwierdzający potwierdzają na piśmie, czy stwierdzono konflikt interesów. W razie stwierdzenia istnienia konfliktu interesów organ powołujący lub odpowiedni organ krajowy zapewniają, aby dana osoba zaprzestała jakichkolwiek działań w danej kwestii. Odpowiedni delegowany urzędnik zatwierdzający lub odpowiedni organ krajowy zapewniają, aby wszelkie dalsze stosowne działania zostały podjęte zgodnie z mającym zastosowanie prawem.</w:t>
      </w:r>
    </w:p>
    <w:p w14:paraId="470EC9B8" w14:textId="77777777" w:rsidR="00063A27" w:rsidRPr="006A5EF1" w:rsidRDefault="00063A27" w:rsidP="00063A27">
      <w:pPr>
        <w:ind w:left="284"/>
        <w:jc w:val="both"/>
        <w:rPr>
          <w:i/>
          <w:iCs/>
          <w:sz w:val="20"/>
          <w:szCs w:val="20"/>
        </w:rPr>
      </w:pPr>
      <w:r w:rsidRPr="006A5EF1">
        <w:rPr>
          <w:i/>
          <w:iCs/>
          <w:sz w:val="20"/>
          <w:szCs w:val="20"/>
        </w:rPr>
        <w:t>3. Do celów ust. 1 konflikt interesów istnieje wówczas, gdy bezstronne i obiektywne pełnienie funkcji podmiotu upoważnionego do działań finansowych lub innej osoby, o których mowa w ust. 1, jest zagrożone z uwagi na względy rodzinne, emocjonalne, sympatie polityczne lub związki z jakimkolwiek krajem, interes gospodarczy lub jakiekolwiek inne bezpośrednie lub pośrednie interesy osobiste.</w:t>
      </w:r>
    </w:p>
    <w:p w14:paraId="1D5D80BF" w14:textId="77777777" w:rsidR="00063A27" w:rsidRPr="006A5EF1" w:rsidRDefault="00063A27" w:rsidP="00063A27">
      <w:pPr>
        <w:pStyle w:val="Akapitzlist"/>
        <w:numPr>
          <w:ilvl w:val="0"/>
          <w:numId w:val="15"/>
        </w:numPr>
        <w:spacing w:after="160" w:line="259" w:lineRule="auto"/>
        <w:ind w:left="284" w:hanging="284"/>
        <w:jc w:val="both"/>
        <w:rPr>
          <w:sz w:val="20"/>
          <w:szCs w:val="20"/>
        </w:rPr>
      </w:pPr>
      <w:r w:rsidRPr="006A5EF1">
        <w:rPr>
          <w:sz w:val="20"/>
          <w:szCs w:val="20"/>
        </w:rPr>
        <w:t>Oświadczam również, iż zapoznałem/</w:t>
      </w:r>
      <w:proofErr w:type="spellStart"/>
      <w:r w:rsidRPr="006A5EF1">
        <w:rPr>
          <w:sz w:val="20"/>
          <w:szCs w:val="20"/>
        </w:rPr>
        <w:t>am</w:t>
      </w:r>
      <w:proofErr w:type="spellEnd"/>
      <w:r w:rsidRPr="006A5EF1">
        <w:rPr>
          <w:sz w:val="20"/>
          <w:szCs w:val="20"/>
        </w:rPr>
        <w:t xml:space="preserve"> się z Zawiadomieniem Komisji Wytyczne dotyczące unikania konfliktów interesów i zarządzania takimi konfliktami na podstawie rozporządzenia finansowego 2021/C 121/01</w:t>
      </w:r>
      <w:r w:rsidRPr="006A5EF1">
        <w:rPr>
          <w:b/>
          <w:bCs/>
          <w:sz w:val="20"/>
          <w:szCs w:val="20"/>
          <w:vertAlign w:val="superscript"/>
        </w:rPr>
        <w:footnoteReference w:id="2"/>
      </w:r>
      <w:r w:rsidRPr="006A5EF1">
        <w:rPr>
          <w:sz w:val="20"/>
          <w:szCs w:val="20"/>
        </w:rPr>
        <w:t>.</w:t>
      </w:r>
    </w:p>
    <w:p w14:paraId="2720DE41" w14:textId="77777777" w:rsidR="00063A27" w:rsidRPr="006A5EF1" w:rsidRDefault="00063A27" w:rsidP="00063A27">
      <w:pPr>
        <w:pStyle w:val="Akapitzlist"/>
        <w:numPr>
          <w:ilvl w:val="0"/>
          <w:numId w:val="15"/>
        </w:numPr>
        <w:spacing w:after="160" w:line="259" w:lineRule="auto"/>
        <w:ind w:left="284" w:hanging="284"/>
        <w:jc w:val="both"/>
        <w:rPr>
          <w:sz w:val="20"/>
          <w:szCs w:val="20"/>
        </w:rPr>
      </w:pPr>
      <w:r w:rsidRPr="006A5EF1">
        <w:rPr>
          <w:sz w:val="20"/>
          <w:szCs w:val="20"/>
        </w:rPr>
        <w:t>Zobowiązuję się do wykonywania powierzonych mi obowiązków służbowych w sposób nienarażający mnie na powstanie konfliktu interesów, o którym mowa w art. 61 ww. rozporządzenia.</w:t>
      </w:r>
    </w:p>
    <w:p w14:paraId="32FB264D" w14:textId="77777777" w:rsidR="00063A27" w:rsidRPr="006A5EF1" w:rsidRDefault="00063A27" w:rsidP="00063A27">
      <w:pPr>
        <w:pStyle w:val="Akapitzlist"/>
        <w:numPr>
          <w:ilvl w:val="0"/>
          <w:numId w:val="15"/>
        </w:numPr>
        <w:spacing w:after="160" w:line="259" w:lineRule="auto"/>
        <w:ind w:left="284" w:hanging="284"/>
        <w:jc w:val="both"/>
        <w:rPr>
          <w:sz w:val="20"/>
          <w:szCs w:val="20"/>
        </w:rPr>
      </w:pPr>
      <w:r w:rsidRPr="006A5EF1">
        <w:rPr>
          <w:sz w:val="20"/>
          <w:szCs w:val="20"/>
        </w:rPr>
        <w:t>W przypadku powzięcia informacji o istnieniu jakiejkolwiek okoliczności mogącej budzić uzasadnione wątpliwości, co do mojej bezstronności lub wystąpieniu konfliktu interesu, o którym mowa w art. 61 RF z 2018 r., w odniesieniu do powierzonych mi do wykonywania obowiązków służbowych, zobowiązuję się do niezwłocznego jej pisemnego zgłoszenia przełożonemu oraz wyłączenia się z dalszego postępowania dotyczącego przedmiotowej sprawy do czasu otrzymania stosownej decyzji w tej kwestii.</w:t>
      </w:r>
    </w:p>
    <w:p w14:paraId="1D873162" w14:textId="77777777" w:rsidR="00063A27" w:rsidRDefault="00063A27" w:rsidP="00063A27">
      <w:pPr>
        <w:jc w:val="both"/>
        <w:rPr>
          <w:rFonts w:ascii="Calibri" w:eastAsia="Calibri" w:hAnsi="Calibri"/>
          <w:sz w:val="16"/>
          <w:szCs w:val="16"/>
        </w:rPr>
      </w:pPr>
    </w:p>
    <w:p w14:paraId="7F263718" w14:textId="77777777" w:rsidR="006A5EF1" w:rsidRPr="006A5EF1" w:rsidRDefault="006A5EF1" w:rsidP="00063A27">
      <w:pPr>
        <w:jc w:val="both"/>
        <w:rPr>
          <w:rFonts w:ascii="Calibri" w:eastAsia="Calibri" w:hAnsi="Calibri"/>
          <w:sz w:val="16"/>
          <w:szCs w:val="16"/>
        </w:rPr>
      </w:pPr>
    </w:p>
    <w:p w14:paraId="667E474E" w14:textId="77777777" w:rsidR="00063A27" w:rsidRPr="006A5EF1" w:rsidRDefault="00063A27" w:rsidP="00063A27">
      <w:pPr>
        <w:jc w:val="both"/>
        <w:rPr>
          <w:rFonts w:ascii="Calibri" w:eastAsia="Calibri" w:hAnsi="Calibri"/>
          <w:sz w:val="16"/>
          <w:szCs w:val="16"/>
        </w:rPr>
      </w:pPr>
    </w:p>
    <w:p w14:paraId="158258D9" w14:textId="77777777" w:rsidR="00063A27" w:rsidRPr="006A5EF1" w:rsidRDefault="00063A27" w:rsidP="00063A27">
      <w:pPr>
        <w:jc w:val="both"/>
        <w:rPr>
          <w:rFonts w:ascii="Calibri" w:eastAsia="Calibri" w:hAnsi="Calibri"/>
          <w:sz w:val="16"/>
          <w:szCs w:val="16"/>
        </w:rPr>
      </w:pPr>
      <w:r w:rsidRPr="006A5EF1">
        <w:rPr>
          <w:rFonts w:ascii="Calibri" w:eastAsia="Calibri" w:hAnsi="Calibri"/>
          <w:sz w:val="16"/>
          <w:szCs w:val="16"/>
        </w:rPr>
        <w:t>….....................................................</w:t>
      </w:r>
      <w:r w:rsidRPr="006A5EF1">
        <w:rPr>
          <w:rFonts w:ascii="Calibri" w:eastAsia="Calibri" w:hAnsi="Calibri"/>
          <w:sz w:val="16"/>
          <w:szCs w:val="16"/>
        </w:rPr>
        <w:tab/>
      </w:r>
      <w:r w:rsidRPr="006A5EF1">
        <w:rPr>
          <w:rFonts w:ascii="Calibri" w:eastAsia="Calibri" w:hAnsi="Calibri"/>
          <w:sz w:val="16"/>
          <w:szCs w:val="16"/>
        </w:rPr>
        <w:tab/>
      </w:r>
      <w:r w:rsidRPr="006A5EF1">
        <w:rPr>
          <w:rFonts w:ascii="Calibri" w:eastAsia="Calibri" w:hAnsi="Calibri"/>
          <w:sz w:val="16"/>
          <w:szCs w:val="16"/>
        </w:rPr>
        <w:tab/>
      </w:r>
      <w:r w:rsidRPr="006A5EF1">
        <w:rPr>
          <w:rFonts w:ascii="Calibri" w:eastAsia="Calibri" w:hAnsi="Calibri"/>
          <w:sz w:val="16"/>
          <w:szCs w:val="16"/>
        </w:rPr>
        <w:tab/>
        <w:t xml:space="preserve">                   ……………................................................................</w:t>
      </w:r>
    </w:p>
    <w:p w14:paraId="44974AAF" w14:textId="77777777" w:rsidR="00063A27" w:rsidRPr="006A5EF1" w:rsidRDefault="00063A27" w:rsidP="00063A27">
      <w:pPr>
        <w:rPr>
          <w:rFonts w:ascii="Calibri" w:eastAsia="Calibri" w:hAnsi="Calibri"/>
          <w:sz w:val="16"/>
          <w:szCs w:val="16"/>
        </w:rPr>
      </w:pPr>
      <w:r w:rsidRPr="006A5EF1">
        <w:rPr>
          <w:rFonts w:ascii="Calibri" w:eastAsia="Calibri" w:hAnsi="Calibri"/>
          <w:sz w:val="16"/>
          <w:szCs w:val="16"/>
        </w:rPr>
        <w:t xml:space="preserve">            (miejscowość i data)</w:t>
      </w:r>
      <w:r w:rsidRPr="006A5EF1">
        <w:rPr>
          <w:rFonts w:ascii="Calibri" w:eastAsia="Calibri" w:hAnsi="Calibri"/>
          <w:sz w:val="16"/>
          <w:szCs w:val="16"/>
        </w:rPr>
        <w:tab/>
      </w:r>
      <w:r w:rsidRPr="006A5EF1">
        <w:rPr>
          <w:rFonts w:ascii="Calibri" w:eastAsia="Calibri" w:hAnsi="Calibri"/>
          <w:sz w:val="16"/>
          <w:szCs w:val="16"/>
        </w:rPr>
        <w:tab/>
      </w:r>
      <w:r w:rsidRPr="006A5EF1">
        <w:rPr>
          <w:rFonts w:ascii="Calibri" w:eastAsia="Calibri" w:hAnsi="Calibri"/>
          <w:sz w:val="16"/>
          <w:szCs w:val="16"/>
        </w:rPr>
        <w:tab/>
      </w:r>
      <w:r w:rsidRPr="006A5EF1">
        <w:rPr>
          <w:rFonts w:ascii="Calibri" w:eastAsia="Calibri" w:hAnsi="Calibri"/>
          <w:sz w:val="16"/>
          <w:szCs w:val="16"/>
        </w:rPr>
        <w:tab/>
        <w:t xml:space="preserve">                       (czytelny podpis składającego oświadczenie)</w:t>
      </w:r>
    </w:p>
    <w:p w14:paraId="2D1F3074" w14:textId="77777777" w:rsidR="00A7151B" w:rsidRPr="00300EEE" w:rsidRDefault="00A7151B">
      <w:pPr>
        <w:spacing w:line="276" w:lineRule="auto"/>
        <w:jc w:val="right"/>
        <w:rPr>
          <w:rFonts w:asciiTheme="minorHAnsi" w:hAnsiTheme="minorHAnsi" w:cstheme="minorHAnsi"/>
          <w:sz w:val="22"/>
          <w:szCs w:val="22"/>
        </w:rPr>
      </w:pPr>
    </w:p>
    <w:p w14:paraId="2D1F308E" w14:textId="75D42C68" w:rsidR="0002157D" w:rsidRPr="00300EEE" w:rsidRDefault="006A5EF1">
      <w:pPr>
        <w:pStyle w:val="Default"/>
        <w:spacing w:line="276" w:lineRule="auto"/>
        <w:jc w:val="both"/>
        <w:rPr>
          <w:rFonts w:asciiTheme="minorHAnsi" w:hAnsiTheme="minorHAnsi" w:cstheme="minorHAnsi"/>
          <w:color w:val="auto"/>
          <w:sz w:val="22"/>
          <w:szCs w:val="22"/>
        </w:rPr>
      </w:pPr>
      <w:r>
        <w:rPr>
          <w:noProof/>
        </w:rPr>
        <w:drawing>
          <wp:inline distT="0" distB="0" distL="0" distR="0" wp14:anchorId="67B875E2" wp14:editId="77FA9F03">
            <wp:extent cx="6263640" cy="532861"/>
            <wp:effectExtent l="0" t="0" r="3810" b="635"/>
            <wp:docPr id="1040719023" name="Obraz 1040719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63640" cy="532861"/>
                    </a:xfrm>
                    <a:prstGeom prst="rect">
                      <a:avLst/>
                    </a:prstGeom>
                  </pic:spPr>
                </pic:pic>
              </a:graphicData>
            </a:graphic>
          </wp:inline>
        </w:drawing>
      </w:r>
    </w:p>
    <w:p w14:paraId="4D1F8DB1" w14:textId="77777777" w:rsidR="009D0D80" w:rsidRPr="00300EEE" w:rsidRDefault="009D0D80" w:rsidP="009D0D80">
      <w:pPr>
        <w:spacing w:line="276" w:lineRule="auto"/>
        <w:jc w:val="right"/>
        <w:rPr>
          <w:rFonts w:asciiTheme="minorHAnsi" w:hAnsiTheme="minorHAnsi" w:cstheme="minorHAnsi"/>
          <w:sz w:val="22"/>
          <w:szCs w:val="22"/>
        </w:rPr>
      </w:pPr>
    </w:p>
    <w:p w14:paraId="2D1F308F" w14:textId="7922CDD5" w:rsidR="0002157D" w:rsidRPr="00300EEE" w:rsidRDefault="009D0D80" w:rsidP="007B0F2D">
      <w:pPr>
        <w:spacing w:line="276" w:lineRule="auto"/>
        <w:jc w:val="right"/>
        <w:rPr>
          <w:rFonts w:asciiTheme="minorHAnsi" w:hAnsiTheme="minorHAnsi" w:cstheme="minorHAnsi"/>
          <w:sz w:val="22"/>
          <w:szCs w:val="22"/>
        </w:rPr>
      </w:pPr>
      <w:r w:rsidRPr="00300EEE">
        <w:rPr>
          <w:rFonts w:asciiTheme="minorHAnsi" w:hAnsiTheme="minorHAnsi" w:cstheme="minorHAnsi"/>
          <w:sz w:val="22"/>
          <w:szCs w:val="22"/>
        </w:rPr>
        <w:t xml:space="preserve">Załącznik nr </w:t>
      </w:r>
      <w:r w:rsidR="008648D3" w:rsidRPr="00300EEE">
        <w:rPr>
          <w:rFonts w:asciiTheme="minorHAnsi" w:hAnsiTheme="minorHAnsi" w:cstheme="minorHAnsi"/>
          <w:sz w:val="22"/>
          <w:szCs w:val="22"/>
        </w:rPr>
        <w:t>4</w:t>
      </w:r>
      <w:r w:rsidRPr="00300EEE">
        <w:rPr>
          <w:rFonts w:asciiTheme="minorHAnsi" w:hAnsiTheme="minorHAnsi" w:cstheme="minorHAnsi"/>
          <w:sz w:val="22"/>
          <w:szCs w:val="22"/>
        </w:rPr>
        <w:t xml:space="preserve"> </w:t>
      </w:r>
    </w:p>
    <w:p w14:paraId="7EE9F3AE" w14:textId="77777777" w:rsidR="009D0D80" w:rsidRPr="00300EEE" w:rsidRDefault="009D0D80" w:rsidP="009D0D80">
      <w:pPr>
        <w:spacing w:line="312" w:lineRule="auto"/>
        <w:ind w:left="708"/>
        <w:jc w:val="center"/>
        <w:rPr>
          <w:rFonts w:eastAsia="DengXian" w:cs="Calibri"/>
          <w:b/>
          <w:bCs/>
          <w:lang w:eastAsia="zh-CN"/>
        </w:rPr>
      </w:pPr>
    </w:p>
    <w:p w14:paraId="40BE4FEE" w14:textId="145E40D5" w:rsidR="009D0D80" w:rsidRPr="00300EEE" w:rsidRDefault="009D0D80" w:rsidP="009D0D80">
      <w:pPr>
        <w:spacing w:line="312" w:lineRule="auto"/>
        <w:ind w:left="708"/>
        <w:jc w:val="center"/>
        <w:rPr>
          <w:rFonts w:asciiTheme="minorHAnsi" w:eastAsia="DengXian" w:hAnsiTheme="minorHAnsi" w:cstheme="minorHAnsi"/>
          <w:b/>
          <w:bCs/>
          <w:sz w:val="22"/>
          <w:szCs w:val="22"/>
          <w:lang w:eastAsia="zh-CN"/>
        </w:rPr>
      </w:pPr>
      <w:r w:rsidRPr="00300EEE">
        <w:rPr>
          <w:rFonts w:asciiTheme="minorHAnsi" w:eastAsia="DengXian" w:hAnsiTheme="minorHAnsi" w:cstheme="minorHAnsi"/>
          <w:b/>
          <w:bCs/>
          <w:sz w:val="22"/>
          <w:szCs w:val="22"/>
          <w:lang w:eastAsia="zh-CN"/>
        </w:rPr>
        <w:t>Klauzula informacyjna dla przedstawiciela Wykonawcy i osoby kontaktowej</w:t>
      </w:r>
    </w:p>
    <w:p w14:paraId="600D44C9" w14:textId="77777777" w:rsidR="009D0D80" w:rsidRPr="00300EEE" w:rsidRDefault="009D0D80" w:rsidP="009D0D80">
      <w:pPr>
        <w:spacing w:line="312" w:lineRule="auto"/>
        <w:jc w:val="both"/>
        <w:rPr>
          <w:rFonts w:asciiTheme="minorHAnsi" w:hAnsiTheme="minorHAnsi" w:cstheme="minorHAnsi"/>
          <w:sz w:val="22"/>
          <w:szCs w:val="22"/>
        </w:rPr>
      </w:pPr>
    </w:p>
    <w:p w14:paraId="686DF3BB" w14:textId="36DAB257" w:rsidR="008156E4" w:rsidRPr="006A5EF1" w:rsidRDefault="009D0D80" w:rsidP="7812FB08">
      <w:pPr>
        <w:spacing w:line="312" w:lineRule="auto"/>
        <w:jc w:val="both"/>
        <w:rPr>
          <w:rFonts w:asciiTheme="minorHAnsi" w:hAnsiTheme="minorHAnsi" w:cstheme="minorBidi"/>
          <w:sz w:val="20"/>
          <w:szCs w:val="20"/>
        </w:rPr>
      </w:pPr>
      <w:r w:rsidRPr="4CCBE548">
        <w:rPr>
          <w:rFonts w:asciiTheme="minorHAnsi" w:hAnsiTheme="minorHAnsi" w:cstheme="minorBidi"/>
          <w:sz w:val="20"/>
          <w:szCs w:val="20"/>
        </w:rPr>
        <w:t xml:space="preserve">Niniejszy dokument </w:t>
      </w:r>
      <w:r w:rsidR="00800AEE" w:rsidRPr="4CCBE548">
        <w:rPr>
          <w:rFonts w:asciiTheme="minorHAnsi" w:hAnsiTheme="minorHAnsi" w:cstheme="minorBidi"/>
          <w:sz w:val="20"/>
          <w:szCs w:val="20"/>
        </w:rPr>
        <w:t xml:space="preserve">stanowi załącznik </w:t>
      </w:r>
      <w:r w:rsidRPr="4CCBE548">
        <w:rPr>
          <w:rFonts w:asciiTheme="minorHAnsi" w:hAnsiTheme="minorHAnsi" w:cstheme="minorBidi"/>
          <w:sz w:val="20"/>
          <w:szCs w:val="20"/>
        </w:rPr>
        <w:t xml:space="preserve">do </w:t>
      </w:r>
      <w:r w:rsidR="00BA42A3" w:rsidRPr="4CCBE548">
        <w:rPr>
          <w:rFonts w:asciiTheme="minorHAnsi" w:hAnsiTheme="minorHAnsi" w:cstheme="minorBidi"/>
          <w:sz w:val="20"/>
          <w:szCs w:val="20"/>
        </w:rPr>
        <w:t>umowy</w:t>
      </w:r>
      <w:r w:rsidR="008156E4" w:rsidRPr="4CCBE548">
        <w:rPr>
          <w:rFonts w:asciiTheme="minorHAnsi" w:hAnsiTheme="minorHAnsi" w:cstheme="minorBidi"/>
          <w:sz w:val="20"/>
          <w:szCs w:val="20"/>
        </w:rPr>
        <w:t xml:space="preserve"> </w:t>
      </w:r>
      <w:r w:rsidR="00BA42A3" w:rsidRPr="4CCBE548">
        <w:rPr>
          <w:rFonts w:asciiTheme="minorHAnsi" w:hAnsiTheme="minorHAnsi" w:cstheme="minorBidi"/>
          <w:sz w:val="20"/>
          <w:szCs w:val="20"/>
        </w:rPr>
        <w:t xml:space="preserve">nr </w:t>
      </w:r>
      <w:r w:rsidR="008156E4" w:rsidRPr="4CCBE548">
        <w:rPr>
          <w:rFonts w:asciiTheme="minorHAnsi" w:hAnsiTheme="minorHAnsi" w:cstheme="minorBidi"/>
          <w:sz w:val="20"/>
          <w:szCs w:val="20"/>
        </w:rPr>
        <w:t>………</w:t>
      </w:r>
      <w:r w:rsidR="00536668" w:rsidRPr="4CCBE548">
        <w:rPr>
          <w:rFonts w:asciiTheme="minorHAnsi" w:hAnsiTheme="minorHAnsi" w:cstheme="minorBidi"/>
          <w:sz w:val="20"/>
          <w:szCs w:val="20"/>
        </w:rPr>
        <w:t>……/MJWPU/……………../202</w:t>
      </w:r>
      <w:r w:rsidR="172DD442" w:rsidRPr="4CCBE548">
        <w:rPr>
          <w:rFonts w:asciiTheme="minorHAnsi" w:hAnsiTheme="minorHAnsi" w:cstheme="minorBidi"/>
          <w:sz w:val="20"/>
          <w:szCs w:val="20"/>
        </w:rPr>
        <w:t>4</w:t>
      </w:r>
      <w:r w:rsidR="00BA42A3" w:rsidRPr="4CCBE548">
        <w:rPr>
          <w:rFonts w:asciiTheme="minorHAnsi" w:hAnsiTheme="minorHAnsi" w:cstheme="minorBidi"/>
          <w:sz w:val="20"/>
          <w:szCs w:val="20"/>
        </w:rPr>
        <w:t>/</w:t>
      </w:r>
      <w:r w:rsidR="008156E4" w:rsidRPr="4CCBE548">
        <w:rPr>
          <w:rFonts w:asciiTheme="minorHAnsi" w:hAnsiTheme="minorHAnsi" w:cstheme="minorBidi"/>
          <w:sz w:val="20"/>
          <w:szCs w:val="20"/>
        </w:rPr>
        <w:t>……………….</w:t>
      </w:r>
    </w:p>
    <w:p w14:paraId="7814BF5D" w14:textId="14003E97" w:rsidR="009D0D80" w:rsidRPr="006A5EF1" w:rsidRDefault="00BA42A3" w:rsidP="008156E4">
      <w:pPr>
        <w:spacing w:line="312" w:lineRule="auto"/>
        <w:jc w:val="both"/>
        <w:rPr>
          <w:rFonts w:asciiTheme="minorHAnsi" w:hAnsiTheme="minorHAnsi" w:cstheme="minorHAnsi"/>
          <w:sz w:val="20"/>
          <w:szCs w:val="20"/>
        </w:rPr>
      </w:pPr>
      <w:r w:rsidRPr="006A5EF1">
        <w:rPr>
          <w:rFonts w:asciiTheme="minorHAnsi" w:hAnsiTheme="minorHAnsi" w:cstheme="minorHAnsi"/>
          <w:sz w:val="20"/>
          <w:szCs w:val="20"/>
        </w:rPr>
        <w:t>……</w:t>
      </w:r>
      <w:r w:rsidR="008156E4" w:rsidRPr="006A5EF1">
        <w:rPr>
          <w:rFonts w:asciiTheme="minorHAnsi" w:hAnsiTheme="minorHAnsi" w:cstheme="minorHAnsi"/>
          <w:sz w:val="20"/>
          <w:szCs w:val="20"/>
        </w:rPr>
        <w:t>……..……</w:t>
      </w:r>
      <w:r w:rsidRPr="006A5EF1">
        <w:rPr>
          <w:rFonts w:asciiTheme="minorHAnsi" w:hAnsiTheme="minorHAnsi" w:cstheme="minorHAnsi"/>
          <w:sz w:val="20"/>
          <w:szCs w:val="20"/>
        </w:rPr>
        <w:t>../…</w:t>
      </w:r>
      <w:r w:rsidR="008156E4" w:rsidRPr="006A5EF1">
        <w:rPr>
          <w:rFonts w:asciiTheme="minorHAnsi" w:hAnsiTheme="minorHAnsi" w:cstheme="minorHAnsi"/>
          <w:sz w:val="20"/>
          <w:szCs w:val="20"/>
        </w:rPr>
        <w:t>………</w:t>
      </w:r>
      <w:r w:rsidRPr="006A5EF1">
        <w:rPr>
          <w:rFonts w:asciiTheme="minorHAnsi" w:hAnsiTheme="minorHAnsi" w:cstheme="minorHAnsi"/>
          <w:sz w:val="20"/>
          <w:szCs w:val="20"/>
        </w:rPr>
        <w:t>……/…</w:t>
      </w:r>
      <w:r w:rsidR="008156E4" w:rsidRPr="006A5EF1">
        <w:rPr>
          <w:rFonts w:asciiTheme="minorHAnsi" w:hAnsiTheme="minorHAnsi" w:cstheme="minorHAnsi"/>
          <w:sz w:val="20"/>
          <w:szCs w:val="20"/>
        </w:rPr>
        <w:t>………….</w:t>
      </w:r>
      <w:r w:rsidRPr="006A5EF1">
        <w:rPr>
          <w:rFonts w:asciiTheme="minorHAnsi" w:hAnsiTheme="minorHAnsi" w:cstheme="minorHAnsi"/>
          <w:sz w:val="20"/>
          <w:szCs w:val="20"/>
        </w:rPr>
        <w:t>…..</w:t>
      </w:r>
      <w:r w:rsidR="009D0D80" w:rsidRPr="006A5EF1">
        <w:rPr>
          <w:rFonts w:asciiTheme="minorHAnsi" w:hAnsiTheme="minorHAnsi" w:cstheme="minorHAnsi"/>
          <w:sz w:val="20"/>
          <w:szCs w:val="20"/>
        </w:rPr>
        <w:t>/</w:t>
      </w:r>
      <w:r w:rsidRPr="006A5EF1">
        <w:rPr>
          <w:rFonts w:asciiTheme="minorHAnsi" w:hAnsiTheme="minorHAnsi" w:cstheme="minorHAnsi"/>
          <w:sz w:val="20"/>
          <w:szCs w:val="20"/>
        </w:rPr>
        <w:t>……</w:t>
      </w:r>
      <w:r w:rsidR="008156E4" w:rsidRPr="006A5EF1">
        <w:rPr>
          <w:rFonts w:asciiTheme="minorHAnsi" w:hAnsiTheme="minorHAnsi" w:cstheme="minorHAnsi"/>
          <w:sz w:val="20"/>
          <w:szCs w:val="20"/>
        </w:rPr>
        <w:t xml:space="preserve">………… </w:t>
      </w:r>
      <w:r w:rsidR="009D0D80" w:rsidRPr="006A5EF1">
        <w:rPr>
          <w:rFonts w:asciiTheme="minorHAnsi" w:hAnsiTheme="minorHAnsi" w:cstheme="minorHAnsi"/>
          <w:sz w:val="20"/>
          <w:szCs w:val="20"/>
        </w:rPr>
        <w:t>z dnia ……</w:t>
      </w:r>
      <w:r w:rsidR="008156E4" w:rsidRPr="006A5EF1">
        <w:rPr>
          <w:rFonts w:asciiTheme="minorHAnsi" w:hAnsiTheme="minorHAnsi" w:cstheme="minorHAnsi"/>
          <w:sz w:val="20"/>
          <w:szCs w:val="20"/>
        </w:rPr>
        <w:t>…</w:t>
      </w:r>
      <w:r w:rsidR="009D0D80" w:rsidRPr="006A5EF1">
        <w:rPr>
          <w:rFonts w:asciiTheme="minorHAnsi" w:hAnsiTheme="minorHAnsi" w:cstheme="minorHAnsi"/>
          <w:sz w:val="20"/>
          <w:szCs w:val="20"/>
        </w:rPr>
        <w:t>……………………. (dalej w skrócie „Umowa”).</w:t>
      </w:r>
    </w:p>
    <w:p w14:paraId="4EFE45A6" w14:textId="77777777" w:rsidR="009D0D80" w:rsidRPr="006A5EF1" w:rsidRDefault="009D0D80" w:rsidP="009D0D80">
      <w:pPr>
        <w:spacing w:line="312" w:lineRule="auto"/>
        <w:rPr>
          <w:rFonts w:asciiTheme="minorHAnsi" w:hAnsiTheme="minorHAnsi" w:cstheme="minorHAnsi"/>
          <w:sz w:val="20"/>
          <w:szCs w:val="20"/>
        </w:rPr>
      </w:pPr>
    </w:p>
    <w:p w14:paraId="0BC2DCAE" w14:textId="77777777" w:rsidR="009D0D80" w:rsidRPr="006A5EF1" w:rsidRDefault="009D0D80" w:rsidP="00536668">
      <w:pPr>
        <w:numPr>
          <w:ilvl w:val="0"/>
          <w:numId w:val="13"/>
        </w:numPr>
        <w:spacing w:before="240" w:after="200" w:line="312" w:lineRule="auto"/>
        <w:ind w:left="284" w:hanging="284"/>
        <w:contextualSpacing/>
        <w:jc w:val="both"/>
        <w:rPr>
          <w:rFonts w:asciiTheme="minorHAnsi" w:hAnsiTheme="minorHAnsi" w:cstheme="minorHAnsi"/>
          <w:sz w:val="20"/>
          <w:szCs w:val="20"/>
        </w:rPr>
      </w:pPr>
      <w:r w:rsidRPr="006A5EF1">
        <w:rPr>
          <w:rFonts w:asciiTheme="minorHAnsi" w:hAnsiTheme="minorHAnsi" w:cstheme="minorHAnsi"/>
          <w:sz w:val="20"/>
          <w:szCs w:val="2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uprzejmie informujemy, że:</w:t>
      </w:r>
    </w:p>
    <w:p w14:paraId="4D98BDDA" w14:textId="4AC0B7C2" w:rsidR="009D0D80" w:rsidRPr="006A5EF1" w:rsidRDefault="009D0D80" w:rsidP="00536668">
      <w:pPr>
        <w:numPr>
          <w:ilvl w:val="0"/>
          <w:numId w:val="14"/>
        </w:numPr>
        <w:spacing w:before="240" w:after="200" w:line="312" w:lineRule="auto"/>
        <w:contextualSpacing/>
        <w:jc w:val="both"/>
        <w:rPr>
          <w:rFonts w:asciiTheme="minorHAnsi" w:hAnsiTheme="minorHAnsi" w:cstheme="minorHAnsi"/>
          <w:sz w:val="20"/>
          <w:szCs w:val="20"/>
        </w:rPr>
      </w:pPr>
      <w:r w:rsidRPr="006A5EF1">
        <w:rPr>
          <w:rFonts w:asciiTheme="minorHAnsi" w:hAnsiTheme="minorHAnsi" w:cstheme="minorHAnsi"/>
          <w:sz w:val="20"/>
          <w:szCs w:val="20"/>
        </w:rPr>
        <w:t>administratorem Pani/Pana danych osobowych jest Mazowiecka Jednostka Wdrażanie Programów Unijnych (MJWPU) z siedzibą w Warszawie (0</w:t>
      </w:r>
      <w:r w:rsidR="00FE216B" w:rsidRPr="006A5EF1">
        <w:rPr>
          <w:rFonts w:asciiTheme="minorHAnsi" w:hAnsiTheme="minorHAnsi" w:cstheme="minorHAnsi"/>
          <w:sz w:val="20"/>
          <w:szCs w:val="20"/>
        </w:rPr>
        <w:t>0-186</w:t>
      </w:r>
      <w:r w:rsidRPr="006A5EF1">
        <w:rPr>
          <w:rFonts w:asciiTheme="minorHAnsi" w:hAnsiTheme="minorHAnsi" w:cstheme="minorHAnsi"/>
          <w:sz w:val="20"/>
          <w:szCs w:val="20"/>
        </w:rPr>
        <w:t xml:space="preserve">) ul. </w:t>
      </w:r>
      <w:r w:rsidR="00FE216B" w:rsidRPr="006A5EF1">
        <w:rPr>
          <w:rFonts w:asciiTheme="minorHAnsi" w:hAnsiTheme="minorHAnsi" w:cstheme="minorHAnsi"/>
          <w:sz w:val="20"/>
          <w:szCs w:val="20"/>
        </w:rPr>
        <w:t>Inflancka</w:t>
      </w:r>
      <w:r w:rsidR="003853AA" w:rsidRPr="006A5EF1">
        <w:rPr>
          <w:rFonts w:asciiTheme="minorHAnsi" w:hAnsiTheme="minorHAnsi" w:cstheme="minorHAnsi"/>
          <w:sz w:val="20"/>
          <w:szCs w:val="20"/>
        </w:rPr>
        <w:t xml:space="preserve"> </w:t>
      </w:r>
      <w:r w:rsidRPr="006A5EF1">
        <w:rPr>
          <w:rFonts w:asciiTheme="minorHAnsi" w:hAnsiTheme="minorHAnsi" w:cstheme="minorHAnsi"/>
          <w:sz w:val="20"/>
          <w:szCs w:val="20"/>
        </w:rPr>
        <w:t>4;</w:t>
      </w:r>
    </w:p>
    <w:p w14:paraId="77B82856" w14:textId="77777777" w:rsidR="009D0D80" w:rsidRPr="006A5EF1" w:rsidRDefault="009D0D80" w:rsidP="00536668">
      <w:pPr>
        <w:numPr>
          <w:ilvl w:val="0"/>
          <w:numId w:val="14"/>
        </w:numPr>
        <w:spacing w:line="312" w:lineRule="auto"/>
        <w:contextualSpacing/>
        <w:jc w:val="both"/>
        <w:rPr>
          <w:rFonts w:asciiTheme="minorHAnsi" w:hAnsiTheme="minorHAnsi" w:cstheme="minorHAnsi"/>
          <w:sz w:val="20"/>
          <w:szCs w:val="20"/>
        </w:rPr>
      </w:pPr>
      <w:r w:rsidRPr="006A5EF1">
        <w:rPr>
          <w:rFonts w:asciiTheme="minorHAnsi" w:hAnsiTheme="minorHAnsi" w:cstheme="minorHAnsi"/>
          <w:sz w:val="20"/>
          <w:szCs w:val="20"/>
        </w:rPr>
        <w:t>kontakt do Inspektora Ochrony Danych (IOD) w każdej sprawie dotyczącej przetwarzania Pani/Pana danych osobowych: iod@mazowia.eu;</w:t>
      </w:r>
    </w:p>
    <w:p w14:paraId="6EF06AC5" w14:textId="4023F9F1" w:rsidR="009D0D80" w:rsidRPr="006A5EF1" w:rsidRDefault="009D0D80" w:rsidP="4CCBE548">
      <w:pPr>
        <w:pStyle w:val="Akapitzlist"/>
        <w:numPr>
          <w:ilvl w:val="0"/>
          <w:numId w:val="14"/>
        </w:numPr>
        <w:spacing w:line="312" w:lineRule="auto"/>
        <w:jc w:val="both"/>
        <w:rPr>
          <w:rFonts w:asciiTheme="minorHAnsi" w:hAnsiTheme="minorHAnsi" w:cstheme="minorBidi"/>
          <w:sz w:val="20"/>
          <w:szCs w:val="20"/>
        </w:rPr>
      </w:pPr>
      <w:r w:rsidRPr="4CCBE548">
        <w:rPr>
          <w:rFonts w:asciiTheme="minorHAnsi" w:hAnsiTheme="minorHAnsi" w:cstheme="minorBidi"/>
          <w:sz w:val="20"/>
          <w:szCs w:val="20"/>
        </w:rPr>
        <w:t>dane osobowe będą przetwarzane w celu zawarcia z Wykonawcą umowy o świadczenie usług                       i realizacji jej warunków oraz dochodzenia, ustalenia i obrony przed roszczeniami. P</w:t>
      </w:r>
      <w:r w:rsidRPr="4CCBE548">
        <w:rPr>
          <w:rFonts w:asciiTheme="minorHAnsi" w:hAnsiTheme="minorHAnsi" w:cstheme="minorBidi"/>
          <w:sz w:val="20"/>
          <w:szCs w:val="20"/>
          <w:lang w:val="cs-CZ"/>
        </w:rPr>
        <w:t>odstawą prawną jest nasz uzasadniony interes polegający na realizacji umowy</w:t>
      </w:r>
      <w:r w:rsidR="05096C4E" w:rsidRPr="4CCBE548">
        <w:rPr>
          <w:rFonts w:asciiTheme="minorHAnsi" w:hAnsiTheme="minorHAnsi" w:cstheme="minorBidi"/>
          <w:sz w:val="20"/>
          <w:szCs w:val="20"/>
          <w:lang w:val="cs-CZ"/>
        </w:rPr>
        <w:t>;</w:t>
      </w:r>
    </w:p>
    <w:p w14:paraId="183CE767" w14:textId="34A41F43" w:rsidR="009D0D80" w:rsidRPr="006A5EF1" w:rsidRDefault="009D0D80" w:rsidP="4CCBE548">
      <w:pPr>
        <w:pStyle w:val="Akapitzlist"/>
        <w:spacing w:line="312" w:lineRule="auto"/>
        <w:ind w:left="774"/>
        <w:jc w:val="both"/>
        <w:rPr>
          <w:rFonts w:asciiTheme="minorHAnsi" w:hAnsiTheme="minorHAnsi" w:cstheme="minorBidi"/>
          <w:sz w:val="20"/>
          <w:szCs w:val="20"/>
          <w:lang w:val="cs-CZ"/>
        </w:rPr>
      </w:pPr>
      <w:r w:rsidRPr="4CCBE548">
        <w:rPr>
          <w:rFonts w:asciiTheme="minorHAnsi" w:hAnsiTheme="minorHAnsi" w:cstheme="minorBidi"/>
          <w:sz w:val="20"/>
          <w:szCs w:val="20"/>
        </w:rPr>
        <w:t xml:space="preserve">Dane osobowe będą przetwarzane również w celach archiwizacyjnych, podatkowych i rachunkowych. </w:t>
      </w:r>
      <w:r w:rsidRPr="4CCBE548">
        <w:rPr>
          <w:rFonts w:asciiTheme="minorHAnsi" w:hAnsiTheme="minorHAnsi" w:cstheme="minorBidi"/>
          <w:sz w:val="20"/>
          <w:szCs w:val="20"/>
          <w:lang w:val="cs-CZ"/>
        </w:rPr>
        <w:t>Podstawą prawną przetwarzania danych są obowiązki prawne wynikające z przepisów podatkowych (Ordynacja podatkowa, ustawa o podatku od towarów i usług, ustawa o podatku dochodowym od osób prawnych) oraz z przepisów o rachunkowości (ustawa o rachunkowości)</w:t>
      </w:r>
      <w:r w:rsidR="1988095A" w:rsidRPr="4CCBE548">
        <w:rPr>
          <w:rFonts w:asciiTheme="minorHAnsi" w:hAnsiTheme="minorHAnsi" w:cstheme="minorBidi"/>
          <w:sz w:val="20"/>
          <w:szCs w:val="20"/>
          <w:lang w:val="cs-CZ"/>
        </w:rPr>
        <w:t>;</w:t>
      </w:r>
    </w:p>
    <w:p w14:paraId="73861A2E" w14:textId="49476D16" w:rsidR="009D0D80" w:rsidRPr="006A5EF1" w:rsidRDefault="009D0D80" w:rsidP="4CCBE548">
      <w:pPr>
        <w:pStyle w:val="Akapitzlist"/>
        <w:numPr>
          <w:ilvl w:val="0"/>
          <w:numId w:val="14"/>
        </w:numPr>
        <w:spacing w:line="312" w:lineRule="auto"/>
        <w:jc w:val="both"/>
        <w:rPr>
          <w:rFonts w:asciiTheme="minorHAnsi" w:hAnsiTheme="minorHAnsi" w:cstheme="minorBidi"/>
          <w:sz w:val="20"/>
          <w:szCs w:val="20"/>
        </w:rPr>
      </w:pPr>
      <w:r w:rsidRPr="4CCBE548">
        <w:rPr>
          <w:rFonts w:asciiTheme="minorHAnsi" w:hAnsiTheme="minorHAnsi" w:cstheme="minorBidi"/>
          <w:sz w:val="20"/>
          <w:szCs w:val="20"/>
        </w:rPr>
        <w:t>Pani/Pana dane osobowe będą przetwarzane przez okres wykonywania umowy zawartej z Wykonawcą oraz przez okres przedawnienia roszczeń z umowy, a także do momentu wygaśnięcia obowiązków przechowywania danych wynikających z przepisów archiwizacyjnych, podatkowych i przepisów o rachunkowości (w przypadku przetwarzania danych w celu realizacji umowy)</w:t>
      </w:r>
      <w:r w:rsidR="1A7A0FC6" w:rsidRPr="4CCBE548">
        <w:rPr>
          <w:rFonts w:asciiTheme="minorHAnsi" w:hAnsiTheme="minorHAnsi" w:cstheme="minorBidi"/>
          <w:sz w:val="20"/>
          <w:szCs w:val="20"/>
        </w:rPr>
        <w:t>;</w:t>
      </w:r>
    </w:p>
    <w:p w14:paraId="7AA746A7" w14:textId="77777777" w:rsidR="009D0D80" w:rsidRPr="006A5EF1" w:rsidRDefault="009D0D80" w:rsidP="00536668">
      <w:pPr>
        <w:pStyle w:val="Akapitzlist"/>
        <w:numPr>
          <w:ilvl w:val="0"/>
          <w:numId w:val="14"/>
        </w:numPr>
        <w:spacing w:after="0" w:line="312" w:lineRule="auto"/>
        <w:jc w:val="both"/>
        <w:rPr>
          <w:rFonts w:asciiTheme="minorHAnsi" w:hAnsiTheme="minorHAnsi" w:cstheme="minorHAnsi"/>
          <w:sz w:val="20"/>
          <w:szCs w:val="20"/>
        </w:rPr>
      </w:pPr>
      <w:r w:rsidRPr="006A5EF1">
        <w:rPr>
          <w:rFonts w:asciiTheme="minorHAnsi" w:hAnsiTheme="minorHAnsi" w:cstheme="minorHAnsi"/>
          <w:sz w:val="20"/>
          <w:szCs w:val="20"/>
        </w:rPr>
        <w:t xml:space="preserve">dane osobowe nie będą udostępniane innym podmiotom, natomiast mogą zostać ujawnione właściwym organom, upoważnionym zgodnie z obowiązującymi przepisami prawa; </w:t>
      </w:r>
    </w:p>
    <w:p w14:paraId="7E4E5CE4" w14:textId="77777777" w:rsidR="009D0D80" w:rsidRPr="006A5EF1" w:rsidRDefault="009D0D80" w:rsidP="00536668">
      <w:pPr>
        <w:pStyle w:val="Akapitzlist"/>
        <w:numPr>
          <w:ilvl w:val="0"/>
          <w:numId w:val="14"/>
        </w:numPr>
        <w:spacing w:after="0" w:line="312" w:lineRule="auto"/>
        <w:ind w:left="771" w:hanging="357"/>
        <w:jc w:val="both"/>
        <w:rPr>
          <w:rFonts w:asciiTheme="minorHAnsi" w:hAnsiTheme="minorHAnsi" w:cstheme="minorHAnsi"/>
          <w:sz w:val="20"/>
          <w:szCs w:val="20"/>
        </w:rPr>
      </w:pPr>
      <w:r w:rsidRPr="006A5EF1">
        <w:rPr>
          <w:rFonts w:asciiTheme="minorHAnsi" w:hAnsiTheme="minorHAnsi" w:cstheme="minorHAnsi"/>
          <w:sz w:val="20"/>
          <w:szCs w:val="20"/>
        </w:rPr>
        <w:t>Ma Pani/Pan prawo do dostępu do swoich danych osobowych oraz możliwość ich sprostowania, usunięcia lub ograniczenia przetwarzania oraz wniesienia skargi do Prezesa Urzędu Ochrony Danych Osobowych;</w:t>
      </w:r>
    </w:p>
    <w:p w14:paraId="1F4E8A25" w14:textId="77777777" w:rsidR="009D0D80" w:rsidRPr="006A5EF1" w:rsidRDefault="009D0D80" w:rsidP="00536668">
      <w:pPr>
        <w:numPr>
          <w:ilvl w:val="0"/>
          <w:numId w:val="14"/>
        </w:numPr>
        <w:spacing w:line="312" w:lineRule="auto"/>
        <w:contextualSpacing/>
        <w:jc w:val="both"/>
        <w:rPr>
          <w:rFonts w:asciiTheme="minorHAnsi" w:hAnsiTheme="minorHAnsi" w:cstheme="minorHAnsi"/>
          <w:sz w:val="20"/>
          <w:szCs w:val="20"/>
        </w:rPr>
      </w:pPr>
      <w:r w:rsidRPr="006A5EF1">
        <w:rPr>
          <w:rFonts w:asciiTheme="minorHAnsi" w:hAnsiTheme="minorHAnsi" w:cstheme="minorHAnsi"/>
          <w:sz w:val="20"/>
          <w:szCs w:val="20"/>
        </w:rPr>
        <w:t xml:space="preserve">zebrane dane osobowe nie będą służyły do celów zautomatyzowanego podejmowania decyzji, w tym profilowania; </w:t>
      </w:r>
    </w:p>
    <w:p w14:paraId="2D1F3092" w14:textId="0ABE7E6A" w:rsidR="00882F2E" w:rsidRPr="006A5EF1" w:rsidRDefault="009D0D80" w:rsidP="00536668">
      <w:pPr>
        <w:numPr>
          <w:ilvl w:val="0"/>
          <w:numId w:val="14"/>
        </w:numPr>
        <w:spacing w:line="312" w:lineRule="auto"/>
        <w:contextualSpacing/>
        <w:jc w:val="both"/>
        <w:rPr>
          <w:rFonts w:asciiTheme="minorHAnsi" w:hAnsiTheme="minorHAnsi" w:cstheme="minorHAnsi"/>
          <w:sz w:val="20"/>
          <w:szCs w:val="20"/>
        </w:rPr>
      </w:pPr>
      <w:r w:rsidRPr="006A5EF1">
        <w:rPr>
          <w:rFonts w:asciiTheme="minorHAnsi" w:hAnsiTheme="minorHAnsi" w:cstheme="minorHAnsi"/>
          <w:sz w:val="20"/>
          <w:szCs w:val="20"/>
        </w:rPr>
        <w:t>dane nie będą przekazywane do państwa trzeciego.</w:t>
      </w:r>
      <w:r w:rsidR="008156E4" w:rsidRPr="006A5EF1">
        <w:rPr>
          <w:rFonts w:asciiTheme="minorHAnsi" w:hAnsiTheme="minorHAnsi" w:cstheme="minorHAnsi"/>
          <w:sz w:val="20"/>
          <w:szCs w:val="20"/>
        </w:rPr>
        <w:t xml:space="preserve"> </w:t>
      </w:r>
    </w:p>
    <w:sectPr w:rsidR="00882F2E" w:rsidRPr="006A5EF1" w:rsidSect="006A5EF1">
      <w:footerReference w:type="default" r:id="rId13"/>
      <w:headerReference w:type="first" r:id="rId14"/>
      <w:footerReference w:type="first" r:id="rId15"/>
      <w:pgSz w:w="11906" w:h="16838" w:code="9"/>
      <w:pgMar w:top="567" w:right="1021" w:bottom="284" w:left="1021" w:header="357"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2C141" w14:textId="77777777" w:rsidR="00EC71C5" w:rsidRDefault="00EC71C5" w:rsidP="00887BA9">
      <w:r>
        <w:separator/>
      </w:r>
    </w:p>
  </w:endnote>
  <w:endnote w:type="continuationSeparator" w:id="0">
    <w:p w14:paraId="76CE8A5C" w14:textId="77777777" w:rsidR="00EC71C5" w:rsidRDefault="00EC71C5" w:rsidP="0088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681298"/>
      <w:docPartObj>
        <w:docPartGallery w:val="Page Numbers (Bottom of Page)"/>
        <w:docPartUnique/>
      </w:docPartObj>
    </w:sdtPr>
    <w:sdtContent>
      <w:p w14:paraId="2D1F3097" w14:textId="6CF01466" w:rsidR="00053222" w:rsidRDefault="008D2C63">
        <w:pPr>
          <w:pStyle w:val="Stopka"/>
          <w:jc w:val="right"/>
        </w:pPr>
        <w:r>
          <w:fldChar w:fldCharType="begin"/>
        </w:r>
        <w:r w:rsidR="00053222">
          <w:instrText>PAGE   \* MERGEFORMAT</w:instrText>
        </w:r>
        <w:r>
          <w:fldChar w:fldCharType="separate"/>
        </w:r>
        <w:r w:rsidR="000C75EE">
          <w:rPr>
            <w:noProof/>
          </w:rPr>
          <w:t>4</w:t>
        </w:r>
        <w:r>
          <w:fldChar w:fldCharType="end"/>
        </w:r>
      </w:p>
    </w:sdtContent>
  </w:sdt>
  <w:p w14:paraId="2D1F3098" w14:textId="77777777" w:rsidR="00053222" w:rsidRDefault="0005322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F309A" w14:textId="77777777" w:rsidR="00170705" w:rsidRDefault="00170705" w:rsidP="00170705">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F3A81" w14:textId="77777777" w:rsidR="00EC71C5" w:rsidRDefault="00EC71C5" w:rsidP="00887BA9">
      <w:r>
        <w:separator/>
      </w:r>
    </w:p>
  </w:footnote>
  <w:footnote w:type="continuationSeparator" w:id="0">
    <w:p w14:paraId="28F24C78" w14:textId="77777777" w:rsidR="00EC71C5" w:rsidRDefault="00EC71C5" w:rsidP="00887BA9">
      <w:r>
        <w:continuationSeparator/>
      </w:r>
    </w:p>
  </w:footnote>
  <w:footnote w:id="1">
    <w:p w14:paraId="05F6676B" w14:textId="77777777" w:rsidR="00063A27" w:rsidRPr="00B1007E" w:rsidRDefault="00063A27" w:rsidP="00063A27">
      <w:pPr>
        <w:pStyle w:val="Tekstprzypisudolnego"/>
      </w:pPr>
      <w:r>
        <w:rPr>
          <w:rStyle w:val="Odwoanieprzypisudolnego"/>
        </w:rPr>
        <w:footnoteRef/>
      </w:r>
      <w:r w:rsidRPr="00B1007E">
        <w:t xml:space="preserve"> </w:t>
      </w:r>
      <w:r w:rsidRPr="006A5EF1">
        <w:rPr>
          <w:sz w:val="16"/>
          <w:szCs w:val="16"/>
        </w:rPr>
        <w:t>pozostawić właściwe</w:t>
      </w:r>
    </w:p>
    <w:p w14:paraId="58EA2C97" w14:textId="77777777" w:rsidR="00063A27" w:rsidRDefault="00063A27" w:rsidP="00063A27">
      <w:pPr>
        <w:pStyle w:val="Tekstprzypisudolnego"/>
      </w:pPr>
    </w:p>
  </w:footnote>
  <w:footnote w:id="2">
    <w:p w14:paraId="2ABD89F4" w14:textId="77777777" w:rsidR="00063A27" w:rsidRDefault="00063A27" w:rsidP="00063A27">
      <w:pPr>
        <w:pStyle w:val="Tekstprzypisudolnego"/>
      </w:pPr>
      <w:r>
        <w:rPr>
          <w:rStyle w:val="Odwoanieprzypisudolnego"/>
        </w:rPr>
        <w:footnoteRef/>
      </w:r>
      <w:r>
        <w:t xml:space="preserve"> </w:t>
      </w:r>
      <w:r w:rsidRPr="006A5EF1">
        <w:rPr>
          <w:sz w:val="16"/>
          <w:szCs w:val="16"/>
        </w:rPr>
        <w:t>Dz.U. C 121 z 9.4.2021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F3099" w14:textId="214099AC" w:rsidR="003A49F0" w:rsidRDefault="006A5EF1" w:rsidP="00647DDA">
    <w:pPr>
      <w:pStyle w:val="Nagwek"/>
      <w:jc w:val="center"/>
      <w:rPr>
        <w:color w:val="000000"/>
        <w:sz w:val="18"/>
        <w:szCs w:val="18"/>
      </w:rPr>
    </w:pPr>
    <w:r>
      <w:rPr>
        <w:noProof/>
      </w:rPr>
      <w:drawing>
        <wp:inline distT="0" distB="0" distL="0" distR="0" wp14:anchorId="46542032" wp14:editId="5048C501">
          <wp:extent cx="6263640" cy="532861"/>
          <wp:effectExtent l="0" t="0" r="3810" b="635"/>
          <wp:docPr id="1634291811" name="Obraz 163429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tretch>
                    <a:fillRect/>
                  </a:stretch>
                </pic:blipFill>
                <pic:spPr>
                  <a:xfrm>
                    <a:off x="0" y="0"/>
                    <a:ext cx="6263640" cy="5328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4455"/>
    <w:multiLevelType w:val="hybridMultilevel"/>
    <w:tmpl w:val="3C2E2AFA"/>
    <w:lvl w:ilvl="0" w:tplc="FFFFFFFF">
      <w:start w:val="1"/>
      <w:numFmt w:val="decimal"/>
      <w:lvlText w:val="%1."/>
      <w:lvlJc w:val="left"/>
      <w:pPr>
        <w:ind w:left="360" w:hanging="360"/>
      </w:pPr>
      <w:rPr>
        <w:rFonts w:hint="default"/>
      </w:rPr>
    </w:lvl>
    <w:lvl w:ilvl="1" w:tplc="FFFFFFFF">
      <w:start w:val="1"/>
      <w:numFmt w:val="decimal"/>
      <w:lvlText w:val="%2)"/>
      <w:lvlJc w:val="left"/>
      <w:pPr>
        <w:ind w:left="3479"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5C385D"/>
    <w:multiLevelType w:val="hybridMultilevel"/>
    <w:tmpl w:val="F5D243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EC39E6"/>
    <w:multiLevelType w:val="hybridMultilevel"/>
    <w:tmpl w:val="8CD2D364"/>
    <w:lvl w:ilvl="0" w:tplc="23EA36A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285584"/>
    <w:multiLevelType w:val="hybridMultilevel"/>
    <w:tmpl w:val="EB76C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1111FE"/>
    <w:multiLevelType w:val="hybridMultilevel"/>
    <w:tmpl w:val="E6F4B584"/>
    <w:lvl w:ilvl="0" w:tplc="90D009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E22E18"/>
    <w:multiLevelType w:val="hybridMultilevel"/>
    <w:tmpl w:val="2F2069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4204409"/>
    <w:multiLevelType w:val="hybridMultilevel"/>
    <w:tmpl w:val="C5F49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8B21D6"/>
    <w:multiLevelType w:val="hybridMultilevel"/>
    <w:tmpl w:val="073A8A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52623C"/>
    <w:multiLevelType w:val="hybridMultilevel"/>
    <w:tmpl w:val="B99ABF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DB4D7B"/>
    <w:multiLevelType w:val="hybridMultilevel"/>
    <w:tmpl w:val="D2E88B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C307EA"/>
    <w:multiLevelType w:val="hybridMultilevel"/>
    <w:tmpl w:val="A386F5D8"/>
    <w:lvl w:ilvl="0" w:tplc="9CFCE39C">
      <w:start w:val="2"/>
      <w:numFmt w:val="upperRoman"/>
      <w:lvlText w:val="%1."/>
      <w:lvlJc w:val="left"/>
      <w:pPr>
        <w:ind w:left="1080" w:hanging="720"/>
      </w:pPr>
      <w:rPr>
        <w:rFonts w:ascii="Calibri" w:eastAsiaTheme="minorHAns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040024"/>
    <w:multiLevelType w:val="hybridMultilevel"/>
    <w:tmpl w:val="E5FEF746"/>
    <w:lvl w:ilvl="0" w:tplc="810C3D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A658B9"/>
    <w:multiLevelType w:val="hybridMultilevel"/>
    <w:tmpl w:val="ECD44634"/>
    <w:lvl w:ilvl="0" w:tplc="90D0096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26500B85"/>
    <w:multiLevelType w:val="hybridMultilevel"/>
    <w:tmpl w:val="4CCC8194"/>
    <w:lvl w:ilvl="0" w:tplc="87765080">
      <w:start w:val="1"/>
      <w:numFmt w:val="upperRoman"/>
      <w:lvlText w:val="%1."/>
      <w:lvlJc w:val="left"/>
      <w:pPr>
        <w:ind w:left="1080" w:hanging="72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932712"/>
    <w:multiLevelType w:val="hybridMultilevel"/>
    <w:tmpl w:val="428203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EC0429F"/>
    <w:multiLevelType w:val="hybridMultilevel"/>
    <w:tmpl w:val="073A8A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CE3363"/>
    <w:multiLevelType w:val="hybridMultilevel"/>
    <w:tmpl w:val="4CCC8194"/>
    <w:lvl w:ilvl="0" w:tplc="87765080">
      <w:start w:val="1"/>
      <w:numFmt w:val="upperRoman"/>
      <w:lvlText w:val="%1."/>
      <w:lvlJc w:val="left"/>
      <w:pPr>
        <w:ind w:left="1080" w:hanging="72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500848"/>
    <w:multiLevelType w:val="hybridMultilevel"/>
    <w:tmpl w:val="BE5A1F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477BFE"/>
    <w:multiLevelType w:val="hybridMultilevel"/>
    <w:tmpl w:val="89A04044"/>
    <w:lvl w:ilvl="0" w:tplc="1CC039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DE6C9C"/>
    <w:multiLevelType w:val="multilevel"/>
    <w:tmpl w:val="C8143ECC"/>
    <w:lvl w:ilvl="0">
      <w:start w:val="1"/>
      <w:numFmt w:val="decimal"/>
      <w:lvlText w:val="%1."/>
      <w:lvlJc w:val="left"/>
      <w:pPr>
        <w:ind w:left="360" w:hanging="360"/>
      </w:pPr>
      <w:rPr>
        <w:rFonts w:ascii="Times New Roman" w:eastAsia="Calibri" w:hAnsi="Times New Roman" w:cs="Times New Roman"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B415BEC"/>
    <w:multiLevelType w:val="hybridMultilevel"/>
    <w:tmpl w:val="EFDED638"/>
    <w:lvl w:ilvl="0" w:tplc="C8FC0CB0">
      <w:start w:val="1"/>
      <w:numFmt w:val="lowerLetter"/>
      <w:lvlText w:val="%1."/>
      <w:lvlJc w:val="left"/>
      <w:pPr>
        <w:ind w:left="774" w:hanging="360"/>
      </w:pPr>
      <w:rPr>
        <w:color w:val="auto"/>
      </w:rPr>
    </w:lvl>
    <w:lvl w:ilvl="1" w:tplc="04150019">
      <w:start w:val="1"/>
      <w:numFmt w:val="lowerLetter"/>
      <w:lvlText w:val="%2."/>
      <w:lvlJc w:val="left"/>
      <w:pPr>
        <w:ind w:left="1494" w:hanging="360"/>
      </w:pPr>
    </w:lvl>
    <w:lvl w:ilvl="2" w:tplc="0415001B">
      <w:start w:val="1"/>
      <w:numFmt w:val="lowerRoman"/>
      <w:lvlText w:val="%3."/>
      <w:lvlJc w:val="right"/>
      <w:pPr>
        <w:ind w:left="2214" w:hanging="180"/>
      </w:pPr>
    </w:lvl>
    <w:lvl w:ilvl="3" w:tplc="0415000F">
      <w:start w:val="1"/>
      <w:numFmt w:val="decimal"/>
      <w:lvlText w:val="%4."/>
      <w:lvlJc w:val="left"/>
      <w:pPr>
        <w:ind w:left="2934" w:hanging="360"/>
      </w:pPr>
    </w:lvl>
    <w:lvl w:ilvl="4" w:tplc="04150019">
      <w:start w:val="1"/>
      <w:numFmt w:val="lowerLetter"/>
      <w:lvlText w:val="%5."/>
      <w:lvlJc w:val="left"/>
      <w:pPr>
        <w:ind w:left="3654" w:hanging="360"/>
      </w:pPr>
    </w:lvl>
    <w:lvl w:ilvl="5" w:tplc="0415001B">
      <w:start w:val="1"/>
      <w:numFmt w:val="lowerRoman"/>
      <w:lvlText w:val="%6."/>
      <w:lvlJc w:val="right"/>
      <w:pPr>
        <w:ind w:left="4374" w:hanging="180"/>
      </w:pPr>
    </w:lvl>
    <w:lvl w:ilvl="6" w:tplc="0415000F">
      <w:start w:val="1"/>
      <w:numFmt w:val="decimal"/>
      <w:lvlText w:val="%7."/>
      <w:lvlJc w:val="left"/>
      <w:pPr>
        <w:ind w:left="5094" w:hanging="360"/>
      </w:pPr>
    </w:lvl>
    <w:lvl w:ilvl="7" w:tplc="04150019">
      <w:start w:val="1"/>
      <w:numFmt w:val="lowerLetter"/>
      <w:lvlText w:val="%8."/>
      <w:lvlJc w:val="left"/>
      <w:pPr>
        <w:ind w:left="5814" w:hanging="360"/>
      </w:pPr>
    </w:lvl>
    <w:lvl w:ilvl="8" w:tplc="0415001B">
      <w:start w:val="1"/>
      <w:numFmt w:val="lowerRoman"/>
      <w:lvlText w:val="%9."/>
      <w:lvlJc w:val="right"/>
      <w:pPr>
        <w:ind w:left="6534" w:hanging="180"/>
      </w:pPr>
    </w:lvl>
  </w:abstractNum>
  <w:abstractNum w:abstractNumId="21" w15:restartNumberingAfterBreak="0">
    <w:nsid w:val="3DBCDCBF"/>
    <w:multiLevelType w:val="hybridMultilevel"/>
    <w:tmpl w:val="93F006BC"/>
    <w:lvl w:ilvl="0" w:tplc="D966C67A">
      <w:start w:val="1"/>
      <w:numFmt w:val="lowerLetter"/>
      <w:lvlText w:val="%1)"/>
      <w:lvlJc w:val="left"/>
      <w:pPr>
        <w:ind w:left="680" w:hanging="360"/>
      </w:pPr>
    </w:lvl>
    <w:lvl w:ilvl="1" w:tplc="C01A5782">
      <w:start w:val="1"/>
      <w:numFmt w:val="lowerLetter"/>
      <w:lvlText w:val="%2."/>
      <w:lvlJc w:val="left"/>
      <w:pPr>
        <w:ind w:left="1400" w:hanging="360"/>
      </w:pPr>
    </w:lvl>
    <w:lvl w:ilvl="2" w:tplc="A77E2816">
      <w:start w:val="1"/>
      <w:numFmt w:val="lowerRoman"/>
      <w:lvlText w:val="%3."/>
      <w:lvlJc w:val="right"/>
      <w:pPr>
        <w:ind w:left="2120" w:hanging="180"/>
      </w:pPr>
    </w:lvl>
    <w:lvl w:ilvl="3" w:tplc="52B8BFCE">
      <w:start w:val="1"/>
      <w:numFmt w:val="decimal"/>
      <w:lvlText w:val="%4."/>
      <w:lvlJc w:val="left"/>
      <w:pPr>
        <w:ind w:left="2840" w:hanging="360"/>
      </w:pPr>
    </w:lvl>
    <w:lvl w:ilvl="4" w:tplc="B1907954">
      <w:start w:val="1"/>
      <w:numFmt w:val="lowerLetter"/>
      <w:lvlText w:val="%5."/>
      <w:lvlJc w:val="left"/>
      <w:pPr>
        <w:ind w:left="3560" w:hanging="360"/>
      </w:pPr>
    </w:lvl>
    <w:lvl w:ilvl="5" w:tplc="1F1CF6DC">
      <w:start w:val="1"/>
      <w:numFmt w:val="lowerRoman"/>
      <w:lvlText w:val="%6."/>
      <w:lvlJc w:val="right"/>
      <w:pPr>
        <w:ind w:left="4280" w:hanging="180"/>
      </w:pPr>
    </w:lvl>
    <w:lvl w:ilvl="6" w:tplc="F9746EC8">
      <w:start w:val="1"/>
      <w:numFmt w:val="decimal"/>
      <w:lvlText w:val="%7."/>
      <w:lvlJc w:val="left"/>
      <w:pPr>
        <w:ind w:left="5000" w:hanging="360"/>
      </w:pPr>
    </w:lvl>
    <w:lvl w:ilvl="7" w:tplc="56D0FA9C">
      <w:start w:val="1"/>
      <w:numFmt w:val="lowerLetter"/>
      <w:lvlText w:val="%8."/>
      <w:lvlJc w:val="left"/>
      <w:pPr>
        <w:ind w:left="5720" w:hanging="360"/>
      </w:pPr>
    </w:lvl>
    <w:lvl w:ilvl="8" w:tplc="D17CF71C">
      <w:start w:val="1"/>
      <w:numFmt w:val="lowerRoman"/>
      <w:lvlText w:val="%9."/>
      <w:lvlJc w:val="right"/>
      <w:pPr>
        <w:ind w:left="6440" w:hanging="180"/>
      </w:pPr>
    </w:lvl>
  </w:abstractNum>
  <w:abstractNum w:abstractNumId="22" w15:restartNumberingAfterBreak="0">
    <w:nsid w:val="42CB2001"/>
    <w:multiLevelType w:val="hybridMultilevel"/>
    <w:tmpl w:val="4D8EDA14"/>
    <w:lvl w:ilvl="0" w:tplc="B07026EA">
      <w:start w:val="1"/>
      <w:numFmt w:val="decimal"/>
      <w:pStyle w:val="P1SECOND"/>
      <w:lvlText w:val="%1."/>
      <w:lvlJc w:val="left"/>
      <w:pPr>
        <w:ind w:left="360" w:hanging="360"/>
      </w:pPr>
    </w:lvl>
    <w:lvl w:ilvl="1" w:tplc="0F84BF38">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4886A73"/>
    <w:multiLevelType w:val="multilevel"/>
    <w:tmpl w:val="18FA7AF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67779F"/>
    <w:multiLevelType w:val="hybridMultilevel"/>
    <w:tmpl w:val="D520DC4E"/>
    <w:lvl w:ilvl="0" w:tplc="5FF4A8E2">
      <w:start w:val="1"/>
      <w:numFmt w:val="decimal"/>
      <w:lvlText w:val="%1."/>
      <w:lvlJc w:val="left"/>
      <w:pPr>
        <w:ind w:left="360" w:hanging="360"/>
      </w:pPr>
      <w:rPr>
        <w:rFonts w:hint="default"/>
        <w:color w:val="auto"/>
      </w:rPr>
    </w:lvl>
    <w:lvl w:ilvl="1" w:tplc="04150011">
      <w:start w:val="1"/>
      <w:numFmt w:val="decimal"/>
      <w:lvlText w:val="%2)"/>
      <w:lvlJc w:val="left"/>
      <w:pPr>
        <w:ind w:left="3479"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A281B76"/>
    <w:multiLevelType w:val="hybridMultilevel"/>
    <w:tmpl w:val="A3CC50B2"/>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20C5623"/>
    <w:multiLevelType w:val="hybridMultilevel"/>
    <w:tmpl w:val="98847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FD5CF5"/>
    <w:multiLevelType w:val="hybridMultilevel"/>
    <w:tmpl w:val="EC087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6E4C71"/>
    <w:multiLevelType w:val="hybridMultilevel"/>
    <w:tmpl w:val="8FB203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1E4444"/>
    <w:multiLevelType w:val="multilevel"/>
    <w:tmpl w:val="6B38B774"/>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C77813"/>
    <w:multiLevelType w:val="hybridMultilevel"/>
    <w:tmpl w:val="B3DEF1CA"/>
    <w:lvl w:ilvl="0" w:tplc="1EFE7970">
      <w:start w:val="1"/>
      <w:numFmt w:val="decimal"/>
      <w:lvlText w:val="%1."/>
      <w:lvlJc w:val="left"/>
      <w:pPr>
        <w:ind w:left="720" w:hanging="360"/>
      </w:pPr>
      <w:rPr>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61221FB1"/>
    <w:multiLevelType w:val="hybridMultilevel"/>
    <w:tmpl w:val="520ACAB8"/>
    <w:lvl w:ilvl="0" w:tplc="7A1C0E50">
      <w:start w:val="1"/>
      <w:numFmt w:val="decimal"/>
      <w:lvlText w:val="(%1)"/>
      <w:lvlJc w:val="left"/>
      <w:pPr>
        <w:ind w:left="720" w:hanging="360"/>
      </w:pPr>
      <w:rPr>
        <w:rFonts w:hint="default"/>
      </w:rPr>
    </w:lvl>
    <w:lvl w:ilvl="1" w:tplc="9BF45F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F2170E"/>
    <w:multiLevelType w:val="hybridMultilevel"/>
    <w:tmpl w:val="4CE20D66"/>
    <w:lvl w:ilvl="0" w:tplc="0415000F">
      <w:start w:val="1"/>
      <w:numFmt w:val="decimal"/>
      <w:lvlText w:val="%1."/>
      <w:lvlJc w:val="left"/>
      <w:pPr>
        <w:ind w:left="360" w:hanging="360"/>
      </w:pPr>
    </w:lvl>
    <w:lvl w:ilvl="1" w:tplc="0F84BF38">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7353078"/>
    <w:multiLevelType w:val="hybridMultilevel"/>
    <w:tmpl w:val="4186159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A405A31"/>
    <w:multiLevelType w:val="hybridMultilevel"/>
    <w:tmpl w:val="ADE23670"/>
    <w:lvl w:ilvl="0" w:tplc="90D0096A">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5" w15:restartNumberingAfterBreak="0">
    <w:nsid w:val="6B433CDC"/>
    <w:multiLevelType w:val="hybridMultilevel"/>
    <w:tmpl w:val="9B20A29E"/>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F876FDF"/>
    <w:multiLevelType w:val="hybridMultilevel"/>
    <w:tmpl w:val="A386F5D8"/>
    <w:lvl w:ilvl="0" w:tplc="9CFCE39C">
      <w:start w:val="2"/>
      <w:numFmt w:val="upperRoman"/>
      <w:lvlText w:val="%1."/>
      <w:lvlJc w:val="left"/>
      <w:pPr>
        <w:ind w:left="1080" w:hanging="720"/>
      </w:pPr>
      <w:rPr>
        <w:rFonts w:ascii="Calibri" w:eastAsiaTheme="minorHAns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F20FD3"/>
    <w:multiLevelType w:val="hybridMultilevel"/>
    <w:tmpl w:val="A928CDF4"/>
    <w:lvl w:ilvl="0" w:tplc="0415000F">
      <w:start w:val="1"/>
      <w:numFmt w:val="decimal"/>
      <w:lvlText w:val="%1."/>
      <w:lvlJc w:val="left"/>
      <w:pPr>
        <w:ind w:left="360" w:hanging="360"/>
      </w:pPr>
    </w:lvl>
    <w:lvl w:ilvl="1" w:tplc="0F84BF38">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4F4177F"/>
    <w:multiLevelType w:val="hybridMultilevel"/>
    <w:tmpl w:val="2F20694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8302B62"/>
    <w:multiLevelType w:val="hybridMultilevel"/>
    <w:tmpl w:val="08D4320A"/>
    <w:lvl w:ilvl="0" w:tplc="8A12417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7AD649D8"/>
    <w:multiLevelType w:val="hybridMultilevel"/>
    <w:tmpl w:val="92E28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2D2EF8"/>
    <w:multiLevelType w:val="multilevel"/>
    <w:tmpl w:val="5190637C"/>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57074261">
    <w:abstractNumId w:val="21"/>
  </w:num>
  <w:num w:numId="2" w16cid:durableId="1393886897">
    <w:abstractNumId w:val="22"/>
  </w:num>
  <w:num w:numId="3" w16cid:durableId="1107963078">
    <w:abstractNumId w:val="2"/>
  </w:num>
  <w:num w:numId="4" w16cid:durableId="1760637243">
    <w:abstractNumId w:val="41"/>
  </w:num>
  <w:num w:numId="5" w16cid:durableId="1279217974">
    <w:abstractNumId w:val="19"/>
  </w:num>
  <w:num w:numId="6" w16cid:durableId="894196577">
    <w:abstractNumId w:val="32"/>
  </w:num>
  <w:num w:numId="7" w16cid:durableId="1152598208">
    <w:abstractNumId w:val="37"/>
  </w:num>
  <w:num w:numId="8" w16cid:durableId="1504935539">
    <w:abstractNumId w:val="17"/>
  </w:num>
  <w:num w:numId="9" w16cid:durableId="587347235">
    <w:abstractNumId w:val="3"/>
  </w:num>
  <w:num w:numId="10" w16cid:durableId="836920155">
    <w:abstractNumId w:val="8"/>
  </w:num>
  <w:num w:numId="11" w16cid:durableId="1066024976">
    <w:abstractNumId w:val="28"/>
  </w:num>
  <w:num w:numId="12" w16cid:durableId="1887065084">
    <w:abstractNumId w:val="27"/>
  </w:num>
  <w:num w:numId="13" w16cid:durableId="1387143923">
    <w:abstractNumId w:val="30"/>
  </w:num>
  <w:num w:numId="14" w16cid:durableId="19093403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1413943">
    <w:abstractNumId w:val="18"/>
  </w:num>
  <w:num w:numId="16" w16cid:durableId="248124508">
    <w:abstractNumId w:val="39"/>
  </w:num>
  <w:num w:numId="17" w16cid:durableId="1202673076">
    <w:abstractNumId w:val="34"/>
  </w:num>
  <w:num w:numId="18" w16cid:durableId="260770134">
    <w:abstractNumId w:val="16"/>
  </w:num>
  <w:num w:numId="19" w16cid:durableId="358891910">
    <w:abstractNumId w:val="15"/>
  </w:num>
  <w:num w:numId="20" w16cid:durableId="177618939">
    <w:abstractNumId w:val="4"/>
  </w:num>
  <w:num w:numId="21" w16cid:durableId="1490051260">
    <w:abstractNumId w:val="26"/>
  </w:num>
  <w:num w:numId="22" w16cid:durableId="1280338425">
    <w:abstractNumId w:val="31"/>
  </w:num>
  <w:num w:numId="23" w16cid:durableId="51542339">
    <w:abstractNumId w:val="33"/>
  </w:num>
  <w:num w:numId="24" w16cid:durableId="1717777359">
    <w:abstractNumId w:val="12"/>
  </w:num>
  <w:num w:numId="25" w16cid:durableId="1935554609">
    <w:abstractNumId w:val="36"/>
  </w:num>
  <w:num w:numId="26" w16cid:durableId="1196386807">
    <w:abstractNumId w:val="7"/>
  </w:num>
  <w:num w:numId="27" w16cid:durableId="1063213701">
    <w:abstractNumId w:val="13"/>
  </w:num>
  <w:num w:numId="28" w16cid:durableId="223758982">
    <w:abstractNumId w:val="10"/>
  </w:num>
  <w:num w:numId="29" w16cid:durableId="2108454343">
    <w:abstractNumId w:val="5"/>
  </w:num>
  <w:num w:numId="30" w16cid:durableId="375281473">
    <w:abstractNumId w:val="1"/>
  </w:num>
  <w:num w:numId="31" w16cid:durableId="284047763">
    <w:abstractNumId w:val="14"/>
  </w:num>
  <w:num w:numId="32" w16cid:durableId="1762215602">
    <w:abstractNumId w:val="40"/>
  </w:num>
  <w:num w:numId="33" w16cid:durableId="1700079605">
    <w:abstractNumId w:val="9"/>
  </w:num>
  <w:num w:numId="34" w16cid:durableId="245962557">
    <w:abstractNumId w:val="24"/>
  </w:num>
  <w:num w:numId="35" w16cid:durableId="813911319">
    <w:abstractNumId w:val="29"/>
  </w:num>
  <w:num w:numId="36" w16cid:durableId="796486089">
    <w:abstractNumId w:val="23"/>
  </w:num>
  <w:num w:numId="37" w16cid:durableId="373775101">
    <w:abstractNumId w:val="25"/>
  </w:num>
  <w:num w:numId="38" w16cid:durableId="827135352">
    <w:abstractNumId w:val="35"/>
  </w:num>
  <w:num w:numId="39" w16cid:durableId="1216311819">
    <w:abstractNumId w:val="11"/>
  </w:num>
  <w:num w:numId="40" w16cid:durableId="608977090">
    <w:abstractNumId w:val="0"/>
  </w:num>
  <w:num w:numId="41" w16cid:durableId="575210003">
    <w:abstractNumId w:val="38"/>
  </w:num>
  <w:num w:numId="42" w16cid:durableId="1654680049">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718"/>
    <w:rsid w:val="000010BE"/>
    <w:rsid w:val="00007B67"/>
    <w:rsid w:val="00013840"/>
    <w:rsid w:val="0002157D"/>
    <w:rsid w:val="00021765"/>
    <w:rsid w:val="00022718"/>
    <w:rsid w:val="000309C2"/>
    <w:rsid w:val="00031F49"/>
    <w:rsid w:val="00031FE1"/>
    <w:rsid w:val="0003391C"/>
    <w:rsid w:val="00037741"/>
    <w:rsid w:val="00040423"/>
    <w:rsid w:val="000405EB"/>
    <w:rsid w:val="00053222"/>
    <w:rsid w:val="00057FDF"/>
    <w:rsid w:val="00060308"/>
    <w:rsid w:val="00060F12"/>
    <w:rsid w:val="00063073"/>
    <w:rsid w:val="00063A27"/>
    <w:rsid w:val="000666A7"/>
    <w:rsid w:val="00070A74"/>
    <w:rsid w:val="00074A12"/>
    <w:rsid w:val="00084C46"/>
    <w:rsid w:val="00086EBB"/>
    <w:rsid w:val="000B4461"/>
    <w:rsid w:val="000C75EE"/>
    <w:rsid w:val="000D595E"/>
    <w:rsid w:val="000D6E07"/>
    <w:rsid w:val="000E0275"/>
    <w:rsid w:val="000E25F3"/>
    <w:rsid w:val="000E4A62"/>
    <w:rsid w:val="000F6CC2"/>
    <w:rsid w:val="00101E50"/>
    <w:rsid w:val="00107243"/>
    <w:rsid w:val="00107EFC"/>
    <w:rsid w:val="00112D35"/>
    <w:rsid w:val="00113803"/>
    <w:rsid w:val="00120BF5"/>
    <w:rsid w:val="00141E7F"/>
    <w:rsid w:val="00144AA1"/>
    <w:rsid w:val="0014691B"/>
    <w:rsid w:val="00151A01"/>
    <w:rsid w:val="001545BD"/>
    <w:rsid w:val="00157526"/>
    <w:rsid w:val="00157E6E"/>
    <w:rsid w:val="00163698"/>
    <w:rsid w:val="00167053"/>
    <w:rsid w:val="0017055F"/>
    <w:rsid w:val="00170705"/>
    <w:rsid w:val="00176E90"/>
    <w:rsid w:val="00197BB2"/>
    <w:rsid w:val="001B0D72"/>
    <w:rsid w:val="001C41FC"/>
    <w:rsid w:val="001C4D7E"/>
    <w:rsid w:val="001D1DF0"/>
    <w:rsid w:val="001D6262"/>
    <w:rsid w:val="001E2B37"/>
    <w:rsid w:val="001E5497"/>
    <w:rsid w:val="001E7087"/>
    <w:rsid w:val="001F331D"/>
    <w:rsid w:val="001F4BCA"/>
    <w:rsid w:val="001F5C19"/>
    <w:rsid w:val="001F67CD"/>
    <w:rsid w:val="00205119"/>
    <w:rsid w:val="00206918"/>
    <w:rsid w:val="0021061B"/>
    <w:rsid w:val="00230D61"/>
    <w:rsid w:val="002360A3"/>
    <w:rsid w:val="00243A58"/>
    <w:rsid w:val="00244C96"/>
    <w:rsid w:val="00247393"/>
    <w:rsid w:val="002512F0"/>
    <w:rsid w:val="00251D67"/>
    <w:rsid w:val="00272AF1"/>
    <w:rsid w:val="00273837"/>
    <w:rsid w:val="00273D0D"/>
    <w:rsid w:val="00275648"/>
    <w:rsid w:val="0027637E"/>
    <w:rsid w:val="00285AAE"/>
    <w:rsid w:val="00292EE9"/>
    <w:rsid w:val="00295D98"/>
    <w:rsid w:val="002A1DDA"/>
    <w:rsid w:val="002C7143"/>
    <w:rsid w:val="002D636A"/>
    <w:rsid w:val="002D6BE6"/>
    <w:rsid w:val="002D6C45"/>
    <w:rsid w:val="002E6179"/>
    <w:rsid w:val="002F0FD8"/>
    <w:rsid w:val="00300EEE"/>
    <w:rsid w:val="0030229F"/>
    <w:rsid w:val="003104EE"/>
    <w:rsid w:val="0031227B"/>
    <w:rsid w:val="0031332F"/>
    <w:rsid w:val="00314956"/>
    <w:rsid w:val="0031798D"/>
    <w:rsid w:val="00327655"/>
    <w:rsid w:val="003307F3"/>
    <w:rsid w:val="00331604"/>
    <w:rsid w:val="003363D7"/>
    <w:rsid w:val="003501CA"/>
    <w:rsid w:val="00354314"/>
    <w:rsid w:val="003757F9"/>
    <w:rsid w:val="00385075"/>
    <w:rsid w:val="003853AA"/>
    <w:rsid w:val="00393802"/>
    <w:rsid w:val="00393E30"/>
    <w:rsid w:val="00393EAD"/>
    <w:rsid w:val="003967F3"/>
    <w:rsid w:val="003A49F0"/>
    <w:rsid w:val="003B2B75"/>
    <w:rsid w:val="003C1172"/>
    <w:rsid w:val="003C608E"/>
    <w:rsid w:val="003D6612"/>
    <w:rsid w:val="003E3941"/>
    <w:rsid w:val="003E4037"/>
    <w:rsid w:val="003E4048"/>
    <w:rsid w:val="003F357C"/>
    <w:rsid w:val="00406E57"/>
    <w:rsid w:val="00407215"/>
    <w:rsid w:val="004110C9"/>
    <w:rsid w:val="00416E20"/>
    <w:rsid w:val="004214B5"/>
    <w:rsid w:val="004303EC"/>
    <w:rsid w:val="00447E39"/>
    <w:rsid w:val="00457CD2"/>
    <w:rsid w:val="004619B7"/>
    <w:rsid w:val="00466013"/>
    <w:rsid w:val="00471746"/>
    <w:rsid w:val="00471D87"/>
    <w:rsid w:val="00475DA7"/>
    <w:rsid w:val="004775F4"/>
    <w:rsid w:val="004813E3"/>
    <w:rsid w:val="004818A0"/>
    <w:rsid w:val="0048795F"/>
    <w:rsid w:val="004932BA"/>
    <w:rsid w:val="004951D5"/>
    <w:rsid w:val="0049725B"/>
    <w:rsid w:val="00497FEB"/>
    <w:rsid w:val="004A2CA4"/>
    <w:rsid w:val="004A3BBF"/>
    <w:rsid w:val="004A5A67"/>
    <w:rsid w:val="004A74EE"/>
    <w:rsid w:val="004B351E"/>
    <w:rsid w:val="004C1F77"/>
    <w:rsid w:val="004C4D1E"/>
    <w:rsid w:val="004D183B"/>
    <w:rsid w:val="004D362E"/>
    <w:rsid w:val="004D59F6"/>
    <w:rsid w:val="004E5146"/>
    <w:rsid w:val="004E7251"/>
    <w:rsid w:val="004F0ECD"/>
    <w:rsid w:val="004F2055"/>
    <w:rsid w:val="004F6AC7"/>
    <w:rsid w:val="00500279"/>
    <w:rsid w:val="005028E0"/>
    <w:rsid w:val="0050347A"/>
    <w:rsid w:val="005034E7"/>
    <w:rsid w:val="0051614E"/>
    <w:rsid w:val="00521F83"/>
    <w:rsid w:val="00522555"/>
    <w:rsid w:val="00525A72"/>
    <w:rsid w:val="005357AB"/>
    <w:rsid w:val="00535EE6"/>
    <w:rsid w:val="00536668"/>
    <w:rsid w:val="005375E6"/>
    <w:rsid w:val="005535DC"/>
    <w:rsid w:val="00556AA1"/>
    <w:rsid w:val="0056399A"/>
    <w:rsid w:val="00564BF6"/>
    <w:rsid w:val="00587752"/>
    <w:rsid w:val="00587D91"/>
    <w:rsid w:val="0059218F"/>
    <w:rsid w:val="00593A96"/>
    <w:rsid w:val="0059406C"/>
    <w:rsid w:val="005A24E7"/>
    <w:rsid w:val="005A45D1"/>
    <w:rsid w:val="005A490D"/>
    <w:rsid w:val="005B480F"/>
    <w:rsid w:val="005B585D"/>
    <w:rsid w:val="005B5FD8"/>
    <w:rsid w:val="005B60D2"/>
    <w:rsid w:val="005C0F49"/>
    <w:rsid w:val="005D157A"/>
    <w:rsid w:val="005D3314"/>
    <w:rsid w:val="005D374B"/>
    <w:rsid w:val="005D57F8"/>
    <w:rsid w:val="005D60D8"/>
    <w:rsid w:val="005D6DBB"/>
    <w:rsid w:val="005E0437"/>
    <w:rsid w:val="005E2151"/>
    <w:rsid w:val="005F34BE"/>
    <w:rsid w:val="005F499E"/>
    <w:rsid w:val="005F7BA0"/>
    <w:rsid w:val="006030A7"/>
    <w:rsid w:val="0060669F"/>
    <w:rsid w:val="006076AC"/>
    <w:rsid w:val="00610AF7"/>
    <w:rsid w:val="006114AB"/>
    <w:rsid w:val="00620B29"/>
    <w:rsid w:val="006248C4"/>
    <w:rsid w:val="00624996"/>
    <w:rsid w:val="006260C4"/>
    <w:rsid w:val="00637B08"/>
    <w:rsid w:val="00642F96"/>
    <w:rsid w:val="0064692D"/>
    <w:rsid w:val="00647DDA"/>
    <w:rsid w:val="00647E40"/>
    <w:rsid w:val="00660B85"/>
    <w:rsid w:val="006618EF"/>
    <w:rsid w:val="00663248"/>
    <w:rsid w:val="00670AB2"/>
    <w:rsid w:val="00671EA1"/>
    <w:rsid w:val="0067748B"/>
    <w:rsid w:val="0068216F"/>
    <w:rsid w:val="00690C95"/>
    <w:rsid w:val="00691737"/>
    <w:rsid w:val="00694F10"/>
    <w:rsid w:val="006979A2"/>
    <w:rsid w:val="006A02A9"/>
    <w:rsid w:val="006A2C52"/>
    <w:rsid w:val="006A5EF1"/>
    <w:rsid w:val="006B7565"/>
    <w:rsid w:val="006C4B74"/>
    <w:rsid w:val="006D7553"/>
    <w:rsid w:val="006F12C0"/>
    <w:rsid w:val="006F4B8D"/>
    <w:rsid w:val="006F5CA3"/>
    <w:rsid w:val="006F5EC2"/>
    <w:rsid w:val="006F76BF"/>
    <w:rsid w:val="007033B4"/>
    <w:rsid w:val="00704131"/>
    <w:rsid w:val="0070773F"/>
    <w:rsid w:val="00707A20"/>
    <w:rsid w:val="007144DD"/>
    <w:rsid w:val="007164E0"/>
    <w:rsid w:val="007216B7"/>
    <w:rsid w:val="007226E3"/>
    <w:rsid w:val="00722984"/>
    <w:rsid w:val="007235DF"/>
    <w:rsid w:val="0073771C"/>
    <w:rsid w:val="00741708"/>
    <w:rsid w:val="00743E19"/>
    <w:rsid w:val="00745A7D"/>
    <w:rsid w:val="007466C5"/>
    <w:rsid w:val="00776C2E"/>
    <w:rsid w:val="00785D88"/>
    <w:rsid w:val="00794EEC"/>
    <w:rsid w:val="007A513E"/>
    <w:rsid w:val="007B0F2D"/>
    <w:rsid w:val="007B462B"/>
    <w:rsid w:val="007B5B3A"/>
    <w:rsid w:val="007D4A09"/>
    <w:rsid w:val="007D6517"/>
    <w:rsid w:val="007E220E"/>
    <w:rsid w:val="007E2876"/>
    <w:rsid w:val="007E4FA5"/>
    <w:rsid w:val="007E56D8"/>
    <w:rsid w:val="007F040F"/>
    <w:rsid w:val="007F3B24"/>
    <w:rsid w:val="007F3D38"/>
    <w:rsid w:val="00800AEE"/>
    <w:rsid w:val="00801297"/>
    <w:rsid w:val="00803E6F"/>
    <w:rsid w:val="008156E4"/>
    <w:rsid w:val="00816650"/>
    <w:rsid w:val="008260F8"/>
    <w:rsid w:val="00830E2C"/>
    <w:rsid w:val="008359F0"/>
    <w:rsid w:val="00840169"/>
    <w:rsid w:val="0085117C"/>
    <w:rsid w:val="00852207"/>
    <w:rsid w:val="00854DE3"/>
    <w:rsid w:val="0086022E"/>
    <w:rsid w:val="008648D3"/>
    <w:rsid w:val="00867A9E"/>
    <w:rsid w:val="00875267"/>
    <w:rsid w:val="0087556F"/>
    <w:rsid w:val="0087594A"/>
    <w:rsid w:val="00882F2E"/>
    <w:rsid w:val="00884893"/>
    <w:rsid w:val="00887BA9"/>
    <w:rsid w:val="008A1FCB"/>
    <w:rsid w:val="008A2341"/>
    <w:rsid w:val="008A5145"/>
    <w:rsid w:val="008B0C05"/>
    <w:rsid w:val="008B3B13"/>
    <w:rsid w:val="008B3B25"/>
    <w:rsid w:val="008B4078"/>
    <w:rsid w:val="008B43A1"/>
    <w:rsid w:val="008C5E7F"/>
    <w:rsid w:val="008D2C63"/>
    <w:rsid w:val="008D3EA8"/>
    <w:rsid w:val="008D4D7C"/>
    <w:rsid w:val="008E1056"/>
    <w:rsid w:val="008E6AFF"/>
    <w:rsid w:val="008F510D"/>
    <w:rsid w:val="009102D3"/>
    <w:rsid w:val="00916846"/>
    <w:rsid w:val="009219C1"/>
    <w:rsid w:val="0092723E"/>
    <w:rsid w:val="00931242"/>
    <w:rsid w:val="00935345"/>
    <w:rsid w:val="00944561"/>
    <w:rsid w:val="0094735D"/>
    <w:rsid w:val="0095665B"/>
    <w:rsid w:val="00957E68"/>
    <w:rsid w:val="00961A67"/>
    <w:rsid w:val="00963375"/>
    <w:rsid w:val="00965191"/>
    <w:rsid w:val="00977708"/>
    <w:rsid w:val="00980E8F"/>
    <w:rsid w:val="00982E94"/>
    <w:rsid w:val="009853E4"/>
    <w:rsid w:val="00990101"/>
    <w:rsid w:val="00991597"/>
    <w:rsid w:val="009949A0"/>
    <w:rsid w:val="00995C7B"/>
    <w:rsid w:val="009A1747"/>
    <w:rsid w:val="009B30BD"/>
    <w:rsid w:val="009B6BF4"/>
    <w:rsid w:val="009C1952"/>
    <w:rsid w:val="009D0D80"/>
    <w:rsid w:val="009D3C78"/>
    <w:rsid w:val="009E1C31"/>
    <w:rsid w:val="009E361C"/>
    <w:rsid w:val="009F139C"/>
    <w:rsid w:val="009F3237"/>
    <w:rsid w:val="00A05989"/>
    <w:rsid w:val="00A0787D"/>
    <w:rsid w:val="00A14565"/>
    <w:rsid w:val="00A3190E"/>
    <w:rsid w:val="00A46587"/>
    <w:rsid w:val="00A468F2"/>
    <w:rsid w:val="00A566DD"/>
    <w:rsid w:val="00A607DE"/>
    <w:rsid w:val="00A62A03"/>
    <w:rsid w:val="00A63EAA"/>
    <w:rsid w:val="00A7151B"/>
    <w:rsid w:val="00A76965"/>
    <w:rsid w:val="00A828A0"/>
    <w:rsid w:val="00A86D78"/>
    <w:rsid w:val="00AA0286"/>
    <w:rsid w:val="00AA11BE"/>
    <w:rsid w:val="00AA51C4"/>
    <w:rsid w:val="00AB0CE9"/>
    <w:rsid w:val="00AC7F1B"/>
    <w:rsid w:val="00AE0DB7"/>
    <w:rsid w:val="00AE3B14"/>
    <w:rsid w:val="00AE6EC2"/>
    <w:rsid w:val="00AF7689"/>
    <w:rsid w:val="00AF79A1"/>
    <w:rsid w:val="00B034BC"/>
    <w:rsid w:val="00B04165"/>
    <w:rsid w:val="00B1203A"/>
    <w:rsid w:val="00B22B23"/>
    <w:rsid w:val="00B27714"/>
    <w:rsid w:val="00B30383"/>
    <w:rsid w:val="00B32520"/>
    <w:rsid w:val="00B32BAB"/>
    <w:rsid w:val="00B35327"/>
    <w:rsid w:val="00B36D6B"/>
    <w:rsid w:val="00B42267"/>
    <w:rsid w:val="00B42313"/>
    <w:rsid w:val="00B44763"/>
    <w:rsid w:val="00B52EBF"/>
    <w:rsid w:val="00B56657"/>
    <w:rsid w:val="00B5734F"/>
    <w:rsid w:val="00B6006F"/>
    <w:rsid w:val="00B63381"/>
    <w:rsid w:val="00B71676"/>
    <w:rsid w:val="00B77012"/>
    <w:rsid w:val="00B82510"/>
    <w:rsid w:val="00B87113"/>
    <w:rsid w:val="00BA42A3"/>
    <w:rsid w:val="00BC03F2"/>
    <w:rsid w:val="00BC055E"/>
    <w:rsid w:val="00BC1D2F"/>
    <w:rsid w:val="00BC2D63"/>
    <w:rsid w:val="00BD427C"/>
    <w:rsid w:val="00BD6148"/>
    <w:rsid w:val="00BE1410"/>
    <w:rsid w:val="00BF223B"/>
    <w:rsid w:val="00BF6E5E"/>
    <w:rsid w:val="00C0197D"/>
    <w:rsid w:val="00C03699"/>
    <w:rsid w:val="00C15905"/>
    <w:rsid w:val="00C16D6F"/>
    <w:rsid w:val="00C17D54"/>
    <w:rsid w:val="00C203DD"/>
    <w:rsid w:val="00C22676"/>
    <w:rsid w:val="00C23966"/>
    <w:rsid w:val="00C255E9"/>
    <w:rsid w:val="00C27495"/>
    <w:rsid w:val="00C3431C"/>
    <w:rsid w:val="00C34AB7"/>
    <w:rsid w:val="00C35451"/>
    <w:rsid w:val="00C36FD6"/>
    <w:rsid w:val="00C54EF0"/>
    <w:rsid w:val="00C606CF"/>
    <w:rsid w:val="00C6774D"/>
    <w:rsid w:val="00C752AE"/>
    <w:rsid w:val="00C755EB"/>
    <w:rsid w:val="00C76422"/>
    <w:rsid w:val="00C802E5"/>
    <w:rsid w:val="00C84D5D"/>
    <w:rsid w:val="00C86F44"/>
    <w:rsid w:val="00C92D96"/>
    <w:rsid w:val="00C93613"/>
    <w:rsid w:val="00CA3FDC"/>
    <w:rsid w:val="00CB383C"/>
    <w:rsid w:val="00CC74C9"/>
    <w:rsid w:val="00CD5226"/>
    <w:rsid w:val="00CE0ABA"/>
    <w:rsid w:val="00CE0D3E"/>
    <w:rsid w:val="00CE7A46"/>
    <w:rsid w:val="00CF2095"/>
    <w:rsid w:val="00CF2666"/>
    <w:rsid w:val="00CF3CE4"/>
    <w:rsid w:val="00CF6D01"/>
    <w:rsid w:val="00CF770A"/>
    <w:rsid w:val="00D037EB"/>
    <w:rsid w:val="00D0399C"/>
    <w:rsid w:val="00D04812"/>
    <w:rsid w:val="00D10632"/>
    <w:rsid w:val="00D21667"/>
    <w:rsid w:val="00D435B3"/>
    <w:rsid w:val="00D53C0A"/>
    <w:rsid w:val="00D56D61"/>
    <w:rsid w:val="00D61721"/>
    <w:rsid w:val="00D63290"/>
    <w:rsid w:val="00D65218"/>
    <w:rsid w:val="00D67646"/>
    <w:rsid w:val="00D72536"/>
    <w:rsid w:val="00D763BE"/>
    <w:rsid w:val="00D840CD"/>
    <w:rsid w:val="00D845A2"/>
    <w:rsid w:val="00D92163"/>
    <w:rsid w:val="00D92961"/>
    <w:rsid w:val="00D95B30"/>
    <w:rsid w:val="00DB0D40"/>
    <w:rsid w:val="00DB49EC"/>
    <w:rsid w:val="00DB4D36"/>
    <w:rsid w:val="00DB52FD"/>
    <w:rsid w:val="00DC0A95"/>
    <w:rsid w:val="00DD3FB8"/>
    <w:rsid w:val="00DD42A4"/>
    <w:rsid w:val="00DD4F07"/>
    <w:rsid w:val="00E01B1F"/>
    <w:rsid w:val="00E034AA"/>
    <w:rsid w:val="00E05AB9"/>
    <w:rsid w:val="00E0718B"/>
    <w:rsid w:val="00E11953"/>
    <w:rsid w:val="00E41145"/>
    <w:rsid w:val="00E41D41"/>
    <w:rsid w:val="00E42A27"/>
    <w:rsid w:val="00E5723F"/>
    <w:rsid w:val="00E70EB5"/>
    <w:rsid w:val="00E741D5"/>
    <w:rsid w:val="00E76CD9"/>
    <w:rsid w:val="00E80830"/>
    <w:rsid w:val="00E90019"/>
    <w:rsid w:val="00E9409C"/>
    <w:rsid w:val="00EA144A"/>
    <w:rsid w:val="00EA5C42"/>
    <w:rsid w:val="00EB0F73"/>
    <w:rsid w:val="00EB7708"/>
    <w:rsid w:val="00EC0DB0"/>
    <w:rsid w:val="00EC71C5"/>
    <w:rsid w:val="00EC7549"/>
    <w:rsid w:val="00ED14E7"/>
    <w:rsid w:val="00ED3C65"/>
    <w:rsid w:val="00ED43CD"/>
    <w:rsid w:val="00EF142B"/>
    <w:rsid w:val="00EF2DA2"/>
    <w:rsid w:val="00F004C6"/>
    <w:rsid w:val="00F01970"/>
    <w:rsid w:val="00F10EA6"/>
    <w:rsid w:val="00F22227"/>
    <w:rsid w:val="00F23F7C"/>
    <w:rsid w:val="00F257F7"/>
    <w:rsid w:val="00F3426D"/>
    <w:rsid w:val="00F3459C"/>
    <w:rsid w:val="00F37BC7"/>
    <w:rsid w:val="00F40C07"/>
    <w:rsid w:val="00F44B1D"/>
    <w:rsid w:val="00F455F6"/>
    <w:rsid w:val="00F47995"/>
    <w:rsid w:val="00F61810"/>
    <w:rsid w:val="00F62A94"/>
    <w:rsid w:val="00F64431"/>
    <w:rsid w:val="00F72A08"/>
    <w:rsid w:val="00F7383A"/>
    <w:rsid w:val="00F75DD5"/>
    <w:rsid w:val="00F80140"/>
    <w:rsid w:val="00F82585"/>
    <w:rsid w:val="00F825D2"/>
    <w:rsid w:val="00FB2D90"/>
    <w:rsid w:val="00FB558A"/>
    <w:rsid w:val="00FB66D3"/>
    <w:rsid w:val="00FC3192"/>
    <w:rsid w:val="00FD2048"/>
    <w:rsid w:val="00FE216B"/>
    <w:rsid w:val="00FE4E28"/>
    <w:rsid w:val="00FF00BF"/>
    <w:rsid w:val="00FF0E34"/>
    <w:rsid w:val="00FF5D41"/>
    <w:rsid w:val="00FF793D"/>
    <w:rsid w:val="01A28589"/>
    <w:rsid w:val="02F42D8A"/>
    <w:rsid w:val="03D5919D"/>
    <w:rsid w:val="05096C4E"/>
    <w:rsid w:val="0780BD80"/>
    <w:rsid w:val="0844F73B"/>
    <w:rsid w:val="08C728C6"/>
    <w:rsid w:val="098B5382"/>
    <w:rsid w:val="10B669D8"/>
    <w:rsid w:val="14A1F9B8"/>
    <w:rsid w:val="163BD880"/>
    <w:rsid w:val="16E8DEA9"/>
    <w:rsid w:val="172DD442"/>
    <w:rsid w:val="179D342B"/>
    <w:rsid w:val="1988095A"/>
    <w:rsid w:val="1A5D3C8D"/>
    <w:rsid w:val="1A7A0FC6"/>
    <w:rsid w:val="1B874214"/>
    <w:rsid w:val="1D72EBD9"/>
    <w:rsid w:val="1FCB5EC9"/>
    <w:rsid w:val="211EA8F1"/>
    <w:rsid w:val="21C1B8C3"/>
    <w:rsid w:val="23719FB3"/>
    <w:rsid w:val="23875C2B"/>
    <w:rsid w:val="265663D5"/>
    <w:rsid w:val="28D99781"/>
    <w:rsid w:val="29412867"/>
    <w:rsid w:val="299DE8DF"/>
    <w:rsid w:val="2B3CA150"/>
    <w:rsid w:val="2D91CDDA"/>
    <w:rsid w:val="2E1A0B7C"/>
    <w:rsid w:val="3068A49A"/>
    <w:rsid w:val="32622535"/>
    <w:rsid w:val="32B01CF9"/>
    <w:rsid w:val="3359FA63"/>
    <w:rsid w:val="352CD5B4"/>
    <w:rsid w:val="353FDEDC"/>
    <w:rsid w:val="3626B59E"/>
    <w:rsid w:val="378623C3"/>
    <w:rsid w:val="37BC5645"/>
    <w:rsid w:val="396DB6ED"/>
    <w:rsid w:val="3CE608EB"/>
    <w:rsid w:val="3E880F1C"/>
    <w:rsid w:val="3FF52395"/>
    <w:rsid w:val="40DB8AD5"/>
    <w:rsid w:val="411BC092"/>
    <w:rsid w:val="4215BAF5"/>
    <w:rsid w:val="45EFA82C"/>
    <w:rsid w:val="4642EA88"/>
    <w:rsid w:val="4859CECF"/>
    <w:rsid w:val="49844CA8"/>
    <w:rsid w:val="4CCBE548"/>
    <w:rsid w:val="4E16241C"/>
    <w:rsid w:val="4F3DA394"/>
    <w:rsid w:val="58AC51CD"/>
    <w:rsid w:val="597607F5"/>
    <w:rsid w:val="5AB820E5"/>
    <w:rsid w:val="5B70B968"/>
    <w:rsid w:val="5B7BF4D4"/>
    <w:rsid w:val="5C5C0DCD"/>
    <w:rsid w:val="5D44A002"/>
    <w:rsid w:val="601FEA96"/>
    <w:rsid w:val="60EA20A7"/>
    <w:rsid w:val="61946299"/>
    <w:rsid w:val="639A3C5B"/>
    <w:rsid w:val="666DCA65"/>
    <w:rsid w:val="6744AEBA"/>
    <w:rsid w:val="67DB8EF0"/>
    <w:rsid w:val="6BE60EE8"/>
    <w:rsid w:val="73018FA0"/>
    <w:rsid w:val="7429E5CA"/>
    <w:rsid w:val="74EBF666"/>
    <w:rsid w:val="74F687FE"/>
    <w:rsid w:val="752B89FF"/>
    <w:rsid w:val="76D99BD1"/>
    <w:rsid w:val="7748A800"/>
    <w:rsid w:val="7812FB08"/>
    <w:rsid w:val="795BBF17"/>
    <w:rsid w:val="7F04BD7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1F2F91"/>
  <w15:docId w15:val="{C801B8AB-2603-43EC-B998-69FE082C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22718"/>
    <w:rPr>
      <w:sz w:val="24"/>
      <w:szCs w:val="24"/>
    </w:rPr>
  </w:style>
  <w:style w:type="paragraph" w:styleId="Nagwek1">
    <w:name w:val="heading 1"/>
    <w:basedOn w:val="Normalny"/>
    <w:next w:val="Normalny"/>
    <w:link w:val="Nagwek1Znak"/>
    <w:qFormat/>
    <w:rsid w:val="00637B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semiHidden/>
    <w:unhideWhenUsed/>
    <w:qFormat/>
    <w:rsid w:val="00EB770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FE4E28"/>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022718"/>
    <w:pPr>
      <w:tabs>
        <w:tab w:val="center" w:pos="4536"/>
        <w:tab w:val="right" w:pos="9072"/>
      </w:tabs>
    </w:pPr>
  </w:style>
  <w:style w:type="paragraph" w:styleId="Stopka">
    <w:name w:val="footer"/>
    <w:basedOn w:val="Normalny"/>
    <w:link w:val="StopkaZnak"/>
    <w:uiPriority w:val="99"/>
    <w:rsid w:val="00022718"/>
    <w:pPr>
      <w:tabs>
        <w:tab w:val="center" w:pos="4536"/>
        <w:tab w:val="right" w:pos="9072"/>
      </w:tabs>
    </w:pPr>
  </w:style>
  <w:style w:type="paragraph" w:styleId="Tekstdymka">
    <w:name w:val="Balloon Text"/>
    <w:basedOn w:val="Normalny"/>
    <w:semiHidden/>
    <w:rsid w:val="00C606CF"/>
    <w:rPr>
      <w:rFonts w:ascii="Tahoma" w:hAnsi="Tahoma" w:cs="Tahoma"/>
      <w:sz w:val="16"/>
      <w:szCs w:val="16"/>
    </w:rPr>
  </w:style>
  <w:style w:type="paragraph" w:styleId="Akapitzlist">
    <w:name w:val="List Paragraph"/>
    <w:basedOn w:val="Normalny"/>
    <w:link w:val="AkapitzlistZnak"/>
    <w:uiPriority w:val="34"/>
    <w:qFormat/>
    <w:rsid w:val="00407215"/>
    <w:pPr>
      <w:spacing w:after="200" w:line="276" w:lineRule="auto"/>
      <w:ind w:left="720"/>
      <w:contextualSpacing/>
    </w:pPr>
    <w:rPr>
      <w:rFonts w:ascii="Calibri" w:eastAsia="Calibri" w:hAnsi="Calibri"/>
      <w:sz w:val="22"/>
      <w:szCs w:val="22"/>
      <w:lang w:eastAsia="en-US"/>
    </w:rPr>
  </w:style>
  <w:style w:type="character" w:customStyle="1" w:styleId="NagwekZnak">
    <w:name w:val="Nagłówek Znak"/>
    <w:basedOn w:val="Domylnaczcionkaakapitu"/>
    <w:link w:val="Nagwek"/>
    <w:rsid w:val="00A86D78"/>
    <w:rPr>
      <w:sz w:val="24"/>
      <w:szCs w:val="24"/>
    </w:rPr>
  </w:style>
  <w:style w:type="paragraph" w:customStyle="1" w:styleId="P1SECOND">
    <w:name w:val="@P1SECOND"/>
    <w:basedOn w:val="Normalny"/>
    <w:link w:val="P1SECONDZnak"/>
    <w:qFormat/>
    <w:rsid w:val="00B27714"/>
    <w:pPr>
      <w:widowControl w:val="0"/>
      <w:numPr>
        <w:numId w:val="2"/>
      </w:numPr>
      <w:suppressAutoHyphens/>
      <w:spacing w:before="120"/>
      <w:textAlignment w:val="baseline"/>
    </w:pPr>
    <w:rPr>
      <w:rFonts w:ascii="Calibri" w:hAnsi="Calibri"/>
      <w:kern w:val="1"/>
      <w:sz w:val="18"/>
      <w:lang w:eastAsia="ar-SA"/>
    </w:rPr>
  </w:style>
  <w:style w:type="character" w:customStyle="1" w:styleId="AkapitzlistZnak">
    <w:name w:val="Akapit z listą Znak"/>
    <w:link w:val="Akapitzlist"/>
    <w:uiPriority w:val="34"/>
    <w:rsid w:val="00B27714"/>
    <w:rPr>
      <w:rFonts w:ascii="Calibri" w:eastAsia="Calibri" w:hAnsi="Calibri"/>
      <w:sz w:val="22"/>
      <w:szCs w:val="22"/>
      <w:lang w:eastAsia="en-US"/>
    </w:rPr>
  </w:style>
  <w:style w:type="character" w:customStyle="1" w:styleId="P1SECONDZnak">
    <w:name w:val="@P1SECOND Znak"/>
    <w:link w:val="P1SECOND"/>
    <w:rsid w:val="00B27714"/>
    <w:rPr>
      <w:rFonts w:ascii="Calibri" w:hAnsi="Calibri"/>
      <w:kern w:val="1"/>
      <w:sz w:val="18"/>
      <w:szCs w:val="24"/>
      <w:lang w:eastAsia="ar-SA"/>
    </w:rPr>
  </w:style>
  <w:style w:type="character" w:styleId="Odwoaniedokomentarza">
    <w:name w:val="annotation reference"/>
    <w:basedOn w:val="Domylnaczcionkaakapitu"/>
    <w:semiHidden/>
    <w:unhideWhenUsed/>
    <w:rsid w:val="00C255E9"/>
    <w:rPr>
      <w:sz w:val="16"/>
      <w:szCs w:val="16"/>
    </w:rPr>
  </w:style>
  <w:style w:type="paragraph" w:styleId="Tekstkomentarza">
    <w:name w:val="annotation text"/>
    <w:basedOn w:val="Normalny"/>
    <w:link w:val="TekstkomentarzaZnak"/>
    <w:unhideWhenUsed/>
    <w:rsid w:val="00C255E9"/>
    <w:rPr>
      <w:sz w:val="20"/>
      <w:szCs w:val="20"/>
    </w:rPr>
  </w:style>
  <w:style w:type="character" w:customStyle="1" w:styleId="TekstkomentarzaZnak">
    <w:name w:val="Tekst komentarza Znak"/>
    <w:basedOn w:val="Domylnaczcionkaakapitu"/>
    <w:link w:val="Tekstkomentarza"/>
    <w:rsid w:val="00C255E9"/>
  </w:style>
  <w:style w:type="paragraph" w:styleId="Tematkomentarza">
    <w:name w:val="annotation subject"/>
    <w:basedOn w:val="Tekstkomentarza"/>
    <w:next w:val="Tekstkomentarza"/>
    <w:link w:val="TematkomentarzaZnak"/>
    <w:semiHidden/>
    <w:unhideWhenUsed/>
    <w:rsid w:val="00C255E9"/>
    <w:rPr>
      <w:b/>
      <w:bCs/>
    </w:rPr>
  </w:style>
  <w:style w:type="character" w:customStyle="1" w:styleId="TematkomentarzaZnak">
    <w:name w:val="Temat komentarza Znak"/>
    <w:basedOn w:val="TekstkomentarzaZnak"/>
    <w:link w:val="Tematkomentarza"/>
    <w:semiHidden/>
    <w:rsid w:val="00C255E9"/>
    <w:rPr>
      <w:b/>
      <w:bCs/>
    </w:rPr>
  </w:style>
  <w:style w:type="paragraph" w:styleId="Poprawka">
    <w:name w:val="Revision"/>
    <w:hidden/>
    <w:uiPriority w:val="99"/>
    <w:semiHidden/>
    <w:rsid w:val="00060F12"/>
    <w:rPr>
      <w:sz w:val="24"/>
      <w:szCs w:val="24"/>
    </w:rPr>
  </w:style>
  <w:style w:type="character" w:customStyle="1" w:styleId="Nagwek3Znak">
    <w:name w:val="Nagłówek 3 Znak"/>
    <w:basedOn w:val="Domylnaczcionkaakapitu"/>
    <w:link w:val="Nagwek3"/>
    <w:uiPriority w:val="9"/>
    <w:rsid w:val="00FE4E28"/>
    <w:rPr>
      <w:b/>
      <w:bCs/>
      <w:sz w:val="27"/>
      <w:szCs w:val="27"/>
    </w:rPr>
  </w:style>
  <w:style w:type="character" w:customStyle="1" w:styleId="ng-binding">
    <w:name w:val="ng-binding"/>
    <w:basedOn w:val="Domylnaczcionkaakapitu"/>
    <w:rsid w:val="00FE4E28"/>
  </w:style>
  <w:style w:type="character" w:customStyle="1" w:styleId="Nagwek2Znak">
    <w:name w:val="Nagłówek 2 Znak"/>
    <w:basedOn w:val="Domylnaczcionkaakapitu"/>
    <w:link w:val="Nagwek2"/>
    <w:semiHidden/>
    <w:rsid w:val="00EB7708"/>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Nagwek1"/>
    <w:rsid w:val="00637B08"/>
    <w:rPr>
      <w:rFonts w:asciiTheme="majorHAnsi" w:eastAsiaTheme="majorEastAsia" w:hAnsiTheme="majorHAnsi" w:cstheme="majorBidi"/>
      <w:color w:val="365F91" w:themeColor="accent1" w:themeShade="BF"/>
      <w:sz w:val="32"/>
      <w:szCs w:val="32"/>
    </w:rPr>
  </w:style>
  <w:style w:type="character" w:customStyle="1" w:styleId="StopkaZnak">
    <w:name w:val="Stopka Znak"/>
    <w:basedOn w:val="Domylnaczcionkaakapitu"/>
    <w:link w:val="Stopka"/>
    <w:uiPriority w:val="99"/>
    <w:rsid w:val="00053222"/>
    <w:rPr>
      <w:sz w:val="24"/>
      <w:szCs w:val="24"/>
    </w:rPr>
  </w:style>
  <w:style w:type="paragraph" w:customStyle="1" w:styleId="Default">
    <w:name w:val="Default"/>
    <w:rsid w:val="00671EA1"/>
    <w:pPr>
      <w:autoSpaceDE w:val="0"/>
      <w:autoSpaceDN w:val="0"/>
      <w:adjustRightInd w:val="0"/>
    </w:pPr>
    <w:rPr>
      <w:rFonts w:ascii="Arial" w:hAnsi="Arial" w:cs="Arial"/>
      <w:color w:val="000000"/>
      <w:sz w:val="24"/>
      <w:szCs w:val="24"/>
    </w:rPr>
  </w:style>
  <w:style w:type="character" w:customStyle="1" w:styleId="Teksttreci">
    <w:name w:val="Tekst treści_"/>
    <w:link w:val="Teksttreci0"/>
    <w:rsid w:val="00A7151B"/>
    <w:rPr>
      <w:sz w:val="23"/>
      <w:szCs w:val="23"/>
      <w:shd w:val="clear" w:color="auto" w:fill="FFFFFF"/>
    </w:rPr>
  </w:style>
  <w:style w:type="paragraph" w:customStyle="1" w:styleId="Teksttreci0">
    <w:name w:val="Tekst treści"/>
    <w:basedOn w:val="Normalny"/>
    <w:link w:val="Teksttreci"/>
    <w:rsid w:val="00A7151B"/>
    <w:pPr>
      <w:shd w:val="clear" w:color="auto" w:fill="FFFFFF"/>
      <w:spacing w:after="900" w:line="240" w:lineRule="atLeast"/>
    </w:pPr>
    <w:rPr>
      <w:sz w:val="23"/>
      <w:szCs w:val="23"/>
    </w:rPr>
  </w:style>
  <w:style w:type="character" w:customStyle="1" w:styleId="Nagwek20">
    <w:name w:val="Nagłówek #2_"/>
    <w:basedOn w:val="Domylnaczcionkaakapitu"/>
    <w:link w:val="Nagwek21"/>
    <w:rsid w:val="00A7151B"/>
    <w:rPr>
      <w:b/>
      <w:bCs/>
      <w:sz w:val="23"/>
      <w:szCs w:val="23"/>
      <w:shd w:val="clear" w:color="auto" w:fill="FFFFFF"/>
    </w:rPr>
  </w:style>
  <w:style w:type="character" w:customStyle="1" w:styleId="Teksttreci2">
    <w:name w:val="Tekst treści (2)_"/>
    <w:basedOn w:val="Domylnaczcionkaakapitu"/>
    <w:link w:val="Teksttreci20"/>
    <w:rsid w:val="00A7151B"/>
    <w:rPr>
      <w:sz w:val="23"/>
      <w:szCs w:val="23"/>
      <w:shd w:val="clear" w:color="auto" w:fill="FFFFFF"/>
    </w:rPr>
  </w:style>
  <w:style w:type="paragraph" w:customStyle="1" w:styleId="Nagwek21">
    <w:name w:val="Nagłówek #2"/>
    <w:basedOn w:val="Normalny"/>
    <w:link w:val="Nagwek20"/>
    <w:rsid w:val="00A7151B"/>
    <w:pPr>
      <w:shd w:val="clear" w:color="auto" w:fill="FFFFFF"/>
      <w:spacing w:before="900" w:after="480" w:line="259" w:lineRule="exact"/>
      <w:jc w:val="center"/>
      <w:outlineLvl w:val="1"/>
    </w:pPr>
    <w:rPr>
      <w:b/>
      <w:bCs/>
      <w:sz w:val="23"/>
      <w:szCs w:val="23"/>
    </w:rPr>
  </w:style>
  <w:style w:type="paragraph" w:customStyle="1" w:styleId="Teksttreci20">
    <w:name w:val="Tekst treści (2)"/>
    <w:basedOn w:val="Normalny"/>
    <w:link w:val="Teksttreci2"/>
    <w:rsid w:val="00A7151B"/>
    <w:pPr>
      <w:shd w:val="clear" w:color="auto" w:fill="FFFFFF"/>
      <w:spacing w:after="240" w:line="269" w:lineRule="exact"/>
    </w:pPr>
    <w:rPr>
      <w:sz w:val="23"/>
      <w:szCs w:val="23"/>
    </w:rPr>
  </w:style>
  <w:style w:type="paragraph" w:styleId="NormalnyWeb">
    <w:name w:val="Normal (Web)"/>
    <w:basedOn w:val="Normalny"/>
    <w:uiPriority w:val="99"/>
    <w:unhideWhenUsed/>
    <w:rsid w:val="006248C4"/>
    <w:rPr>
      <w:rFonts w:eastAsiaTheme="minorHAnsi"/>
    </w:rPr>
  </w:style>
  <w:style w:type="paragraph" w:styleId="Tekstprzypisudolnego">
    <w:name w:val="footnote text"/>
    <w:basedOn w:val="Normalny"/>
    <w:link w:val="TekstprzypisudolnegoZnak"/>
    <w:uiPriority w:val="99"/>
    <w:semiHidden/>
    <w:unhideWhenUsed/>
    <w:rsid w:val="008260F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8260F8"/>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8260F8"/>
    <w:rPr>
      <w:vertAlign w:val="superscript"/>
    </w:rPr>
  </w:style>
  <w:style w:type="paragraph" w:customStyle="1" w:styleId="western">
    <w:name w:val="western"/>
    <w:basedOn w:val="Normalny"/>
    <w:uiPriority w:val="99"/>
    <w:rsid w:val="00141E7F"/>
    <w:pPr>
      <w:spacing w:before="100" w:beforeAutospacing="1" w:after="119"/>
    </w:pPr>
    <w:rPr>
      <w:rFonts w:ascii="Cambria" w:eastAsia="Cambria" w:hAnsi="Cambria" w:cs="Cambria"/>
      <w:color w:val="000000"/>
    </w:rPr>
  </w:style>
  <w:style w:type="character" w:styleId="Hipercze">
    <w:name w:val="Hyperlink"/>
    <w:basedOn w:val="Domylnaczcionkaakapitu"/>
    <w:unhideWhenUsed/>
    <w:rsid w:val="00785D88"/>
    <w:rPr>
      <w:color w:val="0000FF" w:themeColor="hyperlink"/>
      <w:u w:val="single"/>
    </w:rPr>
  </w:style>
  <w:style w:type="character" w:styleId="Nierozpoznanawzmianka">
    <w:name w:val="Unresolved Mention"/>
    <w:basedOn w:val="Domylnaczcionkaakapitu"/>
    <w:uiPriority w:val="99"/>
    <w:semiHidden/>
    <w:unhideWhenUsed/>
    <w:rsid w:val="00785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47617">
      <w:bodyDiv w:val="1"/>
      <w:marLeft w:val="0"/>
      <w:marRight w:val="0"/>
      <w:marTop w:val="0"/>
      <w:marBottom w:val="0"/>
      <w:divBdr>
        <w:top w:val="none" w:sz="0" w:space="0" w:color="auto"/>
        <w:left w:val="none" w:sz="0" w:space="0" w:color="auto"/>
        <w:bottom w:val="none" w:sz="0" w:space="0" w:color="auto"/>
        <w:right w:val="none" w:sz="0" w:space="0" w:color="auto"/>
      </w:divBdr>
    </w:div>
    <w:div w:id="210927041">
      <w:bodyDiv w:val="1"/>
      <w:marLeft w:val="0"/>
      <w:marRight w:val="0"/>
      <w:marTop w:val="0"/>
      <w:marBottom w:val="0"/>
      <w:divBdr>
        <w:top w:val="none" w:sz="0" w:space="0" w:color="auto"/>
        <w:left w:val="none" w:sz="0" w:space="0" w:color="auto"/>
        <w:bottom w:val="none" w:sz="0" w:space="0" w:color="auto"/>
        <w:right w:val="none" w:sz="0" w:space="0" w:color="auto"/>
      </w:divBdr>
    </w:div>
    <w:div w:id="542786666">
      <w:bodyDiv w:val="1"/>
      <w:marLeft w:val="0"/>
      <w:marRight w:val="0"/>
      <w:marTop w:val="0"/>
      <w:marBottom w:val="0"/>
      <w:divBdr>
        <w:top w:val="none" w:sz="0" w:space="0" w:color="auto"/>
        <w:left w:val="none" w:sz="0" w:space="0" w:color="auto"/>
        <w:bottom w:val="none" w:sz="0" w:space="0" w:color="auto"/>
        <w:right w:val="none" w:sz="0" w:space="0" w:color="auto"/>
      </w:divBdr>
    </w:div>
    <w:div w:id="680622757">
      <w:bodyDiv w:val="1"/>
      <w:marLeft w:val="0"/>
      <w:marRight w:val="0"/>
      <w:marTop w:val="0"/>
      <w:marBottom w:val="0"/>
      <w:divBdr>
        <w:top w:val="none" w:sz="0" w:space="0" w:color="auto"/>
        <w:left w:val="none" w:sz="0" w:space="0" w:color="auto"/>
        <w:bottom w:val="none" w:sz="0" w:space="0" w:color="auto"/>
        <w:right w:val="none" w:sz="0" w:space="0" w:color="auto"/>
      </w:divBdr>
    </w:div>
    <w:div w:id="1171287460">
      <w:bodyDiv w:val="1"/>
      <w:marLeft w:val="0"/>
      <w:marRight w:val="0"/>
      <w:marTop w:val="0"/>
      <w:marBottom w:val="0"/>
      <w:divBdr>
        <w:top w:val="none" w:sz="0" w:space="0" w:color="auto"/>
        <w:left w:val="none" w:sz="0" w:space="0" w:color="auto"/>
        <w:bottom w:val="none" w:sz="0" w:space="0" w:color="auto"/>
        <w:right w:val="none" w:sz="0" w:space="0" w:color="auto"/>
      </w:divBdr>
    </w:div>
    <w:div w:id="1222980470">
      <w:bodyDiv w:val="1"/>
      <w:marLeft w:val="0"/>
      <w:marRight w:val="0"/>
      <w:marTop w:val="0"/>
      <w:marBottom w:val="0"/>
      <w:divBdr>
        <w:top w:val="none" w:sz="0" w:space="0" w:color="auto"/>
        <w:left w:val="none" w:sz="0" w:space="0" w:color="auto"/>
        <w:bottom w:val="none" w:sz="0" w:space="0" w:color="auto"/>
        <w:right w:val="none" w:sz="0" w:space="0" w:color="auto"/>
      </w:divBdr>
    </w:div>
    <w:div w:id="1722972403">
      <w:bodyDiv w:val="1"/>
      <w:marLeft w:val="0"/>
      <w:marRight w:val="0"/>
      <w:marTop w:val="0"/>
      <w:marBottom w:val="0"/>
      <w:divBdr>
        <w:top w:val="none" w:sz="0" w:space="0" w:color="auto"/>
        <w:left w:val="none" w:sz="0" w:space="0" w:color="auto"/>
        <w:bottom w:val="none" w:sz="0" w:space="0" w:color="auto"/>
        <w:right w:val="none" w:sz="0" w:space="0" w:color="auto"/>
      </w:divBdr>
    </w:div>
    <w:div w:id="187920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azakonkurencyjnosci.funduszeeuropejskie.gov.pl/ogloszenia/4529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71215AB14638FF4F90A4EEE6C3B10DF6" ma:contentTypeVersion="18" ma:contentTypeDescription="Utwórz nowy dokument." ma:contentTypeScope="" ma:versionID="b2c10104d5383f34633ff59a7aba3909">
  <xsd:schema xmlns:xsd="http://www.w3.org/2001/XMLSchema" xmlns:xs="http://www.w3.org/2001/XMLSchema" xmlns:p="http://schemas.microsoft.com/office/2006/metadata/properties" xmlns:ns2="13e258df-16cb-4507-b678-b498e48e58c8" xmlns:ns3="153e0a85-a7de-4c25-b915-33607e7cdfca" targetNamespace="http://schemas.microsoft.com/office/2006/metadata/properties" ma:root="true" ma:fieldsID="4c53eebfc603c5213bee1ebc3e677505" ns2:_="" ns3:_="">
    <xsd:import namespace="13e258df-16cb-4507-b678-b498e48e58c8"/>
    <xsd:import namespace="153e0a85-a7de-4c25-b915-33607e7cdf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258df-16cb-4507-b678-b498e48e58c8"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c25addfb-0b5f-4423-aa0c-51f71563513d}" ma:internalName="TaxCatchAll" ma:showField="CatchAllData" ma:web="13e258df-16cb-4507-b678-b498e48e58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3e0a85-a7de-4c25-b915-33607e7cdf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59826dd-81f9-4185-b799-38ca75abced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3e258df-16cb-4507-b678-b498e48e58c8" xsi:nil="true"/>
    <lcf76f155ced4ddcb4097134ff3c332f xmlns="153e0a85-a7de-4c25-b915-33607e7cdfc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BCD725-DB67-4F48-BE9E-19A1FDA45E14}">
  <ds:schemaRefs>
    <ds:schemaRef ds:uri="http://schemas.openxmlformats.org/officeDocument/2006/bibliography"/>
  </ds:schemaRefs>
</ds:datastoreItem>
</file>

<file path=customXml/itemProps2.xml><?xml version="1.0" encoding="utf-8"?>
<ds:datastoreItem xmlns:ds="http://schemas.openxmlformats.org/officeDocument/2006/customXml" ds:itemID="{2879B03E-1F47-42F6-A7C2-CC1BAE02D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258df-16cb-4507-b678-b498e48e58c8"/>
    <ds:schemaRef ds:uri="153e0a85-a7de-4c25-b915-33607e7cd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A59982-549A-41A2-9ECD-B835B4E5940A}">
  <ds:schemaRefs>
    <ds:schemaRef ds:uri="http://schemas.microsoft.com/office/2006/metadata/properties"/>
    <ds:schemaRef ds:uri="http://schemas.microsoft.com/office/infopath/2007/PartnerControls"/>
    <ds:schemaRef ds:uri="13e258df-16cb-4507-b678-b498e48e58c8"/>
    <ds:schemaRef ds:uri="153e0a85-a7de-4c25-b915-33607e7cdfca"/>
  </ds:schemaRefs>
</ds:datastoreItem>
</file>

<file path=customXml/itemProps4.xml><?xml version="1.0" encoding="utf-8"?>
<ds:datastoreItem xmlns:ds="http://schemas.openxmlformats.org/officeDocument/2006/customXml" ds:itemID="{F1CA529B-1DDB-4F0E-8EB6-DE24BC7FC3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3336</Words>
  <Characters>20021</Characters>
  <Application>Microsoft Office Word</Application>
  <DocSecurity>0</DocSecurity>
  <Lines>166</Lines>
  <Paragraphs>46</Paragraphs>
  <ScaleCrop>false</ScaleCrop>
  <Company>MJWPU</Company>
  <LinksUpToDate>false</LinksUpToDate>
  <CharactersWithSpaces>23311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Michał Kosior</dc:creator>
  <cp:lastModifiedBy>Sławomir Potwardowski</cp:lastModifiedBy>
  <cp:revision>4</cp:revision>
  <cp:lastPrinted>2024-08-22T08:00:00Z</cp:lastPrinted>
  <dcterms:created xsi:type="dcterms:W3CDTF">2024-08-22T11:55:00Z</dcterms:created>
  <dcterms:modified xsi:type="dcterms:W3CDTF">2024-08-22T12:01:00Z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0x01010071215AB14638FF4F90A4EEE6C3B10DF6</vt:lpwstr>
  </property>
  <property fmtid="{D5CDD505-2E9C-101B-9397-08002B2CF9AE}" pid="3" name="MediaServiceImageTags">
    <vt:lpwstr/>
  </property>
</Properties>
</file>