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C98F" w14:textId="77777777" w:rsidR="00775078" w:rsidRDefault="00775078" w:rsidP="00A15106">
      <w:pPr>
        <w:outlineLvl w:val="0"/>
        <w:rPr>
          <w:rFonts w:ascii="Calibri" w:hAnsi="Calibri"/>
          <w:sz w:val="20"/>
          <w:szCs w:val="22"/>
        </w:rPr>
      </w:pPr>
    </w:p>
    <w:p w14:paraId="5A8438EE" w14:textId="53A4DF39" w:rsidR="007A1221" w:rsidRDefault="00B03721" w:rsidP="00775078">
      <w:pPr>
        <w:outlineLvl w:val="0"/>
        <w:rPr>
          <w:rFonts w:ascii="Calibri" w:hAnsi="Calibri"/>
          <w:sz w:val="20"/>
          <w:szCs w:val="22"/>
        </w:rPr>
      </w:pPr>
      <w:r>
        <w:rPr>
          <w:rFonts w:ascii="Calibri" w:hAnsi="Calibri"/>
          <w:sz w:val="20"/>
          <w:szCs w:val="22"/>
        </w:rPr>
        <w:t>WKR.1215-</w:t>
      </w:r>
      <w:r w:rsidR="00316CC9">
        <w:rPr>
          <w:rFonts w:ascii="Calibri" w:hAnsi="Calibri"/>
          <w:sz w:val="20"/>
          <w:szCs w:val="22"/>
        </w:rPr>
        <w:t>7</w:t>
      </w:r>
      <w:r w:rsidR="00E35EB6">
        <w:rPr>
          <w:rFonts w:ascii="Calibri" w:hAnsi="Calibri"/>
          <w:sz w:val="20"/>
          <w:szCs w:val="22"/>
        </w:rPr>
        <w:t>5</w:t>
      </w:r>
      <w:r w:rsidR="00BD2EF0">
        <w:rPr>
          <w:rFonts w:ascii="Calibri" w:hAnsi="Calibri"/>
          <w:sz w:val="20"/>
          <w:szCs w:val="22"/>
        </w:rPr>
        <w:t>/2</w:t>
      </w:r>
      <w:r w:rsidR="00520069">
        <w:rPr>
          <w:rFonts w:ascii="Calibri" w:hAnsi="Calibri"/>
          <w:sz w:val="20"/>
          <w:szCs w:val="22"/>
        </w:rPr>
        <w:t>4</w:t>
      </w:r>
    </w:p>
    <w:p w14:paraId="577FF45B" w14:textId="0ED7980F" w:rsidR="00E43654" w:rsidRDefault="00E43654" w:rsidP="00775078">
      <w:pPr>
        <w:outlineLvl w:val="0"/>
        <w:rPr>
          <w:rFonts w:ascii="Calibri" w:hAnsi="Calibri"/>
          <w:sz w:val="20"/>
          <w:szCs w:val="22"/>
        </w:rPr>
      </w:pPr>
    </w:p>
    <w:p w14:paraId="4F9E3FB8" w14:textId="64C6FBB3" w:rsidR="00E43654" w:rsidRPr="00775078" w:rsidRDefault="00E43654" w:rsidP="00BD2EF0">
      <w:pPr>
        <w:jc w:val="center"/>
        <w:outlineLvl w:val="0"/>
        <w:rPr>
          <w:rFonts w:ascii="Calibri" w:hAnsi="Calibri"/>
          <w:sz w:val="20"/>
          <w:szCs w:val="22"/>
        </w:rPr>
      </w:pPr>
    </w:p>
    <w:p w14:paraId="37D2E8C2" w14:textId="77777777" w:rsidR="00761E01" w:rsidRDefault="00761E01" w:rsidP="005677B1">
      <w:pPr>
        <w:spacing w:line="336" w:lineRule="auto"/>
        <w:jc w:val="center"/>
        <w:rPr>
          <w:rFonts w:ascii="Calibri" w:hAnsi="Calibri"/>
          <w:b/>
          <w:szCs w:val="22"/>
        </w:rPr>
      </w:pPr>
    </w:p>
    <w:p w14:paraId="138C6E8E" w14:textId="77777777" w:rsidR="00A63E43" w:rsidRDefault="00A63E43" w:rsidP="005677B1">
      <w:pPr>
        <w:spacing w:line="336" w:lineRule="auto"/>
        <w:jc w:val="center"/>
        <w:rPr>
          <w:rFonts w:ascii="Calibri" w:hAnsi="Calibri"/>
          <w:b/>
          <w:szCs w:val="22"/>
        </w:rPr>
      </w:pPr>
    </w:p>
    <w:p w14:paraId="1D88F554" w14:textId="2303D5E2" w:rsidR="005677B1" w:rsidRDefault="00315EE3" w:rsidP="005677B1">
      <w:pPr>
        <w:spacing w:line="336" w:lineRule="auto"/>
        <w:jc w:val="center"/>
        <w:rPr>
          <w:rFonts w:ascii="Calibri" w:hAnsi="Calibri"/>
          <w:b/>
          <w:szCs w:val="22"/>
        </w:rPr>
      </w:pPr>
      <w:r>
        <w:rPr>
          <w:rFonts w:ascii="Calibri" w:hAnsi="Calibri"/>
          <w:b/>
          <w:szCs w:val="22"/>
        </w:rPr>
        <w:t xml:space="preserve">PROJEKT </w:t>
      </w:r>
      <w:r w:rsidR="00C26334" w:rsidRPr="005677B1">
        <w:rPr>
          <w:rFonts w:ascii="Calibri" w:hAnsi="Calibri"/>
          <w:b/>
          <w:szCs w:val="22"/>
        </w:rPr>
        <w:t>UMOW</w:t>
      </w:r>
      <w:r>
        <w:rPr>
          <w:rFonts w:ascii="Calibri" w:hAnsi="Calibri"/>
          <w:b/>
          <w:szCs w:val="22"/>
        </w:rPr>
        <w:t>Y</w:t>
      </w:r>
      <w:r w:rsidR="00761FA8" w:rsidRPr="005677B1">
        <w:rPr>
          <w:rFonts w:ascii="Calibri" w:hAnsi="Calibri"/>
          <w:b/>
          <w:szCs w:val="22"/>
        </w:rPr>
        <w:t xml:space="preserve"> NA REALIZACJ</w:t>
      </w:r>
      <w:r w:rsidR="001D0959" w:rsidRPr="005677B1">
        <w:rPr>
          <w:rFonts w:ascii="Calibri" w:hAnsi="Calibri"/>
          <w:b/>
          <w:szCs w:val="22"/>
        </w:rPr>
        <w:t>Ę USŁUGI SZKOLENIOWEJ</w:t>
      </w:r>
    </w:p>
    <w:p w14:paraId="2A385C74" w14:textId="0F8B81FB" w:rsidR="005677B1" w:rsidRDefault="00E81370" w:rsidP="005677B1">
      <w:pPr>
        <w:spacing w:line="336" w:lineRule="auto"/>
        <w:jc w:val="center"/>
        <w:rPr>
          <w:rFonts w:ascii="Calibri" w:hAnsi="Calibri"/>
          <w:b/>
          <w:szCs w:val="22"/>
        </w:rPr>
      </w:pPr>
      <w:r w:rsidRPr="00E778A7">
        <w:rPr>
          <w:rFonts w:ascii="Calibri" w:hAnsi="Calibri"/>
          <w:b/>
          <w:szCs w:val="22"/>
        </w:rPr>
        <w:t xml:space="preserve">nr </w:t>
      </w:r>
      <w:r w:rsidR="00D05818" w:rsidRPr="00E778A7">
        <w:rPr>
          <w:rFonts w:ascii="Calibri" w:hAnsi="Calibri"/>
          <w:b/>
          <w:szCs w:val="22"/>
        </w:rPr>
        <w:t xml:space="preserve"> </w:t>
      </w:r>
      <w:r w:rsidR="00E778A7" w:rsidRPr="00E778A7">
        <w:rPr>
          <w:rFonts w:ascii="Calibri" w:hAnsi="Calibri"/>
          <w:b/>
          <w:szCs w:val="22"/>
        </w:rPr>
        <w:t>……</w:t>
      </w:r>
      <w:r w:rsidR="00FC22C9">
        <w:rPr>
          <w:rFonts w:ascii="Calibri" w:hAnsi="Calibri"/>
          <w:b/>
          <w:szCs w:val="22"/>
        </w:rPr>
        <w:t>…….</w:t>
      </w:r>
    </w:p>
    <w:p w14:paraId="1A69A141" w14:textId="77777777" w:rsidR="00A63E43" w:rsidRPr="00E778A7" w:rsidRDefault="00A63E43" w:rsidP="005677B1">
      <w:pPr>
        <w:spacing w:line="336" w:lineRule="auto"/>
        <w:jc w:val="center"/>
        <w:rPr>
          <w:rFonts w:ascii="Calibri" w:hAnsi="Calibri"/>
          <w:b/>
          <w:szCs w:val="22"/>
        </w:rPr>
      </w:pPr>
    </w:p>
    <w:p w14:paraId="7599BF0A" w14:textId="1AEF7142" w:rsidR="007A1221" w:rsidRDefault="007A1221" w:rsidP="00761FA8">
      <w:pPr>
        <w:rPr>
          <w:rFonts w:ascii="Calibri" w:hAnsi="Calibri"/>
          <w:szCs w:val="22"/>
        </w:rPr>
      </w:pPr>
    </w:p>
    <w:p w14:paraId="0DC97514" w14:textId="5ABDBCCC" w:rsidR="00BD2EF0" w:rsidRPr="00BD2EF0" w:rsidRDefault="00BD2EF0" w:rsidP="00BD2EF0">
      <w:pPr>
        <w:spacing w:line="360" w:lineRule="auto"/>
        <w:rPr>
          <w:rFonts w:asciiTheme="minorHAnsi" w:hAnsiTheme="minorHAnsi" w:cstheme="minorHAnsi"/>
          <w:szCs w:val="22"/>
        </w:rPr>
      </w:pPr>
      <w:r w:rsidRPr="00BD2EF0">
        <w:rPr>
          <w:rFonts w:asciiTheme="minorHAnsi" w:hAnsiTheme="minorHAnsi" w:cstheme="minorHAnsi"/>
          <w:szCs w:val="22"/>
        </w:rPr>
        <w:t>zawarta w dniu …………….………….… w Warszawie, pomiędzy Województwem Mazowieckim, z siedzibą w Warszawie (03-719) przy ul. Jagiellońskiej 26, NIP: 1132453940 (zwanym Nabywcą), w imieniu którego działa Mazowiecka Jednostka Wdrażania Programów Unijnych, z siedzibą w Warszawie (</w:t>
      </w:r>
      <w:r w:rsidR="0083190B">
        <w:rPr>
          <w:rFonts w:asciiTheme="minorHAnsi" w:hAnsiTheme="minorHAnsi" w:cstheme="minorHAnsi"/>
          <w:szCs w:val="22"/>
        </w:rPr>
        <w:t>00-189</w:t>
      </w:r>
      <w:r w:rsidRPr="00BD2EF0">
        <w:rPr>
          <w:rFonts w:asciiTheme="minorHAnsi" w:hAnsiTheme="minorHAnsi" w:cstheme="minorHAnsi"/>
          <w:szCs w:val="22"/>
        </w:rPr>
        <w:t xml:space="preserve">), przy ul. </w:t>
      </w:r>
      <w:r w:rsidR="0083190B">
        <w:rPr>
          <w:rFonts w:asciiTheme="minorHAnsi" w:hAnsiTheme="minorHAnsi" w:cstheme="minorHAnsi"/>
          <w:szCs w:val="22"/>
        </w:rPr>
        <w:t>Inflanckiej 4</w:t>
      </w:r>
      <w:r w:rsidRPr="00BD2EF0">
        <w:rPr>
          <w:rFonts w:asciiTheme="minorHAnsi" w:hAnsiTheme="minorHAnsi" w:cstheme="minorHAnsi"/>
          <w:szCs w:val="22"/>
        </w:rPr>
        <w:t xml:space="preserve">  (zwana dalej </w:t>
      </w:r>
      <w:r w:rsidR="009671BB">
        <w:rPr>
          <w:rFonts w:asciiTheme="minorHAnsi" w:hAnsiTheme="minorHAnsi" w:cstheme="minorHAnsi"/>
          <w:szCs w:val="22"/>
        </w:rPr>
        <w:t>„</w:t>
      </w:r>
      <w:r w:rsidRPr="00BD2EF0">
        <w:rPr>
          <w:rFonts w:asciiTheme="minorHAnsi" w:hAnsiTheme="minorHAnsi" w:cstheme="minorHAnsi"/>
          <w:szCs w:val="22"/>
        </w:rPr>
        <w:t>Zamawiającym</w:t>
      </w:r>
      <w:r w:rsidR="009671BB">
        <w:rPr>
          <w:rFonts w:asciiTheme="minorHAnsi" w:hAnsiTheme="minorHAnsi" w:cstheme="minorHAnsi"/>
          <w:szCs w:val="22"/>
        </w:rPr>
        <w:t>” albo „MJWPU”</w:t>
      </w:r>
      <w:r w:rsidRPr="00BD2EF0">
        <w:rPr>
          <w:rFonts w:asciiTheme="minorHAnsi" w:hAnsiTheme="minorHAnsi" w:cstheme="minorHAnsi"/>
          <w:szCs w:val="22"/>
        </w:rPr>
        <w:t xml:space="preserve">), reprezentowanym przez </w:t>
      </w:r>
    </w:p>
    <w:p w14:paraId="377341B3" w14:textId="77777777" w:rsidR="00316CC9" w:rsidRPr="00BD2EF0" w:rsidRDefault="00316CC9" w:rsidP="00316CC9">
      <w:pPr>
        <w:spacing w:line="360" w:lineRule="auto"/>
        <w:rPr>
          <w:rFonts w:asciiTheme="minorHAnsi" w:hAnsiTheme="minorHAnsi" w:cstheme="minorHAnsi"/>
        </w:rPr>
      </w:pPr>
      <w:r w:rsidRPr="00BD2EF0">
        <w:rPr>
          <w:rFonts w:asciiTheme="minorHAnsi" w:hAnsiTheme="minorHAnsi" w:cstheme="minorHAnsi"/>
        </w:rPr>
        <w:t>Pan</w:t>
      </w:r>
      <w:r>
        <w:rPr>
          <w:rFonts w:asciiTheme="minorHAnsi" w:hAnsiTheme="minorHAnsi" w:cstheme="minorHAnsi"/>
        </w:rPr>
        <w:t>ią Iloną Soję-Kozłowską</w:t>
      </w:r>
      <w:r w:rsidRPr="00BD2EF0">
        <w:rPr>
          <w:rFonts w:asciiTheme="minorHAnsi" w:hAnsiTheme="minorHAnsi" w:cstheme="minorHAnsi"/>
        </w:rPr>
        <w:t xml:space="preserve"> – p.o. Dyrektora Mazowieckiej Jednostki Wdrażania Programów Unijnych</w:t>
      </w:r>
    </w:p>
    <w:p w14:paraId="2DF9F932" w14:textId="2372311D" w:rsidR="007A1221" w:rsidRPr="00F77B25" w:rsidRDefault="00BD2EF0" w:rsidP="007A1221">
      <w:pPr>
        <w:rPr>
          <w:rFonts w:asciiTheme="minorHAnsi" w:hAnsiTheme="minorHAnsi" w:cstheme="minorHAnsi"/>
          <w:szCs w:val="22"/>
        </w:rPr>
      </w:pPr>
      <w:r w:rsidRPr="00F77B25">
        <w:rPr>
          <w:rFonts w:asciiTheme="minorHAnsi" w:hAnsiTheme="minorHAnsi" w:cstheme="minorHAnsi"/>
          <w:szCs w:val="22"/>
        </w:rPr>
        <w:t>a</w:t>
      </w:r>
      <w:r w:rsidR="007A1221" w:rsidRPr="00F77B25">
        <w:rPr>
          <w:rFonts w:ascii="Calibri" w:hAnsi="Calibri"/>
          <w:szCs w:val="22"/>
        </w:rPr>
        <w:t xml:space="preserve"> </w:t>
      </w:r>
    </w:p>
    <w:p w14:paraId="69D9CF19" w14:textId="77777777" w:rsidR="00DC1F79" w:rsidRPr="00F77B25" w:rsidRDefault="007E1843" w:rsidP="00DC1F79">
      <w:pPr>
        <w:rPr>
          <w:rFonts w:ascii="Calibri" w:hAnsi="Calibri" w:cs="Calibri"/>
          <w:sz w:val="20"/>
          <w:szCs w:val="20"/>
        </w:rPr>
      </w:pPr>
      <w:r w:rsidRPr="00F77B25">
        <w:rPr>
          <w:rFonts w:ascii="Calibri" w:hAnsi="Calibri" w:cs="Calibri"/>
          <w:szCs w:val="22"/>
        </w:rPr>
        <w:t>………………………………………………………………………………………………………………………………………………………………………………………………………………………………………………………………………………………….</w:t>
      </w:r>
      <w:r w:rsidR="001572BD" w:rsidRPr="00F77B25">
        <w:rPr>
          <w:rFonts w:ascii="Calibri" w:hAnsi="Calibri" w:cs="Calibri"/>
          <w:szCs w:val="22"/>
        </w:rPr>
        <w:t xml:space="preserve"> zwanym</w:t>
      </w:r>
      <w:r w:rsidR="00DC1F79" w:rsidRPr="00F77B25">
        <w:rPr>
          <w:rFonts w:ascii="Calibri" w:hAnsi="Calibri" w:cs="Calibri"/>
          <w:szCs w:val="22"/>
        </w:rPr>
        <w:t xml:space="preserve"> dalej „Wykonawcą”</w:t>
      </w:r>
    </w:p>
    <w:p w14:paraId="63EAED6A" w14:textId="77777777" w:rsidR="00761FA8" w:rsidRPr="00F77B25" w:rsidRDefault="00761FA8" w:rsidP="00761FA8">
      <w:pPr>
        <w:rPr>
          <w:rFonts w:ascii="Calibri" w:hAnsi="Calibri"/>
          <w:szCs w:val="22"/>
        </w:rPr>
      </w:pPr>
    </w:p>
    <w:p w14:paraId="46A2D499" w14:textId="77777777" w:rsidR="00761FA8" w:rsidRPr="00F77B25" w:rsidRDefault="00761FA8" w:rsidP="00761FA8">
      <w:pPr>
        <w:rPr>
          <w:rFonts w:ascii="Calibri" w:hAnsi="Calibri"/>
          <w:szCs w:val="22"/>
        </w:rPr>
      </w:pPr>
      <w:r w:rsidRPr="00F77B25">
        <w:rPr>
          <w:rFonts w:ascii="Calibri" w:hAnsi="Calibri"/>
          <w:szCs w:val="22"/>
        </w:rPr>
        <w:t>łącznie zaś „Stronami”, o następującej treści:</w:t>
      </w:r>
    </w:p>
    <w:p w14:paraId="6FC2CA4B" w14:textId="77777777" w:rsidR="00761FA8" w:rsidRPr="00F77B25" w:rsidRDefault="00761FA8" w:rsidP="00761FA8">
      <w:pPr>
        <w:rPr>
          <w:rFonts w:ascii="Calibri" w:hAnsi="Calibri"/>
          <w:szCs w:val="22"/>
        </w:rPr>
      </w:pPr>
    </w:p>
    <w:p w14:paraId="71570504" w14:textId="77777777" w:rsidR="00316CC9" w:rsidRPr="00F77B25" w:rsidRDefault="00316CC9" w:rsidP="00316CC9">
      <w:pPr>
        <w:rPr>
          <w:rFonts w:ascii="Calibri" w:hAnsi="Calibri" w:cs="Calibri"/>
          <w:i/>
          <w:color w:val="000000"/>
          <w:sz w:val="20"/>
          <w:szCs w:val="20"/>
        </w:rPr>
      </w:pPr>
      <w:r w:rsidRPr="00F77B25">
        <w:rPr>
          <w:rFonts w:ascii="Calibri" w:hAnsi="Calibri" w:cs="Calibri"/>
          <w:i/>
          <w:color w:val="000000"/>
          <w:sz w:val="20"/>
          <w:szCs w:val="20"/>
        </w:rPr>
        <w:t>Strony zawierają niniejszą umowę (zwaną dalej „Umową”) bez stosowania ustawy z dnia 11 września 2019r. Prawo Zamówień Publicznych w</w:t>
      </w:r>
      <w:r w:rsidRPr="00F77B25">
        <w:rPr>
          <w:rFonts w:ascii="Calibri" w:hAnsi="Calibri" w:cs="Calibri"/>
          <w:sz w:val="20"/>
          <w:szCs w:val="20"/>
        </w:rPr>
        <w:t xml:space="preserve"> zw. z art. 2 ust. 1 pkt 1 (Dz.U. z 202</w:t>
      </w:r>
      <w:r>
        <w:rPr>
          <w:rFonts w:ascii="Calibri" w:hAnsi="Calibri" w:cs="Calibri"/>
          <w:sz w:val="20"/>
          <w:szCs w:val="20"/>
        </w:rPr>
        <w:t>3</w:t>
      </w:r>
      <w:r w:rsidRPr="00F77B25">
        <w:rPr>
          <w:rFonts w:ascii="Calibri" w:hAnsi="Calibri" w:cs="Calibri"/>
          <w:sz w:val="20"/>
          <w:szCs w:val="20"/>
        </w:rPr>
        <w:t xml:space="preserve"> r. </w:t>
      </w:r>
      <w:proofErr w:type="spellStart"/>
      <w:r w:rsidRPr="00F77B25">
        <w:rPr>
          <w:rFonts w:ascii="Calibri" w:hAnsi="Calibri" w:cs="Calibri"/>
          <w:sz w:val="20"/>
          <w:szCs w:val="20"/>
        </w:rPr>
        <w:t>poz</w:t>
      </w:r>
      <w:proofErr w:type="spellEnd"/>
      <w:r w:rsidRPr="00F77B25">
        <w:rPr>
          <w:rFonts w:ascii="Calibri" w:hAnsi="Calibri" w:cs="Calibri"/>
          <w:sz w:val="20"/>
          <w:szCs w:val="20"/>
        </w:rPr>
        <w:t xml:space="preserve"> 1</w:t>
      </w:r>
      <w:r>
        <w:rPr>
          <w:rFonts w:ascii="Calibri" w:hAnsi="Calibri" w:cs="Calibri"/>
          <w:sz w:val="20"/>
          <w:szCs w:val="20"/>
        </w:rPr>
        <w:t xml:space="preserve">605 z </w:t>
      </w:r>
      <w:proofErr w:type="spellStart"/>
      <w:r>
        <w:rPr>
          <w:rFonts w:ascii="Calibri" w:hAnsi="Calibri" w:cs="Calibri"/>
          <w:sz w:val="20"/>
          <w:szCs w:val="20"/>
        </w:rPr>
        <w:t>późn</w:t>
      </w:r>
      <w:proofErr w:type="spellEnd"/>
      <w:r>
        <w:rPr>
          <w:rFonts w:ascii="Calibri" w:hAnsi="Calibri" w:cs="Calibri"/>
          <w:sz w:val="20"/>
          <w:szCs w:val="20"/>
        </w:rPr>
        <w:t>. zm</w:t>
      </w:r>
      <w:r w:rsidRPr="00F77B25">
        <w:rPr>
          <w:rFonts w:ascii="Calibri" w:hAnsi="Calibri" w:cs="Calibri"/>
          <w:sz w:val="20"/>
          <w:szCs w:val="20"/>
        </w:rPr>
        <w:t>.) z zagwarantowaniem przejrzystości, równego traktowania i konkurencji</w:t>
      </w:r>
    </w:p>
    <w:p w14:paraId="3C75C18A" w14:textId="77777777" w:rsidR="00761FA8" w:rsidRPr="00F77B25" w:rsidRDefault="00761FA8" w:rsidP="00761FA8">
      <w:pPr>
        <w:pStyle w:val="Paragrafynumerowane"/>
        <w:keepNext/>
        <w:numPr>
          <w:ilvl w:val="0"/>
          <w:numId w:val="0"/>
        </w:numPr>
        <w:tabs>
          <w:tab w:val="left" w:pos="708"/>
        </w:tabs>
        <w:jc w:val="center"/>
        <w:rPr>
          <w:rFonts w:ascii="Calibri" w:hAnsi="Calibri"/>
          <w:b/>
          <w:szCs w:val="22"/>
        </w:rPr>
      </w:pPr>
      <w:r w:rsidRPr="00F77B25">
        <w:rPr>
          <w:rFonts w:ascii="Calibri" w:hAnsi="Calibri"/>
          <w:b/>
          <w:szCs w:val="22"/>
        </w:rPr>
        <w:t>§ 1</w:t>
      </w:r>
      <w:r w:rsidR="00E4380F" w:rsidRPr="00F77B25">
        <w:rPr>
          <w:rFonts w:ascii="Calibri" w:hAnsi="Calibri"/>
          <w:b/>
          <w:szCs w:val="22"/>
        </w:rPr>
        <w:t>.</w:t>
      </w:r>
      <w:r w:rsidRPr="00F77B25">
        <w:rPr>
          <w:rFonts w:ascii="Calibri" w:hAnsi="Calibri"/>
          <w:b/>
          <w:szCs w:val="22"/>
        </w:rPr>
        <w:t xml:space="preserve"> </w:t>
      </w:r>
    </w:p>
    <w:p w14:paraId="0C8EA13B" w14:textId="77777777" w:rsidR="00761FA8" w:rsidRPr="00F77B25" w:rsidRDefault="00761FA8" w:rsidP="00761FA8">
      <w:pPr>
        <w:pStyle w:val="Paragrafynumerowane"/>
        <w:keepNext/>
        <w:numPr>
          <w:ilvl w:val="0"/>
          <w:numId w:val="0"/>
        </w:numPr>
        <w:tabs>
          <w:tab w:val="left" w:pos="708"/>
        </w:tabs>
        <w:jc w:val="center"/>
        <w:rPr>
          <w:rFonts w:ascii="Calibri" w:hAnsi="Calibri"/>
          <w:b/>
          <w:szCs w:val="22"/>
        </w:rPr>
      </w:pPr>
      <w:r w:rsidRPr="00F77B25">
        <w:rPr>
          <w:rFonts w:ascii="Calibri" w:hAnsi="Calibri"/>
          <w:b/>
          <w:szCs w:val="22"/>
        </w:rPr>
        <w:t>PRZEDMIOT UMOWY</w:t>
      </w:r>
    </w:p>
    <w:p w14:paraId="56CBFC98" w14:textId="77777777" w:rsidR="00761FA8" w:rsidRPr="00F77B25" w:rsidRDefault="00761FA8" w:rsidP="00761FA8">
      <w:pPr>
        <w:pStyle w:val="Paragrafynumerowane"/>
        <w:keepNext/>
        <w:numPr>
          <w:ilvl w:val="0"/>
          <w:numId w:val="0"/>
        </w:numPr>
        <w:tabs>
          <w:tab w:val="left" w:pos="708"/>
        </w:tabs>
        <w:rPr>
          <w:rFonts w:ascii="Calibri" w:hAnsi="Calibri" w:cs="Calibri"/>
          <w:b/>
          <w:szCs w:val="22"/>
        </w:rPr>
      </w:pPr>
    </w:p>
    <w:p w14:paraId="4F0D70C7" w14:textId="5FCBA295" w:rsidR="003B74E4" w:rsidRPr="006A142E" w:rsidRDefault="00784EDE" w:rsidP="007E71A0">
      <w:pPr>
        <w:pStyle w:val="Bezodstpw"/>
        <w:numPr>
          <w:ilvl w:val="0"/>
          <w:numId w:val="8"/>
        </w:numPr>
        <w:tabs>
          <w:tab w:val="left" w:pos="284"/>
        </w:tabs>
        <w:spacing w:line="360" w:lineRule="auto"/>
        <w:ind w:left="284" w:hanging="284"/>
        <w:jc w:val="both"/>
        <w:rPr>
          <w:rStyle w:val="Pogrubienie"/>
          <w:rFonts w:asciiTheme="minorHAnsi" w:hAnsiTheme="minorHAnsi" w:cstheme="minorHAnsi"/>
          <w:sz w:val="22"/>
          <w:szCs w:val="22"/>
        </w:rPr>
      </w:pPr>
      <w:r w:rsidRPr="00F77B25">
        <w:rPr>
          <w:rFonts w:ascii="Calibri" w:hAnsi="Calibri" w:cs="Calibri"/>
          <w:sz w:val="22"/>
          <w:szCs w:val="22"/>
        </w:rPr>
        <w:t xml:space="preserve">Zamawiający zamawia, a Wykonawca przyjmuje do wykonania </w:t>
      </w:r>
      <w:r w:rsidR="006A142E" w:rsidRPr="000540D0">
        <w:rPr>
          <w:rFonts w:asciiTheme="minorHAnsi" w:hAnsiTheme="minorHAnsi" w:cstheme="minorHAnsi"/>
          <w:color w:val="212121"/>
          <w:sz w:val="22"/>
          <w:szCs w:val="22"/>
        </w:rPr>
        <w:t xml:space="preserve">zorganizowanie kompleksowej obsługi i przeprowadzenie 2-dniowego szkolenia wyjazdowego, wraz z noclegiem i transportem dla kadry kierowniczej </w:t>
      </w:r>
      <w:r w:rsidR="006A142E" w:rsidRPr="000540D0">
        <w:rPr>
          <w:rFonts w:asciiTheme="minorHAnsi" w:hAnsiTheme="minorHAnsi" w:cstheme="minorHAnsi"/>
          <w:color w:val="212121"/>
          <w:sz w:val="22"/>
          <w:szCs w:val="22"/>
        </w:rPr>
        <w:br/>
        <w:t>i zarządzającej Mazowieckiej Jednostki Wdrażania Programów Unijnych</w:t>
      </w:r>
      <w:r w:rsidR="00180998">
        <w:rPr>
          <w:rFonts w:asciiTheme="minorHAnsi" w:hAnsiTheme="minorHAnsi" w:cstheme="minorHAnsi"/>
          <w:color w:val="212121"/>
          <w:sz w:val="22"/>
          <w:szCs w:val="22"/>
        </w:rPr>
        <w:t xml:space="preserve"> </w:t>
      </w:r>
      <w:r w:rsidR="0034167C" w:rsidRPr="00F77B25">
        <w:rPr>
          <w:rFonts w:ascii="Calibri" w:hAnsi="Calibri" w:cs="Calibri"/>
          <w:sz w:val="22"/>
          <w:szCs w:val="22"/>
        </w:rPr>
        <w:t>szkole</w:t>
      </w:r>
      <w:r w:rsidR="003B74E4" w:rsidRPr="00F77B25">
        <w:rPr>
          <w:rFonts w:ascii="Calibri" w:hAnsi="Calibri" w:cs="Calibri"/>
          <w:sz w:val="22"/>
          <w:szCs w:val="22"/>
        </w:rPr>
        <w:t>nia</w:t>
      </w:r>
      <w:r w:rsidR="0034167C" w:rsidRPr="00F77B25">
        <w:rPr>
          <w:rFonts w:ascii="Calibri" w:hAnsi="Calibri" w:cs="Calibri"/>
          <w:sz w:val="22"/>
          <w:szCs w:val="22"/>
        </w:rPr>
        <w:t xml:space="preserve"> </w:t>
      </w:r>
      <w:r w:rsidR="004B0829" w:rsidRPr="00F77B25">
        <w:rPr>
          <w:rFonts w:ascii="Calibri" w:hAnsi="Calibri" w:cs="Calibri"/>
          <w:sz w:val="22"/>
          <w:szCs w:val="22"/>
        </w:rPr>
        <w:t>dla Pracowników M</w:t>
      </w:r>
      <w:r w:rsidR="007157F5" w:rsidRPr="00F77B25">
        <w:rPr>
          <w:rFonts w:ascii="Calibri" w:hAnsi="Calibri" w:cs="Calibri"/>
          <w:sz w:val="22"/>
          <w:szCs w:val="22"/>
        </w:rPr>
        <w:t xml:space="preserve">azowieckiej </w:t>
      </w:r>
      <w:r w:rsidR="004B0829" w:rsidRPr="00F77B25">
        <w:rPr>
          <w:rFonts w:ascii="Calibri" w:hAnsi="Calibri" w:cs="Calibri"/>
          <w:sz w:val="22"/>
          <w:szCs w:val="22"/>
        </w:rPr>
        <w:t>J</w:t>
      </w:r>
      <w:r w:rsidR="007157F5" w:rsidRPr="00F77B25">
        <w:rPr>
          <w:rFonts w:ascii="Calibri" w:hAnsi="Calibri" w:cs="Calibri"/>
          <w:sz w:val="22"/>
          <w:szCs w:val="22"/>
        </w:rPr>
        <w:t xml:space="preserve">ednostki </w:t>
      </w:r>
      <w:r w:rsidR="004B0829" w:rsidRPr="00F77B25">
        <w:rPr>
          <w:rFonts w:ascii="Calibri" w:hAnsi="Calibri" w:cs="Calibri"/>
          <w:sz w:val="22"/>
          <w:szCs w:val="22"/>
        </w:rPr>
        <w:t>W</w:t>
      </w:r>
      <w:r w:rsidR="007157F5" w:rsidRPr="00F77B25">
        <w:rPr>
          <w:rFonts w:ascii="Calibri" w:hAnsi="Calibri" w:cs="Calibri"/>
          <w:sz w:val="22"/>
          <w:szCs w:val="22"/>
        </w:rPr>
        <w:t xml:space="preserve">drażania </w:t>
      </w:r>
      <w:r w:rsidR="004B0829" w:rsidRPr="00F77B25">
        <w:rPr>
          <w:rFonts w:ascii="Calibri" w:hAnsi="Calibri" w:cs="Calibri"/>
          <w:sz w:val="22"/>
          <w:szCs w:val="22"/>
        </w:rPr>
        <w:t>P</w:t>
      </w:r>
      <w:r w:rsidR="007157F5" w:rsidRPr="00F77B25">
        <w:rPr>
          <w:rFonts w:ascii="Calibri" w:hAnsi="Calibri" w:cs="Calibri"/>
          <w:sz w:val="22"/>
          <w:szCs w:val="22"/>
        </w:rPr>
        <w:t xml:space="preserve">rogramów </w:t>
      </w:r>
      <w:r w:rsidR="004B0829" w:rsidRPr="00F77B25">
        <w:rPr>
          <w:rFonts w:ascii="Calibri" w:hAnsi="Calibri" w:cs="Calibri"/>
          <w:sz w:val="22"/>
          <w:szCs w:val="22"/>
        </w:rPr>
        <w:t>U</w:t>
      </w:r>
      <w:r w:rsidR="007157F5" w:rsidRPr="00F77B25">
        <w:rPr>
          <w:rFonts w:ascii="Calibri" w:hAnsi="Calibri" w:cs="Calibri"/>
          <w:sz w:val="22"/>
          <w:szCs w:val="22"/>
        </w:rPr>
        <w:t xml:space="preserve">nijnych </w:t>
      </w:r>
      <w:r w:rsidR="006A142E">
        <w:rPr>
          <w:rFonts w:ascii="Calibri" w:hAnsi="Calibri" w:cs="Calibri"/>
          <w:sz w:val="22"/>
          <w:szCs w:val="22"/>
        </w:rPr>
        <w:t>z zakresu:</w:t>
      </w:r>
      <w:r w:rsidR="003B74E4" w:rsidRPr="00F77B25">
        <w:rPr>
          <w:rFonts w:ascii="Calibri" w:hAnsi="Calibri" w:cs="Calibri"/>
          <w:sz w:val="22"/>
          <w:szCs w:val="22"/>
        </w:rPr>
        <w:t xml:space="preserve"> </w:t>
      </w:r>
      <w:r w:rsidR="007E71A0" w:rsidRPr="00F77B25">
        <w:rPr>
          <w:rFonts w:ascii="Calibri" w:hAnsi="Calibri" w:cs="Calibri"/>
          <w:sz w:val="22"/>
          <w:szCs w:val="22"/>
        </w:rPr>
        <w:t xml:space="preserve"> </w:t>
      </w:r>
      <w:r w:rsidR="006A142E" w:rsidRPr="006A142E">
        <w:rPr>
          <w:rFonts w:asciiTheme="minorHAnsi" w:hAnsiTheme="minorHAnsi" w:cstheme="minorHAnsi"/>
          <w:sz w:val="22"/>
          <w:szCs w:val="22"/>
        </w:rPr>
        <w:t>„</w:t>
      </w:r>
      <w:r w:rsidR="006A142E" w:rsidRPr="006A142E">
        <w:rPr>
          <w:rFonts w:asciiTheme="minorHAnsi" w:hAnsiTheme="minorHAnsi" w:cstheme="minorHAnsi"/>
          <w:b/>
          <w:bCs/>
          <w:sz w:val="22"/>
          <w:szCs w:val="22"/>
        </w:rPr>
        <w:t xml:space="preserve">Pierwsza pomoc i ratownictwo” z elementami warsztatów </w:t>
      </w:r>
      <w:proofErr w:type="spellStart"/>
      <w:r w:rsidR="006A142E" w:rsidRPr="006A142E">
        <w:rPr>
          <w:rFonts w:asciiTheme="minorHAnsi" w:hAnsiTheme="minorHAnsi" w:cstheme="minorHAnsi"/>
          <w:b/>
          <w:bCs/>
          <w:sz w:val="22"/>
          <w:szCs w:val="22"/>
        </w:rPr>
        <w:t>teambuildingowych</w:t>
      </w:r>
      <w:proofErr w:type="spellEnd"/>
      <w:r w:rsidR="006A142E">
        <w:rPr>
          <w:rFonts w:asciiTheme="minorHAnsi" w:hAnsiTheme="minorHAnsi" w:cstheme="minorHAnsi"/>
          <w:b/>
          <w:bCs/>
          <w:sz w:val="22"/>
          <w:szCs w:val="22"/>
        </w:rPr>
        <w:t>.</w:t>
      </w:r>
    </w:p>
    <w:p w14:paraId="13804C12" w14:textId="19C5898D" w:rsidR="00E86467" w:rsidRPr="00F77B25" w:rsidRDefault="007157F5" w:rsidP="00E86467">
      <w:pPr>
        <w:pStyle w:val="Bezodstpw"/>
        <w:numPr>
          <w:ilvl w:val="0"/>
          <w:numId w:val="8"/>
        </w:numPr>
        <w:tabs>
          <w:tab w:val="left" w:pos="284"/>
        </w:tabs>
        <w:spacing w:line="360" w:lineRule="auto"/>
        <w:ind w:left="284" w:hanging="284"/>
        <w:jc w:val="both"/>
        <w:rPr>
          <w:rFonts w:ascii="Calibri" w:hAnsi="Calibri" w:cs="Calibri"/>
          <w:sz w:val="22"/>
          <w:szCs w:val="22"/>
        </w:rPr>
      </w:pPr>
      <w:r w:rsidRPr="00F77B25">
        <w:rPr>
          <w:rFonts w:asciiTheme="minorHAnsi" w:hAnsiTheme="minorHAnsi" w:cstheme="minorHAnsi"/>
          <w:color w:val="212121"/>
          <w:sz w:val="22"/>
          <w:szCs w:val="22"/>
        </w:rPr>
        <w:t xml:space="preserve">Opis Przedmiotu Zamówienia („OPZ”) stanowi załącznik Nr </w:t>
      </w:r>
      <w:r w:rsidR="00355224" w:rsidRPr="00F77B25">
        <w:rPr>
          <w:rFonts w:asciiTheme="minorHAnsi" w:hAnsiTheme="minorHAnsi" w:cstheme="minorHAnsi"/>
          <w:color w:val="212121"/>
          <w:sz w:val="22"/>
          <w:szCs w:val="22"/>
        </w:rPr>
        <w:t xml:space="preserve">1 </w:t>
      </w:r>
      <w:r w:rsidRPr="00F77B25">
        <w:rPr>
          <w:rFonts w:asciiTheme="minorHAnsi" w:hAnsiTheme="minorHAnsi" w:cstheme="minorHAnsi"/>
          <w:color w:val="212121"/>
          <w:sz w:val="22"/>
          <w:szCs w:val="22"/>
        </w:rPr>
        <w:t>do Umowy.</w:t>
      </w:r>
    </w:p>
    <w:p w14:paraId="74D67A33" w14:textId="1EC56C69" w:rsidR="0029377B" w:rsidRPr="00E86467" w:rsidRDefault="0029377B" w:rsidP="00E86467">
      <w:pPr>
        <w:pStyle w:val="Bezodstpw"/>
        <w:numPr>
          <w:ilvl w:val="0"/>
          <w:numId w:val="8"/>
        </w:numPr>
        <w:tabs>
          <w:tab w:val="left" w:pos="284"/>
        </w:tabs>
        <w:spacing w:line="360" w:lineRule="auto"/>
        <w:ind w:left="284" w:hanging="284"/>
        <w:jc w:val="both"/>
        <w:rPr>
          <w:rFonts w:ascii="Calibri" w:hAnsi="Calibri" w:cs="Calibri"/>
          <w:sz w:val="22"/>
          <w:szCs w:val="22"/>
        </w:rPr>
      </w:pPr>
      <w:r w:rsidRPr="00F77B25">
        <w:rPr>
          <w:rFonts w:ascii="Calibri" w:hAnsi="Calibri"/>
          <w:sz w:val="22"/>
          <w:szCs w:val="22"/>
        </w:rPr>
        <w:t>Szkoleni</w:t>
      </w:r>
      <w:r w:rsidR="003B74E4" w:rsidRPr="00F77B25">
        <w:rPr>
          <w:rFonts w:ascii="Calibri" w:hAnsi="Calibri"/>
          <w:sz w:val="22"/>
          <w:szCs w:val="22"/>
        </w:rPr>
        <w:t>e</w:t>
      </w:r>
      <w:r w:rsidRPr="00F77B25">
        <w:rPr>
          <w:rFonts w:ascii="Calibri" w:hAnsi="Calibri"/>
          <w:sz w:val="22"/>
          <w:szCs w:val="22"/>
        </w:rPr>
        <w:t xml:space="preserve"> określone w ust. 1 </w:t>
      </w:r>
      <w:r w:rsidR="007157F5" w:rsidRPr="00F77B25">
        <w:rPr>
          <w:rFonts w:ascii="Calibri" w:hAnsi="Calibri"/>
          <w:sz w:val="22"/>
          <w:szCs w:val="22"/>
        </w:rPr>
        <w:t xml:space="preserve">powyżej </w:t>
      </w:r>
      <w:r w:rsidRPr="00F77B25">
        <w:rPr>
          <w:rFonts w:ascii="Calibri" w:hAnsi="Calibri"/>
          <w:sz w:val="22"/>
          <w:szCs w:val="22"/>
        </w:rPr>
        <w:t>odbęd</w:t>
      </w:r>
      <w:r w:rsidR="003B74E4" w:rsidRPr="00F77B25">
        <w:rPr>
          <w:rFonts w:ascii="Calibri" w:hAnsi="Calibri"/>
          <w:sz w:val="22"/>
          <w:szCs w:val="22"/>
        </w:rPr>
        <w:t>zie</w:t>
      </w:r>
      <w:r w:rsidRPr="00F77B25">
        <w:rPr>
          <w:rFonts w:ascii="Calibri" w:hAnsi="Calibri"/>
          <w:sz w:val="22"/>
          <w:szCs w:val="22"/>
        </w:rPr>
        <w:t xml:space="preserve"> się </w:t>
      </w:r>
      <w:r w:rsidR="007157F5" w:rsidRPr="00F77B25">
        <w:rPr>
          <w:rFonts w:ascii="Calibri" w:hAnsi="Calibri"/>
          <w:sz w:val="22"/>
          <w:szCs w:val="22"/>
        </w:rPr>
        <w:t xml:space="preserve">w </w:t>
      </w:r>
      <w:r w:rsidR="00F77B25" w:rsidRPr="00F77B25">
        <w:rPr>
          <w:rFonts w:ascii="Calibri" w:hAnsi="Calibri"/>
          <w:sz w:val="22"/>
          <w:szCs w:val="22"/>
        </w:rPr>
        <w:t>………………….</w:t>
      </w:r>
      <w:r w:rsidR="0015763A" w:rsidRPr="00F77B25">
        <w:rPr>
          <w:rFonts w:ascii="Calibri" w:hAnsi="Calibri"/>
          <w:sz w:val="22"/>
          <w:szCs w:val="22"/>
        </w:rPr>
        <w:t>,</w:t>
      </w:r>
      <w:r w:rsidR="00A9086A" w:rsidRPr="00F77B25">
        <w:rPr>
          <w:rFonts w:ascii="Calibri" w:hAnsi="Calibri"/>
          <w:sz w:val="22"/>
          <w:szCs w:val="22"/>
        </w:rPr>
        <w:t xml:space="preserve"> </w:t>
      </w:r>
      <w:r w:rsidR="00BE276B" w:rsidRPr="00F77B25">
        <w:rPr>
          <w:rFonts w:ascii="Calibri" w:hAnsi="Calibri"/>
          <w:sz w:val="22"/>
          <w:szCs w:val="22"/>
        </w:rPr>
        <w:t xml:space="preserve">w </w:t>
      </w:r>
      <w:r w:rsidR="007157F5" w:rsidRPr="00F77B25">
        <w:rPr>
          <w:rFonts w:ascii="Calibri" w:hAnsi="Calibri"/>
          <w:sz w:val="22"/>
          <w:szCs w:val="22"/>
        </w:rPr>
        <w:t>termin</w:t>
      </w:r>
      <w:r w:rsidR="009671BB">
        <w:rPr>
          <w:rFonts w:ascii="Calibri" w:hAnsi="Calibri"/>
          <w:sz w:val="22"/>
          <w:szCs w:val="22"/>
        </w:rPr>
        <w:t>ie</w:t>
      </w:r>
      <w:r w:rsidR="00656366" w:rsidRPr="00F77B25">
        <w:rPr>
          <w:rFonts w:ascii="Calibri" w:hAnsi="Calibri"/>
          <w:sz w:val="22"/>
          <w:szCs w:val="22"/>
        </w:rPr>
        <w:t>:</w:t>
      </w:r>
      <w:r w:rsidR="00BE276B" w:rsidRPr="00F77B25">
        <w:rPr>
          <w:rFonts w:ascii="Calibri" w:hAnsi="Calibri"/>
          <w:sz w:val="22"/>
          <w:szCs w:val="22"/>
        </w:rPr>
        <w:t xml:space="preserve"> </w:t>
      </w:r>
      <w:r w:rsidR="00562CA8">
        <w:rPr>
          <w:rFonts w:ascii="Calibri" w:hAnsi="Calibri"/>
          <w:b/>
          <w:bCs/>
          <w:sz w:val="22"/>
          <w:szCs w:val="22"/>
        </w:rPr>
        <w:t xml:space="preserve">23-24.09.2024r. </w:t>
      </w:r>
      <w:r w:rsidR="007157F5" w:rsidRPr="00F77B25">
        <w:rPr>
          <w:rFonts w:ascii="Calibri" w:hAnsi="Calibri"/>
          <w:sz w:val="22"/>
          <w:szCs w:val="22"/>
        </w:rPr>
        <w:t>Szkoleni</w:t>
      </w:r>
      <w:r w:rsidR="003B74E4" w:rsidRPr="00F77B25">
        <w:rPr>
          <w:rFonts w:ascii="Calibri" w:hAnsi="Calibri"/>
          <w:sz w:val="22"/>
          <w:szCs w:val="22"/>
        </w:rPr>
        <w:t>e</w:t>
      </w:r>
      <w:r w:rsidR="007157F5" w:rsidRPr="00F77B25">
        <w:rPr>
          <w:rFonts w:ascii="Calibri" w:hAnsi="Calibri"/>
          <w:sz w:val="22"/>
          <w:szCs w:val="22"/>
        </w:rPr>
        <w:t xml:space="preserve"> </w:t>
      </w:r>
      <w:r w:rsidR="007157F5" w:rsidRPr="00E86467">
        <w:rPr>
          <w:rFonts w:ascii="Calibri" w:hAnsi="Calibri"/>
          <w:sz w:val="22"/>
          <w:szCs w:val="22"/>
        </w:rPr>
        <w:t>będ</w:t>
      </w:r>
      <w:r w:rsidR="003B74E4" w:rsidRPr="00E86467">
        <w:rPr>
          <w:rFonts w:ascii="Calibri" w:hAnsi="Calibri"/>
          <w:sz w:val="22"/>
          <w:szCs w:val="22"/>
        </w:rPr>
        <w:t>zie</w:t>
      </w:r>
      <w:r w:rsidR="007157F5" w:rsidRPr="00E86467">
        <w:rPr>
          <w:rFonts w:ascii="Calibri" w:hAnsi="Calibri"/>
          <w:sz w:val="22"/>
          <w:szCs w:val="22"/>
        </w:rPr>
        <w:t xml:space="preserve"> przeprowadzone przez osoby wskazane w Ofercie Wykonaw</w:t>
      </w:r>
      <w:r w:rsidR="008922D5">
        <w:rPr>
          <w:rFonts w:ascii="Calibri" w:hAnsi="Calibri"/>
          <w:sz w:val="22"/>
          <w:szCs w:val="22"/>
        </w:rPr>
        <w:t>c</w:t>
      </w:r>
      <w:r w:rsidR="007157F5" w:rsidRPr="00E86467">
        <w:rPr>
          <w:rFonts w:ascii="Calibri" w:hAnsi="Calibri"/>
          <w:sz w:val="22"/>
          <w:szCs w:val="22"/>
        </w:rPr>
        <w:t xml:space="preserve">y („Oferta”), stanowiącej załącznik Nr </w:t>
      </w:r>
      <w:r w:rsidR="0015763A">
        <w:rPr>
          <w:rFonts w:ascii="Calibri" w:hAnsi="Calibri"/>
          <w:sz w:val="22"/>
          <w:szCs w:val="22"/>
        </w:rPr>
        <w:t>2</w:t>
      </w:r>
      <w:r w:rsidR="007157F5" w:rsidRPr="00E86467">
        <w:rPr>
          <w:rFonts w:ascii="Calibri" w:hAnsi="Calibri"/>
          <w:sz w:val="22"/>
          <w:szCs w:val="22"/>
        </w:rPr>
        <w:t xml:space="preserve"> do Umowy. </w:t>
      </w:r>
    </w:p>
    <w:p w14:paraId="31843461" w14:textId="0E29679E" w:rsidR="006F27BE" w:rsidRDefault="00AA2238"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 xml:space="preserve">W </w:t>
      </w:r>
      <w:r w:rsidR="007157F5" w:rsidRPr="00E86467">
        <w:rPr>
          <w:rFonts w:ascii="Calibri" w:hAnsi="Calibri"/>
          <w:sz w:val="22"/>
          <w:szCs w:val="22"/>
        </w:rPr>
        <w:t xml:space="preserve">przypadkach </w:t>
      </w:r>
      <w:r w:rsidRPr="00E86467">
        <w:rPr>
          <w:rFonts w:ascii="Calibri" w:hAnsi="Calibri"/>
          <w:sz w:val="22"/>
          <w:szCs w:val="22"/>
        </w:rPr>
        <w:t>uzasadnionych okoliczności</w:t>
      </w:r>
      <w:r w:rsidR="007157F5" w:rsidRPr="00E86467">
        <w:rPr>
          <w:rFonts w:ascii="Calibri" w:hAnsi="Calibri"/>
          <w:sz w:val="22"/>
          <w:szCs w:val="22"/>
        </w:rPr>
        <w:t>ami</w:t>
      </w:r>
      <w:r w:rsidRPr="00E86467">
        <w:rPr>
          <w:rFonts w:ascii="Calibri" w:hAnsi="Calibri"/>
          <w:sz w:val="22"/>
          <w:szCs w:val="22"/>
        </w:rPr>
        <w:t>, które uniemożliwiłyby przeprowadzenie szkolenia w terminie  wskazanym w ust.</w:t>
      </w:r>
      <w:r w:rsidR="007157F5" w:rsidRPr="00E86467">
        <w:rPr>
          <w:rFonts w:ascii="Calibri" w:hAnsi="Calibri"/>
          <w:sz w:val="22"/>
          <w:szCs w:val="22"/>
        </w:rPr>
        <w:t xml:space="preserve"> 3 powyżej,</w:t>
      </w:r>
      <w:r w:rsidR="00A430D3" w:rsidRPr="00E86467">
        <w:rPr>
          <w:rFonts w:ascii="Calibri" w:hAnsi="Calibri"/>
          <w:sz w:val="22"/>
          <w:szCs w:val="22"/>
        </w:rPr>
        <w:t xml:space="preserve"> Wykonawca zapewni</w:t>
      </w:r>
      <w:r w:rsidRPr="00E86467">
        <w:rPr>
          <w:rFonts w:ascii="Calibri" w:hAnsi="Calibri"/>
          <w:sz w:val="22"/>
          <w:szCs w:val="22"/>
        </w:rPr>
        <w:t xml:space="preserve"> przeprowadzenie szkolenia w innym ustalonym z Zamawiającym terminie. Zamawiający może nie wyrazić zgody</w:t>
      </w:r>
      <w:r w:rsidR="007157F5" w:rsidRPr="00E86467">
        <w:rPr>
          <w:rFonts w:ascii="Calibri" w:hAnsi="Calibri"/>
          <w:sz w:val="22"/>
          <w:szCs w:val="22"/>
        </w:rPr>
        <w:t xml:space="preserve"> na </w:t>
      </w:r>
      <w:proofErr w:type="spellStart"/>
      <w:r w:rsidR="007157F5" w:rsidRPr="00E86467">
        <w:rPr>
          <w:rFonts w:ascii="Calibri" w:hAnsi="Calibri"/>
          <w:sz w:val="22"/>
          <w:szCs w:val="22"/>
        </w:rPr>
        <w:t>zaminę</w:t>
      </w:r>
      <w:proofErr w:type="spellEnd"/>
      <w:r w:rsidR="007157F5" w:rsidRPr="00E86467">
        <w:rPr>
          <w:rFonts w:ascii="Calibri" w:hAnsi="Calibri"/>
          <w:sz w:val="22"/>
          <w:szCs w:val="22"/>
        </w:rPr>
        <w:t xml:space="preserve"> terminu, w przypadku</w:t>
      </w:r>
      <w:r w:rsidRPr="00E86467">
        <w:rPr>
          <w:rFonts w:ascii="Calibri" w:hAnsi="Calibri"/>
          <w:sz w:val="22"/>
          <w:szCs w:val="22"/>
        </w:rPr>
        <w:t>, jeżeli</w:t>
      </w:r>
      <w:r w:rsidR="007157F5" w:rsidRPr="00E86467">
        <w:rPr>
          <w:rFonts w:ascii="Calibri" w:hAnsi="Calibri"/>
          <w:sz w:val="22"/>
          <w:szCs w:val="22"/>
        </w:rPr>
        <w:t xml:space="preserve"> zmiana terminu</w:t>
      </w:r>
      <w:r w:rsidRPr="00E86467">
        <w:rPr>
          <w:rFonts w:ascii="Calibri" w:hAnsi="Calibri"/>
          <w:sz w:val="22"/>
          <w:szCs w:val="22"/>
        </w:rPr>
        <w:t xml:space="preserve"> realizacj</w:t>
      </w:r>
      <w:r w:rsidR="007157F5" w:rsidRPr="00E86467">
        <w:rPr>
          <w:rFonts w:ascii="Calibri" w:hAnsi="Calibri"/>
          <w:sz w:val="22"/>
          <w:szCs w:val="22"/>
        </w:rPr>
        <w:t xml:space="preserve">i </w:t>
      </w:r>
      <w:proofErr w:type="spellStart"/>
      <w:r w:rsidR="007157F5" w:rsidRPr="00E86467">
        <w:rPr>
          <w:rFonts w:ascii="Calibri" w:hAnsi="Calibri"/>
          <w:sz w:val="22"/>
          <w:szCs w:val="22"/>
        </w:rPr>
        <w:t>szkole</w:t>
      </w:r>
      <w:r w:rsidR="009671BB">
        <w:rPr>
          <w:rFonts w:ascii="Calibri" w:hAnsi="Calibri"/>
          <w:sz w:val="22"/>
          <w:szCs w:val="22"/>
        </w:rPr>
        <w:t>nia</w:t>
      </w:r>
      <w:r w:rsidR="007157F5" w:rsidRPr="00E86467">
        <w:rPr>
          <w:rFonts w:ascii="Calibri" w:hAnsi="Calibri"/>
          <w:sz w:val="22"/>
          <w:szCs w:val="22"/>
        </w:rPr>
        <w:t>ń</w:t>
      </w:r>
      <w:proofErr w:type="spellEnd"/>
      <w:r w:rsidR="007157F5" w:rsidRPr="00E86467">
        <w:rPr>
          <w:rFonts w:ascii="Calibri" w:hAnsi="Calibri"/>
          <w:sz w:val="22"/>
          <w:szCs w:val="22"/>
        </w:rPr>
        <w:t xml:space="preserve"> </w:t>
      </w:r>
      <w:r w:rsidRPr="00E86467">
        <w:rPr>
          <w:rFonts w:ascii="Calibri" w:hAnsi="Calibri"/>
          <w:sz w:val="22"/>
          <w:szCs w:val="22"/>
        </w:rPr>
        <w:t xml:space="preserve">wpłynie znacząco </w:t>
      </w:r>
      <w:r w:rsidR="007157F5" w:rsidRPr="00E86467">
        <w:rPr>
          <w:rFonts w:ascii="Calibri" w:hAnsi="Calibri"/>
          <w:sz w:val="22"/>
          <w:szCs w:val="22"/>
        </w:rPr>
        <w:t xml:space="preserve">negatywnie </w:t>
      </w:r>
      <w:r w:rsidRPr="00E86467">
        <w:rPr>
          <w:rFonts w:ascii="Calibri" w:hAnsi="Calibri"/>
          <w:sz w:val="22"/>
          <w:szCs w:val="22"/>
        </w:rPr>
        <w:t>na realizację celów MJWPU.</w:t>
      </w:r>
    </w:p>
    <w:p w14:paraId="37DA3DF0" w14:textId="4BF5497A" w:rsidR="006F27BE" w:rsidRPr="00E86467" w:rsidRDefault="006F27BE"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lastRenderedPageBreak/>
        <w:t>Zamawiający przewiduje możliwość zmiany osób, które będą w imieniu Wykonawcy realizować zamówienie i były wskazane w </w:t>
      </w:r>
      <w:r w:rsidR="007157F5" w:rsidRPr="00E86467">
        <w:rPr>
          <w:rFonts w:ascii="Calibri" w:hAnsi="Calibri"/>
          <w:sz w:val="22"/>
          <w:szCs w:val="22"/>
        </w:rPr>
        <w:t xml:space="preserve">Ofercie </w:t>
      </w:r>
      <w:r w:rsidRPr="00E86467">
        <w:rPr>
          <w:rFonts w:ascii="Calibri" w:hAnsi="Calibri"/>
          <w:sz w:val="22"/>
          <w:szCs w:val="22"/>
        </w:rPr>
        <w:t>Wykonawcy, na podstawie, której dokonano wyboru Wykonawcy. Warunkiem takiej zmiany jest wystąpienie okoliczności lub zdarzenia losowego uniemożliwiającego osobie</w:t>
      </w:r>
      <w:r w:rsidR="007157F5" w:rsidRPr="00E86467">
        <w:rPr>
          <w:rFonts w:ascii="Calibri" w:hAnsi="Calibri"/>
          <w:sz w:val="22"/>
          <w:szCs w:val="22"/>
        </w:rPr>
        <w:t xml:space="preserve"> wskazanej przez Wykonawcę</w:t>
      </w:r>
      <w:r w:rsidRPr="00E86467">
        <w:rPr>
          <w:rFonts w:ascii="Calibri" w:hAnsi="Calibri"/>
          <w:sz w:val="22"/>
          <w:szCs w:val="22"/>
        </w:rPr>
        <w:t xml:space="preserve">, wykonywanie czynności wynikających z </w:t>
      </w:r>
      <w:r w:rsidR="00236DBC" w:rsidRPr="00E86467">
        <w:rPr>
          <w:rFonts w:ascii="Calibri" w:hAnsi="Calibri"/>
          <w:sz w:val="22"/>
          <w:szCs w:val="22"/>
        </w:rPr>
        <w:t>U</w:t>
      </w:r>
      <w:r w:rsidRPr="00E86467">
        <w:rPr>
          <w:rFonts w:ascii="Calibri" w:hAnsi="Calibri"/>
          <w:sz w:val="22"/>
          <w:szCs w:val="22"/>
        </w:rPr>
        <w:t xml:space="preserve">mowy lub </w:t>
      </w:r>
      <w:r w:rsidR="00236DBC" w:rsidRPr="00E86467">
        <w:rPr>
          <w:rFonts w:ascii="Calibri" w:hAnsi="Calibri"/>
          <w:sz w:val="22"/>
          <w:szCs w:val="22"/>
        </w:rPr>
        <w:t xml:space="preserve">utraty </w:t>
      </w:r>
      <w:r w:rsidRPr="00E86467">
        <w:rPr>
          <w:rFonts w:ascii="Calibri" w:hAnsi="Calibri"/>
          <w:sz w:val="22"/>
          <w:szCs w:val="22"/>
        </w:rPr>
        <w:t>uprawnień do wykonywania takich czynności</w:t>
      </w:r>
      <w:r w:rsidR="00236DBC" w:rsidRPr="00E86467">
        <w:rPr>
          <w:rFonts w:ascii="Calibri" w:hAnsi="Calibri"/>
          <w:sz w:val="22"/>
          <w:szCs w:val="22"/>
        </w:rPr>
        <w:t xml:space="preserve"> przez tą osobę</w:t>
      </w:r>
      <w:r w:rsidRPr="00E86467">
        <w:rPr>
          <w:rFonts w:ascii="Calibri" w:hAnsi="Calibri"/>
          <w:sz w:val="22"/>
          <w:szCs w:val="22"/>
        </w:rPr>
        <w:t xml:space="preserve"> (jeżeli dotyczy), czego Strony nie mogły przewidzieć wcześniej. </w:t>
      </w:r>
      <w:r w:rsidR="00236DBC" w:rsidRPr="00E86467">
        <w:rPr>
          <w:rFonts w:ascii="Calibri" w:hAnsi="Calibri"/>
          <w:sz w:val="22"/>
          <w:szCs w:val="22"/>
        </w:rPr>
        <w:t xml:space="preserve">W takiej sytuacji </w:t>
      </w:r>
      <w:r w:rsidRPr="00E86467">
        <w:rPr>
          <w:rFonts w:ascii="Calibri" w:hAnsi="Calibri"/>
          <w:sz w:val="22"/>
          <w:szCs w:val="22"/>
        </w:rPr>
        <w:t>Wykonawca jest zobowiązany</w:t>
      </w:r>
      <w:r w:rsidR="00236DBC" w:rsidRPr="00E86467">
        <w:rPr>
          <w:rFonts w:ascii="Calibri" w:hAnsi="Calibri"/>
          <w:sz w:val="22"/>
          <w:szCs w:val="22"/>
        </w:rPr>
        <w:t xml:space="preserve"> niez</w:t>
      </w:r>
      <w:r w:rsidR="009B5221">
        <w:rPr>
          <w:rFonts w:ascii="Calibri" w:hAnsi="Calibri"/>
          <w:sz w:val="22"/>
          <w:szCs w:val="22"/>
        </w:rPr>
        <w:t>w</w:t>
      </w:r>
      <w:r w:rsidR="00236DBC" w:rsidRPr="00E86467">
        <w:rPr>
          <w:rFonts w:ascii="Calibri" w:hAnsi="Calibri"/>
          <w:sz w:val="22"/>
          <w:szCs w:val="22"/>
        </w:rPr>
        <w:t>łocznie</w:t>
      </w:r>
      <w:r w:rsidRPr="00E86467">
        <w:rPr>
          <w:rFonts w:ascii="Calibri" w:hAnsi="Calibri"/>
          <w:sz w:val="22"/>
          <w:szCs w:val="22"/>
        </w:rPr>
        <w:t xml:space="preserve"> powiadomić Zamawiającego o konieczności zmiany osoby. Powiadomienie o konieczności zmiany osoby musi mieć formę pisemną lub e-mailową zawierającą minimalnie: imię i nazwisko, pełnioną rolę/funkcję oraz przyczynę braku możliwości realizacji zadań przez daną osobę. Wraz z powyższą informacją Wykonawca zobowiązany jest zaproponować co najmniej jedną inną osobę, która będzie realizowała zadania</w:t>
      </w:r>
      <w:r w:rsidR="00236DBC" w:rsidRPr="00E86467">
        <w:rPr>
          <w:rFonts w:ascii="Calibri" w:hAnsi="Calibri"/>
          <w:sz w:val="22"/>
          <w:szCs w:val="22"/>
        </w:rPr>
        <w:t xml:space="preserve"> związane z przeprowadzeniem szkole</w:t>
      </w:r>
      <w:r w:rsidR="009B5221">
        <w:rPr>
          <w:rFonts w:ascii="Calibri" w:hAnsi="Calibri"/>
          <w:sz w:val="22"/>
          <w:szCs w:val="22"/>
        </w:rPr>
        <w:t>nia</w:t>
      </w:r>
      <w:r w:rsidRPr="00E86467">
        <w:rPr>
          <w:rFonts w:ascii="Calibri" w:hAnsi="Calibri"/>
          <w:sz w:val="22"/>
          <w:szCs w:val="22"/>
        </w:rPr>
        <w:t xml:space="preserve"> w zastępstwie oraz powiadomić Zamawiającego o posiadanych kwalifikacjach i doświadczeniu </w:t>
      </w:r>
      <w:r w:rsidR="00236DBC" w:rsidRPr="00E86467">
        <w:rPr>
          <w:rFonts w:ascii="Calibri" w:hAnsi="Calibri"/>
          <w:sz w:val="22"/>
          <w:szCs w:val="22"/>
        </w:rPr>
        <w:t xml:space="preserve">nowej </w:t>
      </w:r>
      <w:r w:rsidRPr="00E86467">
        <w:rPr>
          <w:rFonts w:ascii="Calibri" w:hAnsi="Calibri"/>
          <w:sz w:val="22"/>
          <w:szCs w:val="22"/>
        </w:rPr>
        <w:t xml:space="preserve">osoby. W przypadku </w:t>
      </w:r>
      <w:r w:rsidR="00236DBC" w:rsidRPr="00E86467">
        <w:rPr>
          <w:rFonts w:ascii="Calibri" w:hAnsi="Calibri"/>
          <w:sz w:val="22"/>
          <w:szCs w:val="22"/>
        </w:rPr>
        <w:t>dokonania takiej zmiany, nowa</w:t>
      </w:r>
      <w:r w:rsidRPr="00E86467">
        <w:rPr>
          <w:rFonts w:ascii="Calibri" w:hAnsi="Calibri"/>
          <w:sz w:val="22"/>
          <w:szCs w:val="22"/>
        </w:rPr>
        <w:t xml:space="preserve"> osob</w:t>
      </w:r>
      <w:r w:rsidR="00236DBC" w:rsidRPr="00E86467">
        <w:rPr>
          <w:rFonts w:ascii="Calibri" w:hAnsi="Calibri"/>
          <w:sz w:val="22"/>
          <w:szCs w:val="22"/>
        </w:rPr>
        <w:t>a</w:t>
      </w:r>
      <w:r w:rsidR="00E71E45" w:rsidRPr="00E86467">
        <w:rPr>
          <w:rFonts w:ascii="Calibri" w:hAnsi="Calibri"/>
          <w:sz w:val="22"/>
          <w:szCs w:val="22"/>
        </w:rPr>
        <w:t xml:space="preserve"> mus</w:t>
      </w:r>
      <w:r w:rsidR="00236DBC" w:rsidRPr="00E86467">
        <w:rPr>
          <w:rFonts w:ascii="Calibri" w:hAnsi="Calibri"/>
          <w:sz w:val="22"/>
          <w:szCs w:val="22"/>
        </w:rPr>
        <w:t>i</w:t>
      </w:r>
      <w:r w:rsidR="00CD5C1F" w:rsidRPr="00E86467">
        <w:rPr>
          <w:rFonts w:ascii="Calibri" w:hAnsi="Calibri"/>
          <w:sz w:val="22"/>
          <w:szCs w:val="22"/>
        </w:rPr>
        <w:t xml:space="preserve"> </w:t>
      </w:r>
      <w:r w:rsidRPr="00E86467">
        <w:rPr>
          <w:rFonts w:ascii="Calibri" w:hAnsi="Calibri"/>
          <w:sz w:val="22"/>
          <w:szCs w:val="22"/>
        </w:rPr>
        <w:t xml:space="preserve">posiadać wiedzę, umiejętności, doświadczenie nie gorsze niż osoby wskazane w </w:t>
      </w:r>
      <w:r w:rsidR="00236DBC" w:rsidRPr="00E86467">
        <w:rPr>
          <w:rFonts w:ascii="Calibri" w:hAnsi="Calibri"/>
          <w:sz w:val="22"/>
          <w:szCs w:val="22"/>
        </w:rPr>
        <w:t>O</w:t>
      </w:r>
      <w:r w:rsidRPr="00E86467">
        <w:rPr>
          <w:rFonts w:ascii="Calibri" w:hAnsi="Calibri"/>
          <w:sz w:val="22"/>
          <w:szCs w:val="22"/>
        </w:rPr>
        <w:t>fercie. Poprzez stwierdzenie</w:t>
      </w:r>
      <w:r w:rsidR="00E71E45" w:rsidRPr="00E86467">
        <w:rPr>
          <w:rFonts w:ascii="Calibri" w:hAnsi="Calibri"/>
          <w:sz w:val="22"/>
          <w:szCs w:val="22"/>
        </w:rPr>
        <w:t>, że</w:t>
      </w:r>
      <w:r w:rsidRPr="00E86467">
        <w:rPr>
          <w:rFonts w:ascii="Calibri" w:hAnsi="Calibri"/>
          <w:sz w:val="22"/>
          <w:szCs w:val="22"/>
        </w:rPr>
        <w:t xml:space="preserve"> „</w:t>
      </w:r>
      <w:r w:rsidR="00E71E45" w:rsidRPr="00E86467">
        <w:rPr>
          <w:rFonts w:ascii="Calibri" w:hAnsi="Calibri"/>
          <w:sz w:val="22"/>
          <w:szCs w:val="22"/>
        </w:rPr>
        <w:t>nowa osoba musi posiadać wiedzę, umiejętności, doświadczenie nie gorsze</w:t>
      </w:r>
      <w:r w:rsidRPr="00E86467">
        <w:rPr>
          <w:rFonts w:ascii="Calibri" w:hAnsi="Calibri"/>
          <w:sz w:val="22"/>
          <w:szCs w:val="22"/>
        </w:rPr>
        <w:t>” Zamawiający rozumie osoby, które w przyjętych kryteriach</w:t>
      </w:r>
      <w:r w:rsidR="00236DBC" w:rsidRPr="00E86467">
        <w:rPr>
          <w:rFonts w:ascii="Calibri" w:hAnsi="Calibri"/>
          <w:sz w:val="22"/>
          <w:szCs w:val="22"/>
        </w:rPr>
        <w:t xml:space="preserve"> wyboru</w:t>
      </w:r>
      <w:r w:rsidRPr="00E86467">
        <w:rPr>
          <w:rFonts w:ascii="Calibri" w:hAnsi="Calibri"/>
          <w:sz w:val="22"/>
          <w:szCs w:val="22"/>
        </w:rPr>
        <w:t xml:space="preserve"> otrzymałby nie mniej punktów niż osoby wskazane przez Wykonawcę w treści </w:t>
      </w:r>
      <w:r w:rsidR="00236DBC" w:rsidRPr="00E86467">
        <w:rPr>
          <w:rFonts w:ascii="Calibri" w:hAnsi="Calibri"/>
          <w:sz w:val="22"/>
          <w:szCs w:val="22"/>
        </w:rPr>
        <w:t>Oferty</w:t>
      </w:r>
      <w:r w:rsidRPr="00E86467">
        <w:rPr>
          <w:rFonts w:ascii="Calibri" w:hAnsi="Calibri"/>
          <w:sz w:val="22"/>
          <w:szCs w:val="22"/>
        </w:rPr>
        <w:t xml:space="preserve">. W przypadku braku akceptacji zaproponowanej kandydatury przez Zamawiającego, Wykonawca jest zobowiązany do przedstawienia kolejnych kandydatur (w terminie 3 dni kalendarzowych), aż do uzyskania akceptacji Zamawiającego tak, aby zadanie było realizowane wyłącznie przez osoby spełniające wszystkie wymagania Zamawiającego oraz w liczbie opisanej w OPZ. Powyższa zmiana nie będzie powodować zwiększenia ceny za realizację </w:t>
      </w:r>
      <w:r w:rsidR="00236DBC" w:rsidRPr="00E86467">
        <w:rPr>
          <w:rFonts w:ascii="Calibri" w:hAnsi="Calibri"/>
          <w:sz w:val="22"/>
          <w:szCs w:val="22"/>
        </w:rPr>
        <w:t>przedmiotu Umowy</w:t>
      </w:r>
      <w:r w:rsidRPr="00E86467">
        <w:rPr>
          <w:rFonts w:ascii="Calibri" w:hAnsi="Calibri"/>
          <w:sz w:val="22"/>
          <w:szCs w:val="22"/>
        </w:rPr>
        <w:t>, nie może również wpłynąć na termin i jakość realizowanych usług.</w:t>
      </w:r>
    </w:p>
    <w:p w14:paraId="4F96CC38" w14:textId="10E6DCC2" w:rsidR="00495E99" w:rsidRPr="00E86467" w:rsidRDefault="006F27BE"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Szkoleni</w:t>
      </w:r>
      <w:r w:rsidR="003B74E4" w:rsidRPr="00E86467">
        <w:rPr>
          <w:rFonts w:ascii="Calibri" w:hAnsi="Calibri"/>
          <w:sz w:val="22"/>
          <w:szCs w:val="22"/>
        </w:rPr>
        <w:t>e</w:t>
      </w:r>
      <w:r w:rsidRPr="00E86467">
        <w:rPr>
          <w:rFonts w:ascii="Calibri" w:hAnsi="Calibri"/>
          <w:sz w:val="22"/>
          <w:szCs w:val="22"/>
        </w:rPr>
        <w:t xml:space="preserve"> zostan</w:t>
      </w:r>
      <w:r w:rsidR="003B74E4" w:rsidRPr="00E86467">
        <w:rPr>
          <w:rFonts w:ascii="Calibri" w:hAnsi="Calibri"/>
          <w:sz w:val="22"/>
          <w:szCs w:val="22"/>
        </w:rPr>
        <w:t>ie</w:t>
      </w:r>
      <w:r w:rsidRPr="00E86467">
        <w:rPr>
          <w:rFonts w:ascii="Calibri" w:hAnsi="Calibri"/>
          <w:sz w:val="22"/>
          <w:szCs w:val="22"/>
        </w:rPr>
        <w:t xml:space="preserve"> zrealizowane zgodnie z progra</w:t>
      </w:r>
      <w:r w:rsidR="003B74E4" w:rsidRPr="00E86467">
        <w:rPr>
          <w:rFonts w:ascii="Calibri" w:hAnsi="Calibri"/>
          <w:sz w:val="22"/>
          <w:szCs w:val="22"/>
        </w:rPr>
        <w:t>mem</w:t>
      </w:r>
      <w:r w:rsidRPr="00E86467">
        <w:rPr>
          <w:rFonts w:ascii="Calibri" w:hAnsi="Calibri"/>
          <w:sz w:val="22"/>
          <w:szCs w:val="22"/>
        </w:rPr>
        <w:t xml:space="preserve">, stanowiącym załącznik nr </w:t>
      </w:r>
      <w:r w:rsidR="0015763A">
        <w:rPr>
          <w:rFonts w:ascii="Calibri" w:hAnsi="Calibri"/>
          <w:sz w:val="22"/>
          <w:szCs w:val="22"/>
        </w:rPr>
        <w:t xml:space="preserve">3 </w:t>
      </w:r>
      <w:r w:rsidRPr="00E86467">
        <w:rPr>
          <w:rFonts w:ascii="Calibri" w:hAnsi="Calibri"/>
          <w:sz w:val="22"/>
          <w:szCs w:val="22"/>
        </w:rPr>
        <w:t xml:space="preserve">do niniejszej </w:t>
      </w:r>
      <w:r w:rsidR="00236DBC" w:rsidRPr="00E86467">
        <w:rPr>
          <w:rFonts w:ascii="Calibri" w:hAnsi="Calibri"/>
          <w:sz w:val="22"/>
          <w:szCs w:val="22"/>
        </w:rPr>
        <w:t>Umowy</w:t>
      </w:r>
      <w:r w:rsidR="002C44E8">
        <w:rPr>
          <w:rFonts w:ascii="Calibri" w:hAnsi="Calibri"/>
          <w:sz w:val="22"/>
          <w:szCs w:val="22"/>
        </w:rPr>
        <w:t>.</w:t>
      </w:r>
    </w:p>
    <w:p w14:paraId="350DA8EB" w14:textId="13B0BB16" w:rsidR="00761FA8" w:rsidRDefault="00E71E45"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 xml:space="preserve">W </w:t>
      </w:r>
      <w:r w:rsidR="005976C0" w:rsidRPr="00E86467">
        <w:rPr>
          <w:rFonts w:ascii="Calibri" w:hAnsi="Calibri"/>
          <w:sz w:val="22"/>
          <w:szCs w:val="22"/>
        </w:rPr>
        <w:t>szkoleni</w:t>
      </w:r>
      <w:r w:rsidR="003B74E4" w:rsidRPr="00E86467">
        <w:rPr>
          <w:rFonts w:ascii="Calibri" w:hAnsi="Calibri"/>
          <w:sz w:val="22"/>
          <w:szCs w:val="22"/>
        </w:rPr>
        <w:t xml:space="preserve">u </w:t>
      </w:r>
      <w:r w:rsidR="005976C0" w:rsidRPr="00E86467">
        <w:rPr>
          <w:rFonts w:ascii="Calibri" w:hAnsi="Calibri"/>
          <w:sz w:val="22"/>
          <w:szCs w:val="22"/>
        </w:rPr>
        <w:t xml:space="preserve">weźmie udział łącznie </w:t>
      </w:r>
      <w:r w:rsidR="00BE276B" w:rsidRPr="00E86467">
        <w:rPr>
          <w:rFonts w:ascii="Calibri" w:hAnsi="Calibri"/>
          <w:sz w:val="22"/>
          <w:szCs w:val="22"/>
        </w:rPr>
        <w:t xml:space="preserve">około </w:t>
      </w:r>
      <w:r w:rsidR="006A142E">
        <w:rPr>
          <w:rFonts w:ascii="Calibri" w:hAnsi="Calibri"/>
          <w:sz w:val="22"/>
          <w:szCs w:val="22"/>
        </w:rPr>
        <w:t>65</w:t>
      </w:r>
      <w:r w:rsidR="00BE276B" w:rsidRPr="00E86467">
        <w:rPr>
          <w:rFonts w:ascii="Calibri" w:hAnsi="Calibri"/>
          <w:sz w:val="22"/>
          <w:szCs w:val="22"/>
        </w:rPr>
        <w:t xml:space="preserve"> </w:t>
      </w:r>
      <w:r w:rsidR="005976C0" w:rsidRPr="00E86467">
        <w:rPr>
          <w:rFonts w:ascii="Calibri" w:hAnsi="Calibri"/>
          <w:sz w:val="22"/>
          <w:szCs w:val="22"/>
        </w:rPr>
        <w:t xml:space="preserve">pracowników Zamawiającego. Liczba osób uczestniczących w </w:t>
      </w:r>
      <w:r w:rsidR="00BE276B" w:rsidRPr="00E86467">
        <w:rPr>
          <w:rFonts w:ascii="Calibri" w:hAnsi="Calibri"/>
          <w:sz w:val="22"/>
          <w:szCs w:val="22"/>
        </w:rPr>
        <w:t>szkoleniu</w:t>
      </w:r>
      <w:r w:rsidR="005976C0" w:rsidRPr="00E86467">
        <w:rPr>
          <w:rFonts w:ascii="Calibri" w:hAnsi="Calibri"/>
          <w:sz w:val="22"/>
          <w:szCs w:val="22"/>
        </w:rPr>
        <w:t xml:space="preserve"> zostanie podana w sposób określony w </w:t>
      </w:r>
      <w:r w:rsidR="006C322D" w:rsidRPr="00E86467">
        <w:rPr>
          <w:rFonts w:ascii="Calibri" w:hAnsi="Calibri"/>
          <w:sz w:val="22"/>
          <w:szCs w:val="22"/>
        </w:rPr>
        <w:t>§3 ust.</w:t>
      </w:r>
      <w:r w:rsidR="00DA7F11" w:rsidRPr="00E86467">
        <w:rPr>
          <w:rFonts w:ascii="Calibri" w:hAnsi="Calibri"/>
          <w:sz w:val="22"/>
          <w:szCs w:val="22"/>
        </w:rPr>
        <w:t>2</w:t>
      </w:r>
      <w:r w:rsidR="006C322D" w:rsidRPr="00E86467">
        <w:rPr>
          <w:rFonts w:ascii="Calibri" w:hAnsi="Calibri"/>
          <w:sz w:val="22"/>
          <w:szCs w:val="22"/>
        </w:rPr>
        <w:t>.</w:t>
      </w:r>
    </w:p>
    <w:p w14:paraId="30A2EF8A" w14:textId="7E06047E" w:rsidR="00AA2709" w:rsidRDefault="00AA2709" w:rsidP="00E86467">
      <w:pPr>
        <w:pStyle w:val="Bezodstpw"/>
        <w:numPr>
          <w:ilvl w:val="0"/>
          <w:numId w:val="8"/>
        </w:numPr>
        <w:tabs>
          <w:tab w:val="left" w:pos="284"/>
        </w:tabs>
        <w:spacing w:line="360" w:lineRule="auto"/>
        <w:ind w:left="284" w:hanging="284"/>
        <w:jc w:val="both"/>
        <w:rPr>
          <w:rFonts w:ascii="Calibri" w:hAnsi="Calibri"/>
          <w:sz w:val="22"/>
          <w:szCs w:val="22"/>
        </w:rPr>
      </w:pPr>
      <w:r>
        <w:rPr>
          <w:rFonts w:ascii="Calibri" w:hAnsi="Calibri"/>
          <w:sz w:val="22"/>
          <w:szCs w:val="22"/>
        </w:rPr>
        <w:t>Po zrealizowaniu szkolenia zostanie sporządzony i podpisany prze</w:t>
      </w:r>
      <w:r w:rsidR="006A142E">
        <w:rPr>
          <w:rFonts w:ascii="Calibri" w:hAnsi="Calibri"/>
          <w:sz w:val="22"/>
          <w:szCs w:val="22"/>
        </w:rPr>
        <w:t>z</w:t>
      </w:r>
      <w:r>
        <w:rPr>
          <w:rFonts w:ascii="Calibri" w:hAnsi="Calibri"/>
          <w:sz w:val="22"/>
          <w:szCs w:val="22"/>
        </w:rPr>
        <w:t xml:space="preserve"> Strony </w:t>
      </w:r>
      <w:proofErr w:type="spellStart"/>
      <w:r>
        <w:rPr>
          <w:rFonts w:ascii="Calibri" w:hAnsi="Calibri"/>
          <w:sz w:val="22"/>
          <w:szCs w:val="22"/>
        </w:rPr>
        <w:t>protokoł</w:t>
      </w:r>
      <w:proofErr w:type="spellEnd"/>
      <w:r>
        <w:rPr>
          <w:rFonts w:ascii="Calibri" w:hAnsi="Calibri"/>
          <w:sz w:val="22"/>
          <w:szCs w:val="22"/>
        </w:rPr>
        <w:t xml:space="preserve"> odbioru.</w:t>
      </w:r>
    </w:p>
    <w:p w14:paraId="27CE339E" w14:textId="58DD383B" w:rsidR="00AA2709" w:rsidRPr="00AA2709" w:rsidRDefault="00AA2709" w:rsidP="00AA2709">
      <w:pPr>
        <w:pStyle w:val="Bezodstpw"/>
        <w:numPr>
          <w:ilvl w:val="0"/>
          <w:numId w:val="8"/>
        </w:numPr>
        <w:tabs>
          <w:tab w:val="left" w:pos="284"/>
        </w:tabs>
        <w:spacing w:line="360" w:lineRule="auto"/>
        <w:ind w:left="284" w:hanging="284"/>
        <w:jc w:val="both"/>
        <w:rPr>
          <w:rFonts w:ascii="Calibri" w:hAnsi="Calibri"/>
          <w:sz w:val="22"/>
          <w:szCs w:val="22"/>
        </w:rPr>
      </w:pPr>
      <w:r>
        <w:rPr>
          <w:rFonts w:ascii="Calibri" w:hAnsi="Calibri"/>
          <w:sz w:val="22"/>
          <w:szCs w:val="22"/>
        </w:rPr>
        <w:t xml:space="preserve">Do podpisania protokołu odbioru ze strony </w:t>
      </w:r>
      <w:proofErr w:type="spellStart"/>
      <w:r>
        <w:rPr>
          <w:rFonts w:ascii="Calibri" w:hAnsi="Calibri"/>
          <w:sz w:val="22"/>
          <w:szCs w:val="22"/>
        </w:rPr>
        <w:t>Zamawiajacego</w:t>
      </w:r>
      <w:proofErr w:type="spellEnd"/>
      <w:r>
        <w:rPr>
          <w:rFonts w:ascii="Calibri" w:hAnsi="Calibri"/>
          <w:sz w:val="22"/>
          <w:szCs w:val="22"/>
        </w:rPr>
        <w:t xml:space="preserve"> wyznaczona/y zostaje ……………… Zmiana osoby, o której mowa w zdaniu poprzedzającym nie wymaga zmiany niniejszej Umowy; zmiana taka może zostać dokonana poprzez pisemne oświadczenie złożone Wykonawcy. </w:t>
      </w:r>
    </w:p>
    <w:p w14:paraId="68160640" w14:textId="77777777" w:rsidR="006F27BE" w:rsidRDefault="006F27BE" w:rsidP="00761FA8">
      <w:pPr>
        <w:pStyle w:val="Paragrafynumerowane"/>
        <w:keepNext/>
        <w:numPr>
          <w:ilvl w:val="0"/>
          <w:numId w:val="0"/>
        </w:numPr>
        <w:tabs>
          <w:tab w:val="left" w:pos="708"/>
        </w:tabs>
        <w:jc w:val="center"/>
        <w:rPr>
          <w:rFonts w:ascii="Calibri" w:hAnsi="Calibri"/>
          <w:b/>
          <w:szCs w:val="22"/>
        </w:rPr>
      </w:pPr>
    </w:p>
    <w:p w14:paraId="2FFABF03" w14:textId="77777777" w:rsidR="00761FA8" w:rsidRPr="005677B1" w:rsidRDefault="00761FA8" w:rsidP="00761FA8">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w:t>
      </w:r>
      <w:r w:rsidR="00451D68" w:rsidRPr="005677B1">
        <w:rPr>
          <w:rFonts w:ascii="Calibri" w:hAnsi="Calibri"/>
          <w:b/>
          <w:szCs w:val="22"/>
        </w:rPr>
        <w:t xml:space="preserve"> </w:t>
      </w:r>
      <w:r w:rsidRPr="005677B1">
        <w:rPr>
          <w:rFonts w:ascii="Calibri" w:hAnsi="Calibri"/>
          <w:b/>
          <w:szCs w:val="22"/>
        </w:rPr>
        <w:t>2</w:t>
      </w:r>
      <w:r w:rsidR="00E4380F" w:rsidRPr="005677B1">
        <w:rPr>
          <w:rFonts w:ascii="Calibri" w:hAnsi="Calibri"/>
          <w:b/>
          <w:szCs w:val="22"/>
        </w:rPr>
        <w:t>.</w:t>
      </w:r>
    </w:p>
    <w:p w14:paraId="417E8FEF" w14:textId="77777777" w:rsidR="00761FA8" w:rsidRPr="005677B1" w:rsidRDefault="00761FA8" w:rsidP="00761FA8">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OBOWIĄZKI WYKONAWCY</w:t>
      </w:r>
    </w:p>
    <w:p w14:paraId="2F64A65B" w14:textId="77777777" w:rsidR="00761FA8" w:rsidRPr="005677B1" w:rsidRDefault="00761FA8" w:rsidP="00761FA8">
      <w:pPr>
        <w:pStyle w:val="Bezodstpw"/>
        <w:tabs>
          <w:tab w:val="left" w:pos="284"/>
        </w:tabs>
        <w:ind w:left="720"/>
        <w:rPr>
          <w:rFonts w:ascii="Calibri" w:hAnsi="Calibri"/>
          <w:sz w:val="22"/>
          <w:szCs w:val="22"/>
        </w:rPr>
      </w:pPr>
    </w:p>
    <w:p w14:paraId="68BB6A68" w14:textId="29F28956" w:rsidR="00CD5C1F" w:rsidRDefault="00CD5C1F" w:rsidP="003B74E4">
      <w:pPr>
        <w:pStyle w:val="Paragrafynumerowane"/>
        <w:keepNext/>
        <w:numPr>
          <w:ilvl w:val="0"/>
          <w:numId w:val="0"/>
        </w:numPr>
        <w:tabs>
          <w:tab w:val="left" w:pos="708"/>
        </w:tabs>
        <w:rPr>
          <w:rFonts w:ascii="Calibri" w:hAnsi="Calibri"/>
          <w:szCs w:val="22"/>
        </w:rPr>
      </w:pPr>
      <w:r w:rsidRPr="00495E99">
        <w:rPr>
          <w:rFonts w:ascii="Calibri" w:hAnsi="Calibri"/>
          <w:szCs w:val="22"/>
        </w:rPr>
        <w:t xml:space="preserve">Wykonawca zobowiązuję się do </w:t>
      </w:r>
      <w:r w:rsidR="00495E99" w:rsidRPr="00495E99">
        <w:rPr>
          <w:rFonts w:ascii="Calibri" w:hAnsi="Calibri"/>
          <w:szCs w:val="22"/>
        </w:rPr>
        <w:t>termin</w:t>
      </w:r>
      <w:r w:rsidR="00495E99">
        <w:rPr>
          <w:rFonts w:ascii="Calibri" w:hAnsi="Calibri"/>
          <w:szCs w:val="22"/>
        </w:rPr>
        <w:t>owego</w:t>
      </w:r>
      <w:r w:rsidR="00495E99" w:rsidRPr="00495E99">
        <w:rPr>
          <w:rFonts w:ascii="Calibri" w:hAnsi="Calibri"/>
          <w:szCs w:val="22"/>
        </w:rPr>
        <w:t xml:space="preserve"> </w:t>
      </w:r>
      <w:r w:rsidR="00BE276B">
        <w:rPr>
          <w:rFonts w:ascii="Calibri" w:hAnsi="Calibri"/>
          <w:szCs w:val="22"/>
        </w:rPr>
        <w:t>wykona</w:t>
      </w:r>
      <w:r w:rsidRPr="00495E99">
        <w:rPr>
          <w:rFonts w:ascii="Calibri" w:hAnsi="Calibri"/>
          <w:szCs w:val="22"/>
        </w:rPr>
        <w:t>n</w:t>
      </w:r>
      <w:r w:rsidR="00BE276B">
        <w:rPr>
          <w:rFonts w:ascii="Calibri" w:hAnsi="Calibri"/>
          <w:szCs w:val="22"/>
        </w:rPr>
        <w:t>i</w:t>
      </w:r>
      <w:r w:rsidR="00DF6C95">
        <w:rPr>
          <w:rFonts w:ascii="Calibri" w:hAnsi="Calibri"/>
          <w:szCs w:val="22"/>
        </w:rPr>
        <w:t>a przedmi</w:t>
      </w:r>
      <w:r w:rsidRPr="00495E99">
        <w:rPr>
          <w:rFonts w:ascii="Calibri" w:hAnsi="Calibri"/>
          <w:szCs w:val="22"/>
        </w:rPr>
        <w:t>o</w:t>
      </w:r>
      <w:r w:rsidR="00DF6C95">
        <w:rPr>
          <w:rFonts w:ascii="Calibri" w:hAnsi="Calibri"/>
          <w:szCs w:val="22"/>
        </w:rPr>
        <w:t>t</w:t>
      </w:r>
      <w:r w:rsidRPr="00495E99">
        <w:rPr>
          <w:rFonts w:ascii="Calibri" w:hAnsi="Calibri"/>
          <w:szCs w:val="22"/>
        </w:rPr>
        <w:t xml:space="preserve">u umowy z najwyższą starannością. </w:t>
      </w:r>
    </w:p>
    <w:p w14:paraId="208745FC" w14:textId="77777777" w:rsidR="00A63E43" w:rsidRDefault="00A63E43" w:rsidP="003B74E4">
      <w:pPr>
        <w:pStyle w:val="Paragrafynumerowane"/>
        <w:keepNext/>
        <w:numPr>
          <w:ilvl w:val="0"/>
          <w:numId w:val="0"/>
        </w:numPr>
        <w:tabs>
          <w:tab w:val="left" w:pos="708"/>
        </w:tabs>
        <w:rPr>
          <w:rFonts w:ascii="Calibri" w:hAnsi="Calibri"/>
          <w:szCs w:val="22"/>
        </w:rPr>
      </w:pPr>
    </w:p>
    <w:p w14:paraId="62FC686E" w14:textId="0686496C" w:rsidR="00761FA8" w:rsidRPr="005677B1" w:rsidRDefault="00761FA8" w:rsidP="00761FA8">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§3</w:t>
      </w:r>
      <w:r w:rsidR="00E4380F" w:rsidRPr="005677B1">
        <w:rPr>
          <w:rFonts w:ascii="Calibri" w:hAnsi="Calibri"/>
          <w:b/>
          <w:szCs w:val="22"/>
        </w:rPr>
        <w:t>.</w:t>
      </w:r>
    </w:p>
    <w:p w14:paraId="083F3748" w14:textId="276E22EA" w:rsidR="00761FA8" w:rsidRPr="005677B1" w:rsidRDefault="00CD5C1F" w:rsidP="00761FA8">
      <w:pPr>
        <w:pStyle w:val="Paragrafynumerowane"/>
        <w:keepNext/>
        <w:numPr>
          <w:ilvl w:val="0"/>
          <w:numId w:val="0"/>
        </w:numPr>
        <w:tabs>
          <w:tab w:val="left" w:pos="708"/>
        </w:tabs>
        <w:jc w:val="center"/>
        <w:rPr>
          <w:rFonts w:ascii="Calibri" w:hAnsi="Calibri"/>
          <w:b/>
          <w:szCs w:val="22"/>
        </w:rPr>
      </w:pPr>
      <w:r>
        <w:rPr>
          <w:rFonts w:ascii="Calibri" w:hAnsi="Calibri"/>
          <w:b/>
          <w:szCs w:val="22"/>
        </w:rPr>
        <w:t>WYNAGRODZENIE</w:t>
      </w:r>
    </w:p>
    <w:p w14:paraId="7C38672C" w14:textId="77777777" w:rsidR="00761FA8" w:rsidRPr="005677B1" w:rsidRDefault="00761FA8" w:rsidP="00761FA8">
      <w:pPr>
        <w:pStyle w:val="Paragrafynumerowane"/>
        <w:keepNext/>
        <w:numPr>
          <w:ilvl w:val="0"/>
          <w:numId w:val="0"/>
        </w:numPr>
        <w:tabs>
          <w:tab w:val="left" w:pos="708"/>
        </w:tabs>
        <w:jc w:val="center"/>
        <w:rPr>
          <w:rFonts w:ascii="Calibri" w:hAnsi="Calibri"/>
          <w:b/>
          <w:szCs w:val="22"/>
        </w:rPr>
      </w:pPr>
    </w:p>
    <w:p w14:paraId="005F84CF" w14:textId="77777777" w:rsidR="00F77B25" w:rsidRDefault="004B0829" w:rsidP="00F77B25">
      <w:pPr>
        <w:pStyle w:val="Bezodstpw"/>
        <w:numPr>
          <w:ilvl w:val="0"/>
          <w:numId w:val="29"/>
        </w:numPr>
        <w:tabs>
          <w:tab w:val="left" w:pos="284"/>
        </w:tabs>
        <w:spacing w:line="360" w:lineRule="auto"/>
        <w:jc w:val="both"/>
        <w:rPr>
          <w:rFonts w:ascii="Calibri" w:hAnsi="Calibri"/>
          <w:sz w:val="22"/>
          <w:szCs w:val="22"/>
        </w:rPr>
      </w:pPr>
      <w:r w:rsidRPr="00F77B25">
        <w:rPr>
          <w:rFonts w:ascii="Calibri" w:hAnsi="Calibri"/>
          <w:sz w:val="22"/>
          <w:szCs w:val="22"/>
        </w:rPr>
        <w:t xml:space="preserve"> </w:t>
      </w:r>
      <w:r w:rsidR="00F77B25" w:rsidRPr="000A5BFC">
        <w:rPr>
          <w:rFonts w:ascii="Calibri" w:hAnsi="Calibri"/>
          <w:sz w:val="22"/>
          <w:szCs w:val="22"/>
        </w:rPr>
        <w:t xml:space="preserve">Za wykonanie przedmiotu </w:t>
      </w:r>
      <w:r w:rsidR="00F77B25">
        <w:rPr>
          <w:rFonts w:ascii="Calibri" w:hAnsi="Calibri"/>
          <w:sz w:val="22"/>
          <w:szCs w:val="22"/>
        </w:rPr>
        <w:t>U</w:t>
      </w:r>
      <w:r w:rsidR="00F77B25" w:rsidRPr="000A5BFC">
        <w:rPr>
          <w:rFonts w:ascii="Calibri" w:hAnsi="Calibri"/>
          <w:sz w:val="22"/>
          <w:szCs w:val="22"/>
        </w:rPr>
        <w:t xml:space="preserve">mowy Wykonawca otrzyma całkowite wynagrodzenie w kwocie nie większej niż …………. </w:t>
      </w:r>
      <w:r w:rsidR="00F77B25">
        <w:rPr>
          <w:rFonts w:ascii="Calibri" w:hAnsi="Calibri"/>
          <w:sz w:val="22"/>
          <w:szCs w:val="22"/>
        </w:rPr>
        <w:t>brutto</w:t>
      </w:r>
      <w:r w:rsidR="00F77B25" w:rsidRPr="000A5BFC">
        <w:rPr>
          <w:rFonts w:ascii="Calibri" w:hAnsi="Calibri"/>
          <w:sz w:val="22"/>
          <w:szCs w:val="22"/>
        </w:rPr>
        <w:t xml:space="preserve"> (słownie złotych: ………………………. 00/100), z zastrzeżeniem </w:t>
      </w:r>
      <w:r w:rsidR="00F77B25">
        <w:rPr>
          <w:rFonts w:ascii="Calibri" w:hAnsi="Calibri"/>
          <w:sz w:val="22"/>
          <w:szCs w:val="22"/>
        </w:rPr>
        <w:t xml:space="preserve">postanowień </w:t>
      </w:r>
      <w:r w:rsidR="00F77B25" w:rsidRPr="000A5BFC">
        <w:rPr>
          <w:rFonts w:ascii="Calibri" w:hAnsi="Calibri"/>
          <w:sz w:val="22"/>
          <w:szCs w:val="22"/>
        </w:rPr>
        <w:t xml:space="preserve">ust. 2 i 3. </w:t>
      </w:r>
      <w:r w:rsidR="00F77B25" w:rsidRPr="000A5BFC">
        <w:rPr>
          <w:rFonts w:ascii="Calibri" w:hAnsi="Calibri"/>
          <w:sz w:val="22"/>
          <w:szCs w:val="22"/>
        </w:rPr>
        <w:lastRenderedPageBreak/>
        <w:t xml:space="preserve">Jednostkową wartość brutto </w:t>
      </w:r>
      <w:r w:rsidR="00F77B25">
        <w:rPr>
          <w:rFonts w:ascii="Calibri" w:hAnsi="Calibri"/>
          <w:sz w:val="22"/>
          <w:szCs w:val="22"/>
        </w:rPr>
        <w:t>z</w:t>
      </w:r>
      <w:r w:rsidR="00F77B25" w:rsidRPr="000A5BFC">
        <w:rPr>
          <w:rFonts w:ascii="Calibri" w:hAnsi="Calibri"/>
          <w:sz w:val="22"/>
          <w:szCs w:val="22"/>
        </w:rPr>
        <w:t xml:space="preserve">a osobę za wykonanie usługi </w:t>
      </w:r>
      <w:r w:rsidR="00F77B25">
        <w:rPr>
          <w:rFonts w:ascii="Calibri" w:hAnsi="Calibri"/>
          <w:sz w:val="22"/>
          <w:szCs w:val="22"/>
        </w:rPr>
        <w:t>szkoleniowej</w:t>
      </w:r>
      <w:r w:rsidR="00F77B25" w:rsidRPr="000A5BFC">
        <w:rPr>
          <w:rFonts w:ascii="Calibri" w:hAnsi="Calibri"/>
          <w:sz w:val="22"/>
          <w:szCs w:val="22"/>
        </w:rPr>
        <w:t xml:space="preserve"> ustala się w wysokości:  …………………. zł (słownie złotych:  00/100).</w:t>
      </w:r>
    </w:p>
    <w:p w14:paraId="5C027D9E" w14:textId="1F615CFF" w:rsidR="00AA2238" w:rsidRPr="00F77B25" w:rsidRDefault="00AA2238" w:rsidP="006C7999">
      <w:pPr>
        <w:pStyle w:val="Bezodstpw"/>
        <w:numPr>
          <w:ilvl w:val="0"/>
          <w:numId w:val="29"/>
        </w:numPr>
        <w:tabs>
          <w:tab w:val="left" w:pos="284"/>
        </w:tabs>
        <w:spacing w:line="360" w:lineRule="auto"/>
        <w:jc w:val="both"/>
        <w:rPr>
          <w:rFonts w:ascii="Calibri" w:hAnsi="Calibri"/>
          <w:sz w:val="22"/>
          <w:szCs w:val="22"/>
        </w:rPr>
      </w:pPr>
      <w:r w:rsidRPr="00F77B25">
        <w:rPr>
          <w:rFonts w:ascii="Calibri" w:hAnsi="Calibri"/>
          <w:sz w:val="22"/>
          <w:szCs w:val="22"/>
        </w:rPr>
        <w:t xml:space="preserve">Ostateczna kwota wynagrodzenia Wykonawcy będzie zależeć od rzeczywistej liczby uczestników szkolenia, przez co należy rozumieć liczbę uczestników przesłanych </w:t>
      </w:r>
      <w:r w:rsidR="00236DBC" w:rsidRPr="00F77B25">
        <w:rPr>
          <w:rFonts w:ascii="Calibri" w:hAnsi="Calibri"/>
          <w:sz w:val="22"/>
          <w:szCs w:val="22"/>
        </w:rPr>
        <w:t xml:space="preserve">Wykonawcy </w:t>
      </w:r>
      <w:r w:rsidRPr="00F77B25">
        <w:rPr>
          <w:rFonts w:ascii="Calibri" w:hAnsi="Calibri"/>
          <w:sz w:val="22"/>
          <w:szCs w:val="22"/>
        </w:rPr>
        <w:t>mailem w formie listy</w:t>
      </w:r>
      <w:r w:rsidR="00236DBC" w:rsidRPr="00F77B25">
        <w:rPr>
          <w:rFonts w:ascii="Calibri" w:hAnsi="Calibri"/>
          <w:sz w:val="22"/>
          <w:szCs w:val="22"/>
        </w:rPr>
        <w:t>,</w:t>
      </w:r>
      <w:r w:rsidRPr="00F77B25">
        <w:rPr>
          <w:rFonts w:ascii="Calibri" w:hAnsi="Calibri"/>
          <w:sz w:val="22"/>
          <w:szCs w:val="22"/>
        </w:rPr>
        <w:t xml:space="preserve"> na </w:t>
      </w:r>
      <w:r w:rsidR="00254F06" w:rsidRPr="00254F06">
        <w:rPr>
          <w:rFonts w:ascii="Calibri" w:hAnsi="Calibri"/>
          <w:sz w:val="22"/>
          <w:szCs w:val="22"/>
        </w:rPr>
        <w:t>5</w:t>
      </w:r>
      <w:r w:rsidRPr="00254F06">
        <w:rPr>
          <w:rFonts w:ascii="Calibri" w:hAnsi="Calibri"/>
          <w:sz w:val="22"/>
          <w:szCs w:val="22"/>
        </w:rPr>
        <w:t xml:space="preserve"> dni</w:t>
      </w:r>
      <w:r w:rsidRPr="00F77B25">
        <w:rPr>
          <w:rFonts w:ascii="Calibri" w:hAnsi="Calibri"/>
          <w:sz w:val="22"/>
          <w:szCs w:val="22"/>
        </w:rPr>
        <w:t xml:space="preserve"> robocz</w:t>
      </w:r>
      <w:r w:rsidR="00254F06">
        <w:rPr>
          <w:rFonts w:ascii="Calibri" w:hAnsi="Calibri"/>
          <w:sz w:val="22"/>
          <w:szCs w:val="22"/>
        </w:rPr>
        <w:t>ych</w:t>
      </w:r>
      <w:r w:rsidRPr="00F77B25">
        <w:rPr>
          <w:rFonts w:ascii="Calibri" w:hAnsi="Calibri"/>
          <w:sz w:val="22"/>
          <w:szCs w:val="22"/>
        </w:rPr>
        <w:t xml:space="preserve"> przed planowanym terminem szkolenia. </w:t>
      </w:r>
      <w:r w:rsidR="00845F5D" w:rsidRPr="00F77B25">
        <w:rPr>
          <w:rFonts w:ascii="Calibri" w:hAnsi="Calibri"/>
          <w:sz w:val="22"/>
          <w:szCs w:val="22"/>
        </w:rPr>
        <w:t xml:space="preserve">Zamawiający zobowiązuje się do oddelegowania na szkolenie minimum </w:t>
      </w:r>
      <w:r w:rsidR="006A142E">
        <w:rPr>
          <w:rFonts w:ascii="Calibri" w:hAnsi="Calibri"/>
          <w:sz w:val="22"/>
          <w:szCs w:val="22"/>
        </w:rPr>
        <w:t>55</w:t>
      </w:r>
      <w:r w:rsidR="00845F5D" w:rsidRPr="00F77B25">
        <w:rPr>
          <w:rFonts w:ascii="Calibri" w:hAnsi="Calibri"/>
          <w:sz w:val="22"/>
          <w:szCs w:val="22"/>
        </w:rPr>
        <w:t xml:space="preserve"> osób.</w:t>
      </w:r>
      <w:r w:rsidR="00105967" w:rsidRPr="00F77B25">
        <w:rPr>
          <w:rFonts w:ascii="Calibri" w:hAnsi="Calibri"/>
          <w:sz w:val="22"/>
          <w:szCs w:val="22"/>
        </w:rPr>
        <w:t xml:space="preserve"> </w:t>
      </w:r>
      <w:r w:rsidRPr="00F77B25">
        <w:rPr>
          <w:rFonts w:ascii="Calibri" w:hAnsi="Calibri"/>
          <w:sz w:val="22"/>
          <w:szCs w:val="22"/>
        </w:rPr>
        <w:t xml:space="preserve">Cena określona </w:t>
      </w:r>
      <w:r w:rsidR="002C44E8" w:rsidRPr="00F77B25">
        <w:rPr>
          <w:rFonts w:ascii="Calibri" w:hAnsi="Calibri"/>
          <w:sz w:val="22"/>
          <w:szCs w:val="22"/>
        </w:rPr>
        <w:t xml:space="preserve">w </w:t>
      </w:r>
      <w:r w:rsidRPr="00F77B25">
        <w:rPr>
          <w:rFonts w:ascii="Calibri" w:hAnsi="Calibri"/>
          <w:sz w:val="22"/>
          <w:szCs w:val="22"/>
        </w:rPr>
        <w:t xml:space="preserve">ust. 1 obejmuje wykonanie wszystkich czynności związanych z realizacją przedmiotu </w:t>
      </w:r>
      <w:r w:rsidR="00236DBC" w:rsidRPr="00F77B25">
        <w:rPr>
          <w:rFonts w:ascii="Calibri" w:hAnsi="Calibri"/>
          <w:sz w:val="22"/>
          <w:szCs w:val="22"/>
        </w:rPr>
        <w:t>Umowy</w:t>
      </w:r>
      <w:r w:rsidR="003B74E4" w:rsidRPr="00F77B25">
        <w:rPr>
          <w:rFonts w:ascii="Calibri" w:hAnsi="Calibri"/>
          <w:sz w:val="22"/>
          <w:szCs w:val="22"/>
        </w:rPr>
        <w:t>.</w:t>
      </w:r>
    </w:p>
    <w:p w14:paraId="669A0763" w14:textId="77777777" w:rsidR="00126767" w:rsidRPr="000A5BFC" w:rsidRDefault="00AA2238" w:rsidP="000A5BFC">
      <w:pPr>
        <w:pStyle w:val="Bezodstpw"/>
        <w:numPr>
          <w:ilvl w:val="0"/>
          <w:numId w:val="29"/>
        </w:numPr>
        <w:tabs>
          <w:tab w:val="left" w:pos="284"/>
        </w:tabs>
        <w:spacing w:line="360" w:lineRule="auto"/>
        <w:ind w:left="284" w:hanging="284"/>
        <w:jc w:val="both"/>
        <w:rPr>
          <w:rFonts w:ascii="Calibri" w:hAnsi="Calibri"/>
          <w:sz w:val="22"/>
          <w:szCs w:val="22"/>
        </w:rPr>
      </w:pPr>
      <w:r w:rsidRPr="000A5BFC">
        <w:rPr>
          <w:rFonts w:ascii="Calibri" w:hAnsi="Calibri"/>
          <w:sz w:val="22"/>
          <w:szCs w:val="22"/>
        </w:rPr>
        <w:t xml:space="preserve">Szkolenie </w:t>
      </w:r>
      <w:r w:rsidR="00DF6B31" w:rsidRPr="000A5BFC">
        <w:rPr>
          <w:rFonts w:ascii="Calibri" w:hAnsi="Calibri"/>
          <w:sz w:val="22"/>
          <w:szCs w:val="22"/>
        </w:rPr>
        <w:t>finansowane jest w całości (100</w:t>
      </w:r>
      <w:r w:rsidRPr="000A5BFC">
        <w:rPr>
          <w:rFonts w:ascii="Calibri" w:hAnsi="Calibri"/>
          <w:sz w:val="22"/>
          <w:szCs w:val="22"/>
        </w:rPr>
        <w:t>% kosztów) ze środków publicznych i służy podniesieniu kwalifikacji zawodowych uczestników szkolenia.</w:t>
      </w:r>
    </w:p>
    <w:p w14:paraId="3E1A5DDF" w14:textId="2B4C3BA1" w:rsidR="004B0829" w:rsidRPr="00055908" w:rsidRDefault="004B0829" w:rsidP="000A5BFC">
      <w:pPr>
        <w:pStyle w:val="Bezodstpw"/>
        <w:numPr>
          <w:ilvl w:val="0"/>
          <w:numId w:val="29"/>
        </w:numPr>
        <w:tabs>
          <w:tab w:val="left" w:pos="284"/>
        </w:tabs>
        <w:spacing w:line="360" w:lineRule="auto"/>
        <w:ind w:left="284" w:hanging="284"/>
        <w:jc w:val="both"/>
        <w:rPr>
          <w:rFonts w:ascii="Calibri" w:hAnsi="Calibri"/>
          <w:sz w:val="22"/>
          <w:szCs w:val="22"/>
        </w:rPr>
      </w:pPr>
      <w:r w:rsidRPr="00055908">
        <w:rPr>
          <w:rFonts w:ascii="Calibri" w:hAnsi="Calibri"/>
          <w:sz w:val="22"/>
          <w:szCs w:val="22"/>
        </w:rPr>
        <w:t>Wynagrodzenie będz</w:t>
      </w:r>
      <w:r w:rsidR="00E71E45">
        <w:rPr>
          <w:rFonts w:ascii="Calibri" w:hAnsi="Calibri"/>
          <w:sz w:val="22"/>
          <w:szCs w:val="22"/>
        </w:rPr>
        <w:t>ie</w:t>
      </w:r>
      <w:r w:rsidR="00A03E74">
        <w:rPr>
          <w:rFonts w:ascii="Calibri" w:hAnsi="Calibri"/>
          <w:sz w:val="22"/>
          <w:szCs w:val="22"/>
        </w:rPr>
        <w:t xml:space="preserve"> płatne po wykonaniu szkolenia</w:t>
      </w:r>
      <w:r w:rsidRPr="00055908">
        <w:rPr>
          <w:rFonts w:ascii="Calibri" w:hAnsi="Calibri"/>
          <w:sz w:val="22"/>
          <w:szCs w:val="22"/>
        </w:rPr>
        <w:t>, na podstawie prawidłowo wystawionej faktury w</w:t>
      </w:r>
      <w:r w:rsidR="003B74E4">
        <w:rPr>
          <w:rFonts w:ascii="Calibri" w:hAnsi="Calibri"/>
          <w:sz w:val="22"/>
          <w:szCs w:val="22"/>
        </w:rPr>
        <w:t> </w:t>
      </w:r>
      <w:r w:rsidRPr="00055908">
        <w:rPr>
          <w:rFonts w:ascii="Calibri" w:hAnsi="Calibri"/>
          <w:sz w:val="22"/>
          <w:szCs w:val="22"/>
        </w:rPr>
        <w:t>terminie 14 dni od otrzymania jej przez Zamawiającego.</w:t>
      </w:r>
    </w:p>
    <w:p w14:paraId="149005FC" w14:textId="77777777" w:rsidR="004B0829" w:rsidRPr="00055908" w:rsidRDefault="004B0829" w:rsidP="000A5BFC">
      <w:pPr>
        <w:pStyle w:val="Bezodstpw"/>
        <w:numPr>
          <w:ilvl w:val="0"/>
          <w:numId w:val="29"/>
        </w:numPr>
        <w:tabs>
          <w:tab w:val="left" w:pos="284"/>
        </w:tabs>
        <w:spacing w:line="360" w:lineRule="auto"/>
        <w:ind w:left="284" w:hanging="284"/>
        <w:jc w:val="both"/>
        <w:rPr>
          <w:rFonts w:ascii="Calibri" w:hAnsi="Calibri"/>
          <w:sz w:val="22"/>
          <w:szCs w:val="22"/>
        </w:rPr>
      </w:pPr>
      <w:r w:rsidRPr="00055908">
        <w:rPr>
          <w:rFonts w:ascii="Calibri" w:hAnsi="Calibri"/>
          <w:sz w:val="22"/>
          <w:szCs w:val="22"/>
        </w:rPr>
        <w:t>Za datę płatności strony uznają dzień złożenia przelewu w banku Zamawiającego.</w:t>
      </w:r>
    </w:p>
    <w:p w14:paraId="74426372" w14:textId="77777777" w:rsidR="004B0829" w:rsidRPr="000A5BFC" w:rsidRDefault="004B0829" w:rsidP="000A5BFC">
      <w:pPr>
        <w:pStyle w:val="Bezodstpw"/>
        <w:numPr>
          <w:ilvl w:val="0"/>
          <w:numId w:val="29"/>
        </w:numPr>
        <w:tabs>
          <w:tab w:val="left" w:pos="284"/>
        </w:tabs>
        <w:spacing w:line="360" w:lineRule="auto"/>
        <w:ind w:left="284" w:hanging="284"/>
        <w:jc w:val="both"/>
        <w:rPr>
          <w:rFonts w:ascii="Calibri" w:hAnsi="Calibri"/>
          <w:sz w:val="22"/>
          <w:szCs w:val="22"/>
        </w:rPr>
      </w:pPr>
      <w:r w:rsidRPr="000A5BFC">
        <w:rPr>
          <w:rFonts w:ascii="Calibri" w:hAnsi="Calibri"/>
          <w:sz w:val="22"/>
          <w:szCs w:val="22"/>
        </w:rPr>
        <w:t>Zamawiający upoważnia Wykonawcę do wystawienia faktury bez podpisu Zamawiającego.</w:t>
      </w:r>
    </w:p>
    <w:p w14:paraId="4C1458C6" w14:textId="48FBDC56" w:rsidR="003017CD" w:rsidRDefault="00236DBC" w:rsidP="003017CD">
      <w:pPr>
        <w:pStyle w:val="Akapitzlist"/>
        <w:numPr>
          <w:ilvl w:val="0"/>
          <w:numId w:val="29"/>
        </w:numPr>
        <w:rPr>
          <w:rFonts w:ascii="Calibri" w:hAnsi="Calibri"/>
          <w:szCs w:val="22"/>
        </w:rPr>
      </w:pPr>
      <w:r w:rsidRPr="00E71E45">
        <w:rPr>
          <w:rFonts w:ascii="Calibri" w:hAnsi="Calibri"/>
          <w:szCs w:val="22"/>
        </w:rPr>
        <w:t>F</w:t>
      </w:r>
      <w:r w:rsidR="004B0829" w:rsidRPr="00E71E45">
        <w:rPr>
          <w:rFonts w:ascii="Calibri" w:hAnsi="Calibri"/>
          <w:szCs w:val="22"/>
        </w:rPr>
        <w:t xml:space="preserve">aktura zostanie wystawiona </w:t>
      </w:r>
      <w:r w:rsidR="00AA2709">
        <w:rPr>
          <w:rFonts w:ascii="Calibri" w:hAnsi="Calibri"/>
          <w:szCs w:val="22"/>
        </w:rPr>
        <w:t>po</w:t>
      </w:r>
      <w:r w:rsidR="00565672">
        <w:rPr>
          <w:rFonts w:ascii="Calibri" w:hAnsi="Calibri"/>
          <w:szCs w:val="22"/>
        </w:rPr>
        <w:t xml:space="preserve"> </w:t>
      </w:r>
      <w:r w:rsidR="00AA2709">
        <w:rPr>
          <w:rFonts w:ascii="Calibri" w:hAnsi="Calibri"/>
          <w:szCs w:val="22"/>
        </w:rPr>
        <w:t>podpisaniu</w:t>
      </w:r>
      <w:r w:rsidR="00AA2709" w:rsidRPr="00E71E45">
        <w:rPr>
          <w:rFonts w:ascii="Calibri" w:hAnsi="Calibri"/>
          <w:szCs w:val="22"/>
        </w:rPr>
        <w:t xml:space="preserve"> </w:t>
      </w:r>
      <w:r w:rsidR="004B0829" w:rsidRPr="00E71E45">
        <w:rPr>
          <w:rFonts w:ascii="Calibri" w:hAnsi="Calibri"/>
          <w:szCs w:val="22"/>
        </w:rPr>
        <w:t>protokołu odbioru</w:t>
      </w:r>
      <w:r w:rsidR="00AA2709">
        <w:rPr>
          <w:rFonts w:ascii="Calibri" w:hAnsi="Calibri"/>
          <w:szCs w:val="22"/>
        </w:rPr>
        <w:t xml:space="preserve">, o którym mowa w </w:t>
      </w:r>
      <w:r w:rsidR="00AA2709">
        <w:rPr>
          <w:rFonts w:ascii="Calibri" w:hAnsi="Calibri" w:cs="Calibri"/>
          <w:szCs w:val="22"/>
        </w:rPr>
        <w:t>§</w:t>
      </w:r>
      <w:r w:rsidR="00AA2709">
        <w:rPr>
          <w:rFonts w:ascii="Calibri" w:hAnsi="Calibri"/>
          <w:szCs w:val="22"/>
        </w:rPr>
        <w:t xml:space="preserve"> 1 ust. 8</w:t>
      </w:r>
      <w:r w:rsidR="00EC2386">
        <w:rPr>
          <w:rFonts w:ascii="Calibri" w:hAnsi="Calibri"/>
          <w:szCs w:val="22"/>
        </w:rPr>
        <w:t>.</w:t>
      </w:r>
    </w:p>
    <w:p w14:paraId="6914A986" w14:textId="3F30BECB" w:rsidR="003017CD" w:rsidRPr="003017CD" w:rsidRDefault="003017CD" w:rsidP="003017CD">
      <w:pPr>
        <w:pStyle w:val="Akapitzlist"/>
        <w:numPr>
          <w:ilvl w:val="0"/>
          <w:numId w:val="29"/>
        </w:numPr>
        <w:rPr>
          <w:rFonts w:ascii="Calibri" w:hAnsi="Calibri"/>
          <w:szCs w:val="22"/>
        </w:rPr>
      </w:pPr>
      <w:r w:rsidRPr="003017CD">
        <w:rPr>
          <w:rFonts w:ascii="Calibri" w:hAnsi="Calibri"/>
          <w:szCs w:val="22"/>
        </w:rPr>
        <w:t>Wykonawca zobowiązuje się wystawić fakturę na: Województwo Mazowieckie, ul. Jagiellońska 26, 03-719 Warszawa, NIP: 1132453940.</w:t>
      </w:r>
    </w:p>
    <w:p w14:paraId="58B87B61" w14:textId="5F6A0AA5" w:rsidR="003017CD" w:rsidRPr="003017CD" w:rsidRDefault="003017CD" w:rsidP="003017CD">
      <w:pPr>
        <w:pStyle w:val="Akapitzlist"/>
        <w:spacing w:line="360" w:lineRule="auto"/>
        <w:ind w:left="360"/>
        <w:rPr>
          <w:rFonts w:ascii="Calibri" w:hAnsi="Calibri"/>
          <w:szCs w:val="22"/>
        </w:rPr>
      </w:pPr>
      <w:r w:rsidRPr="003017CD">
        <w:rPr>
          <w:rFonts w:ascii="Calibri" w:hAnsi="Calibri"/>
          <w:szCs w:val="22"/>
        </w:rPr>
        <w:t xml:space="preserve">Odbiorcą faktury będzie Mazowiecka Jednostka Wdrażania Programów Unijnych ul. Inflancka 4, 00-189 Warszawa, na adres której należy dostarczyć fakturę. Adres do przesyłania faktur drogą elektroniczną: </w:t>
      </w:r>
      <w:hyperlink r:id="rId8" w:history="1">
        <w:r w:rsidRPr="003017CD">
          <w:rPr>
            <w:rFonts w:ascii="Calibri" w:hAnsi="Calibri"/>
            <w:szCs w:val="22"/>
          </w:rPr>
          <w:t>faktury@mazowia.eu.</w:t>
        </w:r>
      </w:hyperlink>
    </w:p>
    <w:p w14:paraId="3FC9FDEE" w14:textId="15BEA807" w:rsidR="00A4635B" w:rsidRDefault="00A4635B" w:rsidP="00A4635B">
      <w:pPr>
        <w:pStyle w:val="Bezodstpw"/>
        <w:tabs>
          <w:tab w:val="left" w:pos="284"/>
        </w:tabs>
        <w:spacing w:line="360" w:lineRule="auto"/>
        <w:ind w:left="284"/>
        <w:jc w:val="both"/>
        <w:rPr>
          <w:rFonts w:ascii="Calibri" w:hAnsi="Calibri"/>
          <w:sz w:val="22"/>
          <w:szCs w:val="22"/>
        </w:rPr>
      </w:pPr>
    </w:p>
    <w:p w14:paraId="431F6EA6" w14:textId="77777777" w:rsidR="00126767" w:rsidRPr="00DF5C0B" w:rsidRDefault="00D56817" w:rsidP="00DF5C0B">
      <w:pPr>
        <w:spacing w:after="200" w:line="276" w:lineRule="auto"/>
        <w:jc w:val="center"/>
        <w:rPr>
          <w:rFonts w:ascii="Calibri" w:hAnsi="Calibri" w:cs="Calibri"/>
          <w:b/>
          <w:bCs/>
          <w:snapToGrid w:val="0"/>
          <w:color w:val="000000"/>
          <w:szCs w:val="22"/>
        </w:rPr>
      </w:pPr>
      <w:r>
        <w:rPr>
          <w:rFonts w:ascii="Calibri" w:hAnsi="Calibri" w:cs="Calibri"/>
          <w:b/>
          <w:bCs/>
          <w:snapToGrid w:val="0"/>
          <w:color w:val="000000"/>
          <w:szCs w:val="22"/>
        </w:rPr>
        <w:t>§ 4</w:t>
      </w:r>
      <w:r w:rsidR="00DF5C0B">
        <w:rPr>
          <w:rFonts w:ascii="Calibri" w:hAnsi="Calibri" w:cs="Calibri"/>
          <w:b/>
          <w:bCs/>
          <w:snapToGrid w:val="0"/>
          <w:color w:val="000000"/>
          <w:szCs w:val="22"/>
        </w:rPr>
        <w:t>.</w:t>
      </w:r>
    </w:p>
    <w:p w14:paraId="27E4B252" w14:textId="5BB6A161" w:rsidR="00DF5C0B" w:rsidRDefault="00D56817" w:rsidP="005B3CA7">
      <w:pPr>
        <w:spacing w:line="360" w:lineRule="auto"/>
        <w:jc w:val="center"/>
        <w:rPr>
          <w:rFonts w:ascii="Calibri" w:hAnsi="Calibri"/>
          <w:b/>
          <w:szCs w:val="22"/>
        </w:rPr>
      </w:pPr>
      <w:r>
        <w:rPr>
          <w:rFonts w:ascii="Calibri" w:hAnsi="Calibri"/>
          <w:b/>
          <w:szCs w:val="22"/>
        </w:rPr>
        <w:t>POWIERZENIE PRZETWARZANIA DANYCH</w:t>
      </w:r>
    </w:p>
    <w:p w14:paraId="0859E3D4" w14:textId="77777777" w:rsidR="00ED51F6" w:rsidRDefault="00ED51F6" w:rsidP="005B3CA7">
      <w:pPr>
        <w:spacing w:line="360" w:lineRule="auto"/>
        <w:jc w:val="center"/>
        <w:rPr>
          <w:rFonts w:ascii="Calibri" w:hAnsi="Calibri"/>
          <w:b/>
          <w:szCs w:val="22"/>
        </w:rPr>
      </w:pPr>
    </w:p>
    <w:p w14:paraId="53386A9E" w14:textId="0B5E6F64" w:rsidR="00AC6A7D" w:rsidRPr="00AC6A7D" w:rsidRDefault="00AC6A7D" w:rsidP="00D1721B">
      <w:pPr>
        <w:pStyle w:val="Bezodstpw"/>
        <w:numPr>
          <w:ilvl w:val="0"/>
          <w:numId w:val="44"/>
        </w:numPr>
        <w:tabs>
          <w:tab w:val="left" w:pos="284"/>
        </w:tabs>
        <w:spacing w:line="360" w:lineRule="auto"/>
        <w:jc w:val="both"/>
        <w:rPr>
          <w:rFonts w:ascii="Calibri" w:hAnsi="Calibri"/>
          <w:sz w:val="22"/>
          <w:szCs w:val="22"/>
        </w:rPr>
      </w:pPr>
      <w:r w:rsidRPr="00AC6A7D">
        <w:rPr>
          <w:rFonts w:ascii="Calibri" w:hAnsi="Calibri"/>
          <w:sz w:val="22"/>
          <w:szCs w:val="22"/>
        </w:rPr>
        <w:t>Zamawiający, oświadcza, że administratorem danych osobowych powierzanych do przetwarzania w związku z realizacją umowy jest Mazowiecka Jednostka Wdrażania Programów Unijnych</w:t>
      </w:r>
      <w:r w:rsidR="00D1721B">
        <w:rPr>
          <w:rFonts w:ascii="Calibri" w:hAnsi="Calibri"/>
          <w:sz w:val="22"/>
          <w:szCs w:val="22"/>
        </w:rPr>
        <w:t>.</w:t>
      </w:r>
    </w:p>
    <w:p w14:paraId="365F0D96" w14:textId="3F9C5085"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Stosownie do treści art. 28 ust. 3 i 4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 dalej w skrócie „RODO” lub Rozporządzenie, Zamawiający powierza Wykonawcy do przetwarzania dane osobowe uczestników szkolenia dotyczące imienia i nazwiska pracownika oraz nazwy komórki organizacyjnej, w której </w:t>
      </w:r>
      <w:r w:rsidR="001C1478">
        <w:rPr>
          <w:rFonts w:ascii="Calibri" w:hAnsi="Calibri"/>
          <w:sz w:val="22"/>
          <w:szCs w:val="22"/>
        </w:rPr>
        <w:t>dany pracownik jest zatrudniony</w:t>
      </w:r>
      <w:r w:rsidRPr="00AC6A7D">
        <w:rPr>
          <w:rFonts w:ascii="Calibri" w:hAnsi="Calibri"/>
          <w:sz w:val="22"/>
          <w:szCs w:val="22"/>
        </w:rPr>
        <w:t>, w</w:t>
      </w:r>
      <w:r w:rsidR="001C1478">
        <w:rPr>
          <w:rFonts w:ascii="Calibri" w:hAnsi="Calibri"/>
          <w:sz w:val="22"/>
          <w:szCs w:val="22"/>
        </w:rPr>
        <w:t xml:space="preserve">yłącznie w celu wykonania umowy, w tym </w:t>
      </w:r>
      <w:r w:rsidR="00655C25" w:rsidRPr="00AC6A7D">
        <w:rPr>
          <w:rFonts w:ascii="Calibri" w:hAnsi="Calibri"/>
          <w:sz w:val="22"/>
          <w:szCs w:val="22"/>
        </w:rPr>
        <w:t>w celu potwierdzenia obecności na szkoleniu oraz w celu wystawienia zaświadczenia o uczestnictwie w szkoleniu</w:t>
      </w:r>
      <w:r w:rsidR="00655C25">
        <w:rPr>
          <w:rFonts w:ascii="Calibri" w:hAnsi="Calibri"/>
          <w:sz w:val="22"/>
          <w:szCs w:val="22"/>
        </w:rPr>
        <w:t>.</w:t>
      </w:r>
    </w:p>
    <w:p w14:paraId="7798F35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przetwarzać powierzone mu dane osobowe wyłącznie na zasadach, w zakresie i w celu przewidzianych w niniejszym dokumencie, jak również zgodnie z przepisami RODO oraz innymi przepisami prawa powszechnie obowiązującego, które chronią prawa osób, których dane osobowe zostaną powierzone Wykonawcy przez Zamawiającego.</w:t>
      </w:r>
    </w:p>
    <w:p w14:paraId="41BBD46D"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lastRenderedPageBreak/>
        <w:t>Wykonawca zobowiązuje się do niewykorzystywania powierzonych danych osobowych do celów innych niż określone w umowie.</w:t>
      </w:r>
    </w:p>
    <w:p w14:paraId="5DD13DA0"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oświadcza, że znana jest mu treść RODO jak również ustawy z dnia 10 maja 2018 r. o ochronie danych osobowych – co najmniej w zakresie, w jakim jest to związane z przetwarzaniem danych osobowych przez podmiot przetwarzający (procesora), o którym mowa w art. 4 pkt 8 RODO.</w:t>
      </w:r>
    </w:p>
    <w:p w14:paraId="3F360FC5"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Mając na uwadze stan wiedzy technicznej, koszt wdrażania oraz charakter, zakres, kontekst i cel przetwarzania danych osobowych przekazanych Wykonawcy przez Zamawiającego oraz ryzyko naruszenia praw lub wolności osób, których dane zostały powierzone, Wykonawca zobowiązuje się podjąć wszelkie odpowiednie środki, w tym środki techniczne i organizacyjne wymagane przez RODO, aby zapewnić odpowiedni stopień bezpieczeństwa odpowiadający wyżej wymienionemu ryzyku. W zakresie przestrzegania tych przepisów Wykonawca ponosi odpowiedzialność jak administrator danych. </w:t>
      </w:r>
    </w:p>
    <w:p w14:paraId="1807E0F2" w14:textId="03177822"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do zabezpieczenia danych osobowych przed naruszeniem bezpieczeństwa prowadzącym do przypadkowego lub niezgodnego z prawem zniszczenia, utracenia, zmodyfikowania, nieuprawnionego ujawnienia lub nieuprawnionego dostępu do danych. W dniu zawarcia Umowy Zamawiający będzie wymagał</w:t>
      </w:r>
      <w:r w:rsidR="002C44E8">
        <w:rPr>
          <w:rFonts w:ascii="Calibri" w:hAnsi="Calibri"/>
          <w:sz w:val="22"/>
          <w:szCs w:val="22"/>
        </w:rPr>
        <w:t xml:space="preserve"> </w:t>
      </w:r>
      <w:r w:rsidRPr="00AC6A7D">
        <w:rPr>
          <w:rFonts w:ascii="Calibri" w:hAnsi="Calibri"/>
          <w:sz w:val="22"/>
          <w:szCs w:val="22"/>
        </w:rPr>
        <w:t xml:space="preserve">uzupełnienia i podpisania przez Wykonawcę załącznika nr </w:t>
      </w:r>
      <w:r w:rsidR="00DC193F">
        <w:rPr>
          <w:rFonts w:ascii="Calibri" w:hAnsi="Calibri"/>
          <w:sz w:val="22"/>
          <w:szCs w:val="22"/>
        </w:rPr>
        <w:t>4</w:t>
      </w:r>
      <w:r w:rsidRPr="00AC6A7D">
        <w:rPr>
          <w:rFonts w:ascii="Calibri" w:hAnsi="Calibri"/>
          <w:sz w:val="22"/>
          <w:szCs w:val="22"/>
        </w:rPr>
        <w:t xml:space="preserve"> do Umowy tj. Opis środków technicznych i organizacyjnych stosowany w celu zapewnienia bezpieczeństwa danych.</w:t>
      </w:r>
    </w:p>
    <w:p w14:paraId="014D585E"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przetwarzać powierzone mu dane osobowe wyłącznie na udokumentowane polecenie Zamawiającego. Wykonawca może przetwarzać dane osobowe bez polecenia Zamawiającego tylko wtedy, gdy obowiązek taki nakłada na niego prawo Unii Europejskiej lub prawo polskie. W takim przypadku przed rozpoczęciem przetwarzania Wykonawca poinformuje Zamawiającego o tym obowiązku prawnym, chyba że prawo zabraniać będzie udzielenia takiej informacji z uwagi na ważny interes publiczny.</w:t>
      </w:r>
    </w:p>
    <w:p w14:paraId="0F43C752"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bezzwłocznie powiadamia Zamawiającego, jeżeli w jego opinii polecenie wydane przez Zamawiającego narusza przepisy RODO lub obowiązujące przepisy Unii Europejskiej lub prawa polskiego o ochronie danych.</w:t>
      </w:r>
    </w:p>
    <w:p w14:paraId="36425EF8"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oświadcza, że dysponuje zasobami, doświadczeniem, wiedzą fachową i personelem, które umożliwią mu prawidłowe wykonywanie obowiązków związanych z przetwarzaniem powierzonych mu przez Zamawiającego danych osobowych.</w:t>
      </w:r>
    </w:p>
    <w:p w14:paraId="2B422EB1"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zobowiąże swych pracowników do należytej staranności w zakresie zachowania w poufności danych osobowych sposobu ich przetwarzania i zabezpieczenia. </w:t>
      </w:r>
    </w:p>
    <w:p w14:paraId="25060F53"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może powierzyć dane osobowe objęte niniejszą umową do dalszego przetwarzania podwykonawcom jedynie w celu wykonania Umowy i po uzyskaniu uprzedniej pisemnej zgody Zamawiającego. Podwykonawca, o którym mowa niniejszym ustępie, winien spełniać te same gwarancje i obowiązki jakie zostały nałożone na Wykonawcę w niniejszej Umowie. </w:t>
      </w:r>
    </w:p>
    <w:p w14:paraId="7486A08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zapewni, że przetwarzanie danych osobowych przez Wykonawcę i jego ewentualnych podwykonawców, będzie się odbywało wyłącznie na terytorium Polski. </w:t>
      </w:r>
    </w:p>
    <w:p w14:paraId="6BC8DF16"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 każdym przypadku dalszego powierzenia przetwarzania danych osobowych na podstawie ust. 12, Wykonawca ma obowiązek niezwłocznie przekazać Zamawiającemu informacje o dacie zawarcia umowy </w:t>
      </w:r>
      <w:r w:rsidRPr="00AC6A7D">
        <w:rPr>
          <w:rFonts w:ascii="Calibri" w:hAnsi="Calibri"/>
          <w:sz w:val="22"/>
          <w:szCs w:val="22"/>
        </w:rPr>
        <w:lastRenderedPageBreak/>
        <w:t>dalszego powierzenia przetwarzania danych osobowych, firmie, adresie siedziby podwykonawcy oraz adresie rzeczywistego przetwarzania danych osobowych przez podwykonawcę. W przypadku jakichkolwiek zmian w zakresie wykorzystywanych podwykonawców, miejsca przetwarzania przez nich danych osobowych, ich danych identyfikacyjnych lub kontaktowych, Wykonawca jest zobowiązany niezwłocznie poinformować o nich Zamawiającego.</w:t>
      </w:r>
    </w:p>
    <w:p w14:paraId="14234801"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zobowiązany jest do prowadzenia aktualnego wykazu innych podmiotów przetwarzających, którym dalej powierzył dane osobowe do przetwarzania na podstawie zgody Zamawiającego. </w:t>
      </w:r>
    </w:p>
    <w:p w14:paraId="288E0F5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Zamawiający może cofnąć zgodę na dalsze powierzenie przetwarzania danych osobowych podwykonawcom, o których mowa w ust. 12, jeżeli z okoliczności wynika, że przetwarzanie przez nich danych osobowych odbywa się niezgodnie z prawem, niniejszym dokumentem, lub zagraża bezpieczeństwu danych osobowych. W przypadku wycofania zgody, Wykonawca jest zobowiązany niezwłocznie doprowadzić do zaprzestania przetwarzania danych przez podwykonawcę.</w:t>
      </w:r>
    </w:p>
    <w:p w14:paraId="6CEECF7F"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ponosi pełną odpowiedzialność wobec Zamawiającego za niewywiązanie się ze spoczywających na podwykonawcy obowiązków ochrony danych. W przypadku gdyby w wyniku działania lub zaniechania podwykonawcy, Zamawiający poniósł szkodę, Wykonawca zobowiązuje się do jej naprawienia.</w:t>
      </w:r>
    </w:p>
    <w:p w14:paraId="209B2E01"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poinformuje niezwłocznie Zamawiającego o wszelkich przypadkach naruszenia tajemnicy danych osobowych lub ich niewłaściwym użyciu (nie później niż w ciągu 24 godzin od chwili wystąpienia któregokolwiek z tych zdarzeń).</w:t>
      </w:r>
    </w:p>
    <w:p w14:paraId="7C40A15E" w14:textId="662FF6B4"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Zgłoszenie, powinno zostać przekazane co najmniej drogą elektroniczną na następujący adres e-mail: </w:t>
      </w:r>
      <w:hyperlink r:id="rId9" w:history="1">
        <w:r w:rsidRPr="00AC6A7D">
          <w:rPr>
            <w:rFonts w:ascii="Calibri" w:hAnsi="Calibri"/>
            <w:sz w:val="22"/>
            <w:szCs w:val="22"/>
          </w:rPr>
          <w:t>zgloszenieiod@mazowia.eu</w:t>
        </w:r>
      </w:hyperlink>
      <w:r w:rsidRPr="00AC6A7D">
        <w:rPr>
          <w:rFonts w:ascii="Calibri" w:hAnsi="Calibri"/>
          <w:sz w:val="22"/>
          <w:szCs w:val="22"/>
        </w:rPr>
        <w:t xml:space="preserve"> - jak również powinno zostać przekazane osobie odpowiedzialnej za realizację Umowy ze strony Zamawiającego wskazanej w Umowie</w:t>
      </w:r>
      <w:r w:rsidR="00841DBC">
        <w:rPr>
          <w:rFonts w:ascii="Calibri" w:hAnsi="Calibri"/>
          <w:sz w:val="22"/>
          <w:szCs w:val="22"/>
        </w:rPr>
        <w:t>,</w:t>
      </w:r>
      <w:r w:rsidRPr="00AC6A7D">
        <w:rPr>
          <w:rFonts w:ascii="Calibri" w:hAnsi="Calibri"/>
          <w:sz w:val="22"/>
          <w:szCs w:val="22"/>
        </w:rPr>
        <w:t xml:space="preserve"> i powinno zawierać informacje niezbędne do zgłoszenia naruszenia ochrony danych osobowych organowi nadzorczemu, o którym mowa w art. 33 RODO. Jeżeli przekazanie tych informacji równocześnie nie jest możliwe, pierwotne zgłoszenie zawiera informacje dostępne w danej chwili, a po uzyskaniu dostępu do dalszych informacji Wykonawca przekazuje je bez zbędnej zwłoki.</w:t>
      </w:r>
    </w:p>
    <w:p w14:paraId="567B9E8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w:t>
      </w:r>
    </w:p>
    <w:p w14:paraId="5F7D0219"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Zamawiający zgodnie z art. 28 ust. 3 pkt h) Rozporządzenia ma prawo kontroli, czy środki zastosowane przez Wykonawcę przy przetwarzaniu i zabezpieczeniu powierzonych danych osobowych spełniają postanowienia Umowy oraz wymogi RODO. Strony uzgadniają termin kontroli na 7 dni przed planowaną kontrolą. Wykonawca dokona niezbędnych czynności w celu umożliwienia wykonania tego uprawnienia przez </w:t>
      </w:r>
      <w:r w:rsidRPr="00AC6A7D">
        <w:rPr>
          <w:rFonts w:ascii="Calibri" w:hAnsi="Calibri"/>
          <w:sz w:val="22"/>
          <w:szCs w:val="22"/>
        </w:rPr>
        <w:lastRenderedPageBreak/>
        <w:t>Zamawiającego. Zamawiający lub upoważniony przez niego audytor zewnętrzny ma prawo w szczególności do:</w:t>
      </w:r>
    </w:p>
    <w:p w14:paraId="59C6523F" w14:textId="77777777"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 xml:space="preserve">1) </w:t>
      </w:r>
      <w:r w:rsidRPr="00AC6A7D">
        <w:rPr>
          <w:rFonts w:ascii="Calibri" w:hAnsi="Calibri"/>
          <w:sz w:val="22"/>
          <w:szCs w:val="22"/>
        </w:rPr>
        <w:tab/>
        <w:t xml:space="preserve">wstępu, w godzinach pracy Wykonawcy, za okazaniem imiennego upoważnienia, do pomieszczeń, w których w których są przetwarzane powierzone dane osobowe i przeprowadzenia niezbędnych badań lub innych czynności kontrolnych w celu oceny zgodności przetwarzania danych osobowych z Rozporządzeniem oraz niniejszą umową; </w:t>
      </w:r>
    </w:p>
    <w:p w14:paraId="284E1A92" w14:textId="2212F22D"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2)</w:t>
      </w:r>
      <w:r w:rsidRPr="00AC6A7D">
        <w:rPr>
          <w:rFonts w:ascii="Calibri" w:hAnsi="Calibri"/>
          <w:sz w:val="22"/>
          <w:szCs w:val="22"/>
        </w:rPr>
        <w:tab/>
        <w:t>żąda</w:t>
      </w:r>
      <w:r w:rsidR="00841DBC">
        <w:rPr>
          <w:rFonts w:ascii="Calibri" w:hAnsi="Calibri"/>
          <w:sz w:val="22"/>
          <w:szCs w:val="22"/>
        </w:rPr>
        <w:t>nia</w:t>
      </w:r>
      <w:r w:rsidRPr="00AC6A7D">
        <w:rPr>
          <w:rFonts w:ascii="Calibri" w:hAnsi="Calibri"/>
          <w:sz w:val="22"/>
          <w:szCs w:val="22"/>
        </w:rPr>
        <w:t xml:space="preserve"> złożenia pisemnych lub ustnych wyjaśnień oraz wzywa</w:t>
      </w:r>
      <w:r w:rsidR="00841DBC">
        <w:rPr>
          <w:rFonts w:ascii="Calibri" w:hAnsi="Calibri"/>
          <w:sz w:val="22"/>
          <w:szCs w:val="22"/>
        </w:rPr>
        <w:t>nia</w:t>
      </w:r>
      <w:r w:rsidRPr="00AC6A7D">
        <w:rPr>
          <w:rFonts w:ascii="Calibri" w:hAnsi="Calibri"/>
          <w:sz w:val="22"/>
          <w:szCs w:val="22"/>
        </w:rPr>
        <w:t xml:space="preserve"> i przesłuchiwa</w:t>
      </w:r>
      <w:r w:rsidR="00841DBC">
        <w:rPr>
          <w:rFonts w:ascii="Calibri" w:hAnsi="Calibri"/>
          <w:sz w:val="22"/>
          <w:szCs w:val="22"/>
        </w:rPr>
        <w:t>nia</w:t>
      </w:r>
      <w:r w:rsidRPr="00AC6A7D">
        <w:rPr>
          <w:rFonts w:ascii="Calibri" w:hAnsi="Calibri"/>
          <w:sz w:val="22"/>
          <w:szCs w:val="22"/>
        </w:rPr>
        <w:t xml:space="preserve"> pracowników w zakresie niezbędnym do ustalenia stanu faktycznego; </w:t>
      </w:r>
    </w:p>
    <w:p w14:paraId="575E2B27" w14:textId="77777777"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3)</w:t>
      </w:r>
      <w:r w:rsidRPr="00AC6A7D">
        <w:rPr>
          <w:rFonts w:ascii="Calibri" w:hAnsi="Calibri"/>
          <w:sz w:val="22"/>
          <w:szCs w:val="22"/>
        </w:rPr>
        <w:tab/>
        <w:t xml:space="preserve">wglądu do wszelkich dokumentów i wszelkich danych mających bezpośredni związek z przedmiotem kontroli oraz sporządzania ich kopii; </w:t>
      </w:r>
    </w:p>
    <w:p w14:paraId="52AA6862" w14:textId="77777777"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4)</w:t>
      </w:r>
      <w:r w:rsidRPr="00AC6A7D">
        <w:rPr>
          <w:rFonts w:ascii="Calibri" w:hAnsi="Calibri"/>
          <w:sz w:val="22"/>
          <w:szCs w:val="22"/>
        </w:rPr>
        <w:tab/>
        <w:t xml:space="preserve">przeprowadzania oględzin urządzeń, nośników oraz systemu informatycznego służącego do przetwarzania danych osobowych. </w:t>
      </w:r>
    </w:p>
    <w:p w14:paraId="6E73630C"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niezwłocznie zawiadamia Zamawiającego o każdym wniosku otrzymanym od osoby, której dane dotyczą. Wykonawca nie odpowiada na taki wniosek samodzielnie, chyba że Zamawiający wyraził na to zgodę.</w:t>
      </w:r>
    </w:p>
    <w:p w14:paraId="5BABAF5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zobowiązuje się do wspierania i udzielania pomocy Zamawiającemu, w niezbędnym zakresie, przy wywiązywaniu się z obowiązku odpowiadania na żądania osoby, której dane osobowe dotyczą oraz wywiązywania się z obowiązków określonych w art. 32-36 Rozporządzenia. </w:t>
      </w:r>
    </w:p>
    <w:p w14:paraId="64721FFA"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Bez uszczerbku dla przepisów RODO, w przypadku gdy Wykonawca narusza swoje obowiązki wynikające z zapisów Umowy dotyczących przetwarzania danych osobowych, Zamawiający może polecić mu, by zawiesił przetwarzanie danych osobowych do czasu zapewnienia zgodności z zapisami Umowy, lub Umowa ulega rozwiązaniu. Wykonawca niezwłocznie zawiadamia administratora, jeżeli z jakiegoś powodu nie jest w stanie zastosować się do zapisów Umowy dotyczących przetwarzania danych osobowych.</w:t>
      </w:r>
    </w:p>
    <w:p w14:paraId="09419A55"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Zamawiający jest uprawniony do rozwiązania umowy w zakresie, w jakim dotyczy ona przetwarzania danych osobowych, jeżeli:</w:t>
      </w:r>
    </w:p>
    <w:p w14:paraId="34CA608F" w14:textId="22FC5E87" w:rsidR="00AC6A7D" w:rsidRPr="00AC6A7D" w:rsidRDefault="00AC6A7D" w:rsidP="00841DBC">
      <w:pPr>
        <w:pStyle w:val="Bezodstpw"/>
        <w:numPr>
          <w:ilvl w:val="0"/>
          <w:numId w:val="46"/>
        </w:numPr>
        <w:tabs>
          <w:tab w:val="left" w:pos="284"/>
        </w:tabs>
        <w:spacing w:line="360" w:lineRule="auto"/>
        <w:jc w:val="both"/>
        <w:rPr>
          <w:rFonts w:ascii="Calibri" w:hAnsi="Calibri"/>
          <w:sz w:val="22"/>
          <w:szCs w:val="22"/>
        </w:rPr>
      </w:pPr>
      <w:r w:rsidRPr="00AC6A7D">
        <w:rPr>
          <w:rFonts w:ascii="Calibri" w:hAnsi="Calibri"/>
          <w:sz w:val="22"/>
          <w:szCs w:val="22"/>
        </w:rPr>
        <w:t>Zamawiający zawiesił przetwarzani</w:t>
      </w:r>
      <w:r w:rsidR="00841DBC">
        <w:rPr>
          <w:rFonts w:ascii="Calibri" w:hAnsi="Calibri"/>
          <w:sz w:val="22"/>
          <w:szCs w:val="22"/>
        </w:rPr>
        <w:t>e</w:t>
      </w:r>
      <w:r w:rsidRPr="00AC6A7D">
        <w:rPr>
          <w:rFonts w:ascii="Calibri" w:hAnsi="Calibri"/>
          <w:sz w:val="22"/>
          <w:szCs w:val="22"/>
        </w:rPr>
        <w:t xml:space="preserve"> danych osobowych przez Wykonawcę zgodnie z ust. 2</w:t>
      </w:r>
      <w:r w:rsidR="003B548D">
        <w:rPr>
          <w:rFonts w:ascii="Calibri" w:hAnsi="Calibri"/>
          <w:sz w:val="22"/>
          <w:szCs w:val="22"/>
        </w:rPr>
        <w:t>4</w:t>
      </w:r>
      <w:r w:rsidRPr="00AC6A7D">
        <w:rPr>
          <w:rFonts w:ascii="Calibri" w:hAnsi="Calibri"/>
          <w:sz w:val="22"/>
          <w:szCs w:val="22"/>
        </w:rPr>
        <w:t xml:space="preserve"> i jeżeli zgodność z zapisami Umowy nie zostanie przywrócona w rozsądnym terminie;</w:t>
      </w:r>
    </w:p>
    <w:p w14:paraId="52E711D5" w14:textId="10AF8600" w:rsidR="00AC6A7D" w:rsidRPr="00AC6A7D" w:rsidRDefault="00AC6A7D" w:rsidP="00841DBC">
      <w:pPr>
        <w:pStyle w:val="Bezodstpw"/>
        <w:numPr>
          <w:ilvl w:val="0"/>
          <w:numId w:val="46"/>
        </w:numPr>
        <w:tabs>
          <w:tab w:val="left" w:pos="284"/>
        </w:tabs>
        <w:spacing w:line="360" w:lineRule="auto"/>
        <w:jc w:val="both"/>
        <w:rPr>
          <w:rFonts w:ascii="Calibri" w:hAnsi="Calibri"/>
          <w:sz w:val="22"/>
          <w:szCs w:val="22"/>
        </w:rPr>
      </w:pPr>
      <w:r w:rsidRPr="00AC6A7D">
        <w:rPr>
          <w:rFonts w:ascii="Calibri" w:hAnsi="Calibri"/>
          <w:sz w:val="22"/>
          <w:szCs w:val="22"/>
        </w:rPr>
        <w:t>Wykonawca narusza zapisy Umowy dotyczące przetwarzania danych osobowych lub swoje obowiązki wynikające z RODO</w:t>
      </w:r>
      <w:r w:rsidR="00841DBC">
        <w:rPr>
          <w:rFonts w:ascii="Calibri" w:hAnsi="Calibri"/>
          <w:sz w:val="22"/>
          <w:szCs w:val="22"/>
        </w:rPr>
        <w:t>.</w:t>
      </w:r>
    </w:p>
    <w:p w14:paraId="05A407F3" w14:textId="38B47076"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ma prawo rozwiązać Umowę w zakresie , w jakim dotyczy ona przetwarzania danych osobowych zgodnie z zapisami Umowy, jeżeli po zawiadomieniu Zamawiającego o tym, że jego polecenie narusza obowiązujące wymogi prawne zgodnie z ust. 9, Zamawiający nalega na wypełnienie polecenia.</w:t>
      </w:r>
    </w:p>
    <w:p w14:paraId="00D1BA84" w14:textId="124264A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po zakończeniu lub rozwiązaniu Umowy usunie w sposób trwały i nieodwracalny wszelkie powierzone niniejszą Umową dane osobowe i ich istniejące kopie ze swoich nośników elektronicznych oraz papierowych w terminie 7 dni, chyba że prawo Unii Europejskiej lub prawo państwa członkowskiego nakazują przechowywanie danych osobowych. Usunięcie danych Wykonawca potwierdza protokołem przekazanym do MJWPU. Protokół może być przekazany drogą elektroniczną na adres mailowy: </w:t>
      </w:r>
      <w:r w:rsidR="00DC193F">
        <w:rPr>
          <w:rFonts w:ascii="Calibri" w:hAnsi="Calibri"/>
          <w:sz w:val="22"/>
          <w:szCs w:val="22"/>
        </w:rPr>
        <w:lastRenderedPageBreak/>
        <w:t>wkrszkolenia</w:t>
      </w:r>
      <w:r w:rsidRPr="00AC6A7D">
        <w:rPr>
          <w:rFonts w:ascii="Calibri" w:hAnsi="Calibri"/>
          <w:sz w:val="22"/>
          <w:szCs w:val="22"/>
        </w:rPr>
        <w:t>@</w:t>
      </w:r>
      <w:r w:rsidR="00DC193F">
        <w:rPr>
          <w:rFonts w:ascii="Calibri" w:hAnsi="Calibri"/>
          <w:sz w:val="22"/>
          <w:szCs w:val="22"/>
        </w:rPr>
        <w:t>mazowia.eu.</w:t>
      </w:r>
      <w:r w:rsidRPr="00AC6A7D">
        <w:rPr>
          <w:rFonts w:ascii="Calibri" w:hAnsi="Calibri"/>
          <w:sz w:val="22"/>
          <w:szCs w:val="22"/>
        </w:rPr>
        <w:t xml:space="preserve"> Wykonawca zapewnia przestrzeganie wszystkich zapisów umowy do czasu usunięcia danych.</w:t>
      </w:r>
    </w:p>
    <w:p w14:paraId="02B4E077" w14:textId="18C83D7C" w:rsidR="00984920" w:rsidRPr="00D37BF9" w:rsidRDefault="00AC6A7D" w:rsidP="00022334">
      <w:pPr>
        <w:pStyle w:val="Bezodstpw"/>
        <w:numPr>
          <w:ilvl w:val="0"/>
          <w:numId w:val="44"/>
        </w:numPr>
        <w:tabs>
          <w:tab w:val="left" w:pos="284"/>
        </w:tabs>
        <w:spacing w:after="200" w:line="360" w:lineRule="auto"/>
        <w:ind w:left="284" w:hanging="284"/>
        <w:jc w:val="both"/>
        <w:rPr>
          <w:rFonts w:ascii="Calibri" w:hAnsi="Calibri" w:cs="Calibri"/>
          <w:b/>
          <w:bCs/>
          <w:snapToGrid w:val="0"/>
          <w:color w:val="000000"/>
          <w:szCs w:val="22"/>
        </w:rPr>
      </w:pPr>
      <w:r w:rsidRPr="00D37BF9">
        <w:rPr>
          <w:rFonts w:ascii="Calibri" w:hAnsi="Calibri"/>
          <w:sz w:val="22"/>
          <w:szCs w:val="22"/>
        </w:rPr>
        <w:t xml:space="preserve">Dane osobowe reprezentantów Strony oraz osób wskazanych do kontaktu, zawarte w niniejszej Umowie, będą przetwarzane przez drugą Stronę jako administratora danych osobowych wyłącznie w celu koordynowania i realizacji ustaleń wynikających z niniejszej Umowy oraz w celu realizacji uprawnień i obowiązków wynikających z przepisów prawa. Każda ze Stron zobowiązuje się we własnym zakresie wykonać obowiązek informacyjny w powyższym zakresie zgodnie z przepisami RODO (klauzula informacyjna stanowi załącznik nr </w:t>
      </w:r>
      <w:r w:rsidR="00DC193F" w:rsidRPr="00D37BF9">
        <w:rPr>
          <w:rFonts w:ascii="Calibri" w:hAnsi="Calibri"/>
          <w:sz w:val="22"/>
          <w:szCs w:val="22"/>
        </w:rPr>
        <w:t>5</w:t>
      </w:r>
      <w:r w:rsidRPr="00D37BF9">
        <w:rPr>
          <w:rFonts w:ascii="Calibri" w:hAnsi="Calibri"/>
          <w:sz w:val="22"/>
          <w:szCs w:val="22"/>
        </w:rPr>
        <w:t xml:space="preserve"> do umowy). </w:t>
      </w:r>
    </w:p>
    <w:p w14:paraId="7013F3F1" w14:textId="77777777" w:rsidR="00775078" w:rsidRPr="00775078" w:rsidRDefault="00775078" w:rsidP="00775078">
      <w:pPr>
        <w:spacing w:after="200" w:line="276" w:lineRule="auto"/>
        <w:jc w:val="center"/>
        <w:rPr>
          <w:rFonts w:ascii="Calibri" w:hAnsi="Calibri" w:cs="Calibri"/>
          <w:b/>
          <w:bCs/>
          <w:snapToGrid w:val="0"/>
          <w:color w:val="000000"/>
          <w:szCs w:val="22"/>
        </w:rPr>
      </w:pPr>
      <w:r w:rsidRPr="00775078">
        <w:rPr>
          <w:rFonts w:ascii="Calibri" w:hAnsi="Calibri" w:cs="Calibri"/>
          <w:b/>
          <w:bCs/>
          <w:snapToGrid w:val="0"/>
          <w:color w:val="000000"/>
          <w:szCs w:val="22"/>
        </w:rPr>
        <w:t>§ 5</w:t>
      </w:r>
      <w:r w:rsidR="00DF5C0B">
        <w:rPr>
          <w:rFonts w:ascii="Calibri" w:hAnsi="Calibri" w:cs="Calibri"/>
          <w:b/>
          <w:bCs/>
          <w:snapToGrid w:val="0"/>
          <w:color w:val="000000"/>
          <w:szCs w:val="22"/>
        </w:rPr>
        <w:t>.</w:t>
      </w:r>
    </w:p>
    <w:p w14:paraId="48826607" w14:textId="77777777" w:rsidR="00775078" w:rsidRPr="00775078" w:rsidRDefault="00775078" w:rsidP="00775078">
      <w:pPr>
        <w:spacing w:after="200" w:line="276" w:lineRule="auto"/>
        <w:jc w:val="center"/>
        <w:rPr>
          <w:rFonts w:ascii="Calibri" w:hAnsi="Calibri" w:cs="Calibri"/>
          <w:b/>
          <w:bCs/>
          <w:color w:val="000000"/>
          <w:szCs w:val="22"/>
        </w:rPr>
      </w:pPr>
      <w:r w:rsidRPr="00775078">
        <w:rPr>
          <w:rFonts w:ascii="Calibri" w:hAnsi="Calibri" w:cs="Calibri"/>
          <w:b/>
          <w:bCs/>
          <w:snapToGrid w:val="0"/>
          <w:color w:val="000000"/>
          <w:szCs w:val="22"/>
        </w:rPr>
        <w:t>P</w:t>
      </w:r>
      <w:r w:rsidR="00D56817">
        <w:rPr>
          <w:rFonts w:ascii="Calibri" w:hAnsi="Calibri" w:cs="Calibri"/>
          <w:b/>
          <w:bCs/>
          <w:snapToGrid w:val="0"/>
          <w:color w:val="000000"/>
          <w:szCs w:val="22"/>
        </w:rPr>
        <w:t>OUFNOŚĆ</w:t>
      </w:r>
    </w:p>
    <w:p w14:paraId="4D9106AA" w14:textId="42747D48" w:rsidR="00984920" w:rsidRDefault="00A4635B" w:rsidP="00FB22FC">
      <w:pPr>
        <w:pStyle w:val="Bezodstpw"/>
        <w:numPr>
          <w:ilvl w:val="0"/>
          <w:numId w:val="33"/>
        </w:numPr>
        <w:tabs>
          <w:tab w:val="left" w:pos="284"/>
        </w:tabs>
        <w:spacing w:line="360" w:lineRule="auto"/>
        <w:jc w:val="both"/>
        <w:rPr>
          <w:rFonts w:ascii="Calibri" w:hAnsi="Calibri"/>
          <w:sz w:val="22"/>
          <w:szCs w:val="22"/>
        </w:rPr>
      </w:pPr>
      <w:r w:rsidRPr="00A4635B">
        <w:rPr>
          <w:rFonts w:ascii="Calibri" w:hAnsi="Calibri"/>
          <w:sz w:val="22"/>
          <w:szCs w:val="22"/>
        </w:rPr>
        <w:t xml:space="preserve"> </w:t>
      </w:r>
      <w:r w:rsidR="00775078" w:rsidRPr="00A4635B">
        <w:rPr>
          <w:rFonts w:ascii="Calibri" w:hAnsi="Calibri"/>
          <w:sz w:val="22"/>
          <w:szCs w:val="22"/>
        </w:rPr>
        <w:t xml:space="preserve">Wykonawca zobowiązuje się do zachowania poufności oraz nieprzekazywania osobom trzecim danych, informacji i wiedzy, do których uzyska dostęp w trakcie realizacji przedmiotu </w:t>
      </w:r>
      <w:r w:rsidR="00C77240">
        <w:rPr>
          <w:rFonts w:ascii="Calibri" w:hAnsi="Calibri"/>
          <w:sz w:val="22"/>
          <w:szCs w:val="22"/>
        </w:rPr>
        <w:t>U</w:t>
      </w:r>
      <w:r w:rsidR="00C77240" w:rsidRPr="00A4635B">
        <w:rPr>
          <w:rFonts w:ascii="Calibri" w:hAnsi="Calibri"/>
          <w:sz w:val="22"/>
          <w:szCs w:val="22"/>
        </w:rPr>
        <w:t>mowy</w:t>
      </w:r>
      <w:r w:rsidR="00775078" w:rsidRPr="00A4635B">
        <w:rPr>
          <w:rFonts w:ascii="Calibri" w:hAnsi="Calibri"/>
          <w:sz w:val="22"/>
          <w:szCs w:val="22"/>
        </w:rPr>
        <w:t xml:space="preserve">, oraz do dbałości o bezpieczeństwo danych, do których będzie miał dostęp, a także gwarantuje zachowanie poufności przez osoby, przy pomocy których będzie wykonywać </w:t>
      </w:r>
      <w:r w:rsidR="00C77240">
        <w:rPr>
          <w:rFonts w:ascii="Calibri" w:hAnsi="Calibri"/>
          <w:sz w:val="22"/>
          <w:szCs w:val="22"/>
        </w:rPr>
        <w:t>U</w:t>
      </w:r>
      <w:r w:rsidR="00C77240" w:rsidRPr="00A4635B">
        <w:rPr>
          <w:rFonts w:ascii="Calibri" w:hAnsi="Calibri"/>
          <w:sz w:val="22"/>
          <w:szCs w:val="22"/>
        </w:rPr>
        <w:t>mowę</w:t>
      </w:r>
      <w:r w:rsidR="00775078" w:rsidRPr="00A4635B">
        <w:rPr>
          <w:rFonts w:ascii="Calibri" w:hAnsi="Calibri"/>
          <w:sz w:val="22"/>
          <w:szCs w:val="22"/>
        </w:rPr>
        <w:t>.</w:t>
      </w:r>
    </w:p>
    <w:p w14:paraId="4FB985B8" w14:textId="06E7E5EE" w:rsidR="00984920" w:rsidRDefault="00775078" w:rsidP="00FB22FC">
      <w:pPr>
        <w:pStyle w:val="Bezodstpw"/>
        <w:numPr>
          <w:ilvl w:val="0"/>
          <w:numId w:val="33"/>
        </w:numPr>
        <w:tabs>
          <w:tab w:val="left" w:pos="284"/>
        </w:tabs>
        <w:spacing w:line="360" w:lineRule="auto"/>
        <w:jc w:val="both"/>
        <w:rPr>
          <w:rFonts w:ascii="Calibri" w:hAnsi="Calibri"/>
          <w:sz w:val="22"/>
          <w:szCs w:val="22"/>
        </w:rPr>
      </w:pPr>
      <w:r w:rsidRPr="00A4635B">
        <w:rPr>
          <w:rFonts w:ascii="Calibri" w:hAnsi="Calibri"/>
          <w:sz w:val="22"/>
          <w:szCs w:val="22"/>
        </w:rPr>
        <w:t xml:space="preserve">Wykonawca zobowiązuje się do niewykorzystywania informacji, do których uzyska dostęp w trakcie realizacji </w:t>
      </w:r>
      <w:r w:rsidR="00C77240">
        <w:rPr>
          <w:rFonts w:ascii="Calibri" w:hAnsi="Calibri"/>
          <w:sz w:val="22"/>
          <w:szCs w:val="22"/>
        </w:rPr>
        <w:t>U</w:t>
      </w:r>
      <w:r w:rsidR="00C77240" w:rsidRPr="00A4635B">
        <w:rPr>
          <w:rFonts w:ascii="Calibri" w:hAnsi="Calibri"/>
          <w:sz w:val="22"/>
          <w:szCs w:val="22"/>
        </w:rPr>
        <w:t>mowy</w:t>
      </w:r>
      <w:r w:rsidRPr="00A4635B">
        <w:rPr>
          <w:rFonts w:ascii="Calibri" w:hAnsi="Calibri"/>
          <w:sz w:val="22"/>
          <w:szCs w:val="22"/>
        </w:rPr>
        <w:t xml:space="preserve">, do innych celów niż wykonywanie czynności wynikających z </w:t>
      </w:r>
      <w:r w:rsidR="00C77240">
        <w:rPr>
          <w:rFonts w:ascii="Calibri" w:hAnsi="Calibri"/>
          <w:sz w:val="22"/>
          <w:szCs w:val="22"/>
        </w:rPr>
        <w:t>U</w:t>
      </w:r>
      <w:r w:rsidRPr="00A4635B">
        <w:rPr>
          <w:rFonts w:ascii="Calibri" w:hAnsi="Calibri"/>
          <w:sz w:val="22"/>
          <w:szCs w:val="22"/>
        </w:rPr>
        <w:t xml:space="preserve">mowy, bez uprzedniej zgody Zamawiającego wyrażonej pisemnie pod rygorem nieważności. </w:t>
      </w:r>
    </w:p>
    <w:p w14:paraId="1B4BB525" w14:textId="77777777" w:rsidR="00B229F5" w:rsidRPr="00775078" w:rsidRDefault="00B229F5" w:rsidP="00775078">
      <w:pPr>
        <w:spacing w:after="200" w:line="360" w:lineRule="auto"/>
        <w:ind w:left="426" w:hanging="360"/>
        <w:rPr>
          <w:rFonts w:ascii="Calibri" w:hAnsi="Calibri" w:cs="Calibri"/>
          <w:color w:val="000000"/>
          <w:szCs w:val="22"/>
        </w:rPr>
      </w:pPr>
    </w:p>
    <w:p w14:paraId="427102FD" w14:textId="77777777" w:rsidR="00761FA8" w:rsidRDefault="00761FA8" w:rsidP="00E4380F">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w:t>
      </w:r>
      <w:r w:rsidR="00C60BA8" w:rsidRPr="005677B1">
        <w:rPr>
          <w:rFonts w:ascii="Calibri" w:hAnsi="Calibri"/>
          <w:b/>
          <w:szCs w:val="22"/>
        </w:rPr>
        <w:t xml:space="preserve"> </w:t>
      </w:r>
      <w:r w:rsidR="00775078">
        <w:rPr>
          <w:rFonts w:ascii="Calibri" w:hAnsi="Calibri"/>
          <w:b/>
          <w:szCs w:val="22"/>
        </w:rPr>
        <w:t>6</w:t>
      </w:r>
      <w:r w:rsidR="00E4380F" w:rsidRPr="005677B1">
        <w:rPr>
          <w:rFonts w:ascii="Calibri" w:hAnsi="Calibri"/>
          <w:b/>
          <w:szCs w:val="22"/>
        </w:rPr>
        <w:t>.</w:t>
      </w:r>
    </w:p>
    <w:p w14:paraId="5F24697A" w14:textId="77777777" w:rsidR="00A63E43" w:rsidRPr="005677B1" w:rsidRDefault="00A63E43" w:rsidP="00E4380F">
      <w:pPr>
        <w:pStyle w:val="Paragrafynumerowane"/>
        <w:keepNext/>
        <w:numPr>
          <w:ilvl w:val="0"/>
          <w:numId w:val="0"/>
        </w:numPr>
        <w:tabs>
          <w:tab w:val="left" w:pos="708"/>
        </w:tabs>
        <w:jc w:val="center"/>
        <w:rPr>
          <w:rFonts w:ascii="Calibri" w:hAnsi="Calibri"/>
          <w:b/>
          <w:szCs w:val="22"/>
        </w:rPr>
      </w:pPr>
    </w:p>
    <w:p w14:paraId="048C86BF" w14:textId="77777777" w:rsidR="00761FA8" w:rsidRPr="005677B1" w:rsidRDefault="00761FA8" w:rsidP="00E317F6">
      <w:pPr>
        <w:pStyle w:val="Paragrafynumerowane"/>
        <w:keepNext/>
        <w:numPr>
          <w:ilvl w:val="0"/>
          <w:numId w:val="0"/>
        </w:numPr>
        <w:tabs>
          <w:tab w:val="left" w:pos="708"/>
        </w:tabs>
        <w:spacing w:after="200"/>
        <w:jc w:val="center"/>
        <w:rPr>
          <w:rFonts w:ascii="Calibri" w:hAnsi="Calibri"/>
          <w:b/>
          <w:szCs w:val="22"/>
        </w:rPr>
      </w:pPr>
      <w:r w:rsidRPr="005677B1">
        <w:rPr>
          <w:rFonts w:ascii="Calibri" w:hAnsi="Calibri"/>
          <w:b/>
          <w:szCs w:val="22"/>
        </w:rPr>
        <w:t>POSTANOWIENIA KOŃCOWE</w:t>
      </w:r>
    </w:p>
    <w:p w14:paraId="1E19F0E8" w14:textId="121920CB" w:rsidR="00984920" w:rsidRDefault="006D6DBF" w:rsidP="00FB22FC">
      <w:pPr>
        <w:pStyle w:val="Bezodstpw"/>
        <w:numPr>
          <w:ilvl w:val="0"/>
          <w:numId w:val="34"/>
        </w:numPr>
        <w:tabs>
          <w:tab w:val="left" w:pos="284"/>
        </w:tabs>
        <w:spacing w:line="360" w:lineRule="auto"/>
        <w:ind w:left="709" w:hanging="709"/>
        <w:jc w:val="both"/>
        <w:rPr>
          <w:rFonts w:ascii="Calibri" w:hAnsi="Calibri"/>
          <w:sz w:val="22"/>
          <w:szCs w:val="22"/>
        </w:rPr>
      </w:pPr>
      <w:r w:rsidRPr="00A4635B">
        <w:rPr>
          <w:rFonts w:ascii="Calibri" w:hAnsi="Calibri"/>
          <w:sz w:val="22"/>
          <w:szCs w:val="22"/>
        </w:rPr>
        <w:t>Wszelkie zmiany Umowy wymagają formy pisemnej pod rygorem nieważności.</w:t>
      </w:r>
    </w:p>
    <w:p w14:paraId="643BAB80" w14:textId="257B1EFF"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Wykonawca zapłaci Zamawiającemu karę umowną w wysokości 5% wynagrodzenia określonego w § 3 ust. 1</w:t>
      </w:r>
      <w:r w:rsidR="00E71E45">
        <w:rPr>
          <w:rFonts w:ascii="Calibri" w:hAnsi="Calibri"/>
          <w:sz w:val="22"/>
          <w:szCs w:val="22"/>
        </w:rPr>
        <w:t xml:space="preserve"> zdanie pierwsze</w:t>
      </w:r>
      <w:r w:rsidRPr="00A4635B">
        <w:rPr>
          <w:rFonts w:ascii="Calibri" w:hAnsi="Calibri"/>
          <w:sz w:val="22"/>
          <w:szCs w:val="22"/>
        </w:rPr>
        <w:t xml:space="preserve"> za nienależyte wykonanie przedmiotu </w:t>
      </w:r>
      <w:r w:rsidR="00C77240">
        <w:rPr>
          <w:rFonts w:ascii="Calibri" w:hAnsi="Calibri"/>
          <w:sz w:val="22"/>
          <w:szCs w:val="22"/>
        </w:rPr>
        <w:t>U</w:t>
      </w:r>
      <w:r w:rsidR="00C77240" w:rsidRPr="00A4635B">
        <w:rPr>
          <w:rFonts w:ascii="Calibri" w:hAnsi="Calibri"/>
          <w:sz w:val="22"/>
          <w:szCs w:val="22"/>
        </w:rPr>
        <w:t xml:space="preserve">mowy </w:t>
      </w:r>
      <w:r w:rsidRPr="00A4635B">
        <w:rPr>
          <w:rFonts w:ascii="Calibri" w:hAnsi="Calibri"/>
          <w:sz w:val="22"/>
          <w:szCs w:val="22"/>
        </w:rPr>
        <w:t>przez Wykonawcę.</w:t>
      </w:r>
    </w:p>
    <w:p w14:paraId="602F48AE" w14:textId="65B9300D"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 xml:space="preserve">Wykonawca wyraża zgodę na potrącenie kary opisanej w ust.2 z </w:t>
      </w:r>
      <w:r w:rsidR="00C77240">
        <w:rPr>
          <w:rFonts w:ascii="Calibri" w:hAnsi="Calibri"/>
          <w:sz w:val="22"/>
          <w:szCs w:val="22"/>
        </w:rPr>
        <w:t>nal</w:t>
      </w:r>
      <w:r w:rsidR="00495E99">
        <w:rPr>
          <w:rFonts w:ascii="Calibri" w:hAnsi="Calibri"/>
          <w:sz w:val="22"/>
          <w:szCs w:val="22"/>
        </w:rPr>
        <w:t>eż</w:t>
      </w:r>
      <w:r w:rsidR="00C77240">
        <w:rPr>
          <w:rFonts w:ascii="Calibri" w:hAnsi="Calibri"/>
          <w:sz w:val="22"/>
          <w:szCs w:val="22"/>
        </w:rPr>
        <w:t xml:space="preserve">nego mu </w:t>
      </w:r>
      <w:r w:rsidRPr="00A4635B">
        <w:rPr>
          <w:rFonts w:ascii="Calibri" w:hAnsi="Calibri"/>
          <w:sz w:val="22"/>
          <w:szCs w:val="22"/>
        </w:rPr>
        <w:t>wynagrodzenia.</w:t>
      </w:r>
    </w:p>
    <w:p w14:paraId="11042CBB" w14:textId="7915CB5D"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Wykonawca zapłaci Zamawiającemu karę umowną w wysokości 10</w:t>
      </w:r>
      <w:r w:rsidR="00C77240">
        <w:rPr>
          <w:rFonts w:ascii="Calibri" w:hAnsi="Calibri"/>
          <w:sz w:val="22"/>
          <w:szCs w:val="22"/>
        </w:rPr>
        <w:t xml:space="preserve"> </w:t>
      </w:r>
      <w:r w:rsidRPr="00A4635B">
        <w:rPr>
          <w:rFonts w:ascii="Calibri" w:hAnsi="Calibri"/>
          <w:sz w:val="22"/>
          <w:szCs w:val="22"/>
        </w:rPr>
        <w:t>% wynagrodzenia określonego w § 3 ust. 1</w:t>
      </w:r>
      <w:r w:rsidR="00E71E45">
        <w:rPr>
          <w:rFonts w:ascii="Calibri" w:hAnsi="Calibri"/>
          <w:sz w:val="22"/>
          <w:szCs w:val="22"/>
        </w:rPr>
        <w:t xml:space="preserve"> zdanie pierwsze</w:t>
      </w:r>
      <w:r w:rsidR="00EE4C3C" w:rsidRPr="00A4635B">
        <w:rPr>
          <w:rFonts w:ascii="Calibri" w:hAnsi="Calibri"/>
          <w:sz w:val="22"/>
          <w:szCs w:val="22"/>
        </w:rPr>
        <w:t>,</w:t>
      </w:r>
      <w:r w:rsidRPr="00A4635B">
        <w:rPr>
          <w:rFonts w:ascii="Calibri" w:hAnsi="Calibri"/>
          <w:sz w:val="22"/>
          <w:szCs w:val="22"/>
        </w:rPr>
        <w:t xml:space="preserve"> jeżeli nie wykona przedmiotu </w:t>
      </w:r>
      <w:r w:rsidR="00C77240">
        <w:rPr>
          <w:rFonts w:ascii="Calibri" w:hAnsi="Calibri"/>
          <w:sz w:val="22"/>
          <w:szCs w:val="22"/>
        </w:rPr>
        <w:t>U</w:t>
      </w:r>
      <w:r w:rsidR="00C77240" w:rsidRPr="00A4635B">
        <w:rPr>
          <w:rFonts w:ascii="Calibri" w:hAnsi="Calibri"/>
          <w:sz w:val="22"/>
          <w:szCs w:val="22"/>
        </w:rPr>
        <w:t>mowy</w:t>
      </w:r>
      <w:r w:rsidRPr="00A4635B">
        <w:rPr>
          <w:rFonts w:ascii="Calibri" w:hAnsi="Calibri"/>
          <w:sz w:val="22"/>
          <w:szCs w:val="22"/>
        </w:rPr>
        <w:t>.</w:t>
      </w:r>
    </w:p>
    <w:p w14:paraId="6834BC87" w14:textId="47468F4D"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 xml:space="preserve">Zastrzeżenie powyższych kar </w:t>
      </w:r>
      <w:r w:rsidR="009671BB">
        <w:rPr>
          <w:rFonts w:ascii="Calibri" w:hAnsi="Calibri"/>
          <w:sz w:val="22"/>
          <w:szCs w:val="22"/>
        </w:rPr>
        <w:t xml:space="preserve">umownych </w:t>
      </w:r>
      <w:r w:rsidRPr="00A4635B">
        <w:rPr>
          <w:rFonts w:ascii="Calibri" w:hAnsi="Calibri"/>
          <w:sz w:val="22"/>
          <w:szCs w:val="22"/>
        </w:rPr>
        <w:t>nie wyłącza możliwości dochodzenia przez Zamawiającego odszkodowania na zasadach ogólnych.</w:t>
      </w:r>
    </w:p>
    <w:p w14:paraId="4A316288" w14:textId="2222C873"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 xml:space="preserve">W sprawach nieuregulowanych niniejszą Umową zastosowanie mają przepisy </w:t>
      </w:r>
      <w:r w:rsidR="00C77240">
        <w:rPr>
          <w:rFonts w:ascii="Calibri" w:hAnsi="Calibri"/>
          <w:sz w:val="22"/>
          <w:szCs w:val="22"/>
        </w:rPr>
        <w:t>prawa powszechnie obowiązującego</w:t>
      </w:r>
      <w:r w:rsidRPr="00A4635B">
        <w:rPr>
          <w:rFonts w:ascii="Calibri" w:hAnsi="Calibri"/>
          <w:sz w:val="22"/>
          <w:szCs w:val="22"/>
        </w:rPr>
        <w:t xml:space="preserve">. </w:t>
      </w:r>
    </w:p>
    <w:p w14:paraId="639DCCED" w14:textId="77777777"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Umowę sporządzono w czterech jednobrzmiących egzemplarzach, trzy dla Zamawiającego i jeden dla Wykonawcy.</w:t>
      </w:r>
    </w:p>
    <w:p w14:paraId="48247F64" w14:textId="1B1764B3" w:rsidR="003B548D" w:rsidRDefault="003B548D" w:rsidP="00FB22FC">
      <w:pPr>
        <w:pStyle w:val="Bezodstpw"/>
        <w:numPr>
          <w:ilvl w:val="0"/>
          <w:numId w:val="34"/>
        </w:numPr>
        <w:tabs>
          <w:tab w:val="left" w:pos="284"/>
        </w:tabs>
        <w:spacing w:line="360" w:lineRule="auto"/>
        <w:ind w:left="284" w:hanging="284"/>
        <w:jc w:val="both"/>
        <w:rPr>
          <w:rFonts w:ascii="Calibri" w:hAnsi="Calibri"/>
          <w:sz w:val="22"/>
          <w:szCs w:val="22"/>
        </w:rPr>
      </w:pPr>
      <w:r>
        <w:rPr>
          <w:rFonts w:ascii="Calibri" w:hAnsi="Calibri"/>
          <w:sz w:val="22"/>
          <w:szCs w:val="22"/>
        </w:rPr>
        <w:t>Załącznikami stanowiącymi jej integralną część są:</w:t>
      </w:r>
    </w:p>
    <w:p w14:paraId="7FF5717A" w14:textId="78FF889B"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Opis przedmiotu zamówienia</w:t>
      </w:r>
    </w:p>
    <w:p w14:paraId="789605D5" w14:textId="424AD8A9"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Oferta szkolenia</w:t>
      </w:r>
    </w:p>
    <w:p w14:paraId="1B5BE3C3" w14:textId="351B7F88"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lastRenderedPageBreak/>
        <w:t>Program szkolenia</w:t>
      </w:r>
    </w:p>
    <w:p w14:paraId="23C05A05" w14:textId="4411EEEA"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O</w:t>
      </w:r>
      <w:r w:rsidRPr="003B548D">
        <w:rPr>
          <w:rFonts w:ascii="Calibri" w:hAnsi="Calibri"/>
          <w:sz w:val="22"/>
          <w:szCs w:val="22"/>
        </w:rPr>
        <w:t>pis środków technicznych</w:t>
      </w:r>
    </w:p>
    <w:p w14:paraId="5AC4A35D" w14:textId="3CFA14DC"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Klauzula informacyjna</w:t>
      </w:r>
    </w:p>
    <w:p w14:paraId="37CB91EA" w14:textId="77777777" w:rsidR="00C0209F" w:rsidRDefault="00C0209F" w:rsidP="00641F9C">
      <w:pPr>
        <w:pStyle w:val="Akapitzlist"/>
        <w:widowControl w:val="0"/>
        <w:overflowPunct w:val="0"/>
        <w:autoSpaceDE w:val="0"/>
        <w:autoSpaceDN w:val="0"/>
        <w:adjustRightInd w:val="0"/>
        <w:spacing w:line="360" w:lineRule="auto"/>
        <w:ind w:left="0"/>
        <w:contextualSpacing/>
        <w:textAlignment w:val="baseline"/>
        <w:rPr>
          <w:rFonts w:ascii="Calibri" w:hAnsi="Calibri"/>
          <w:szCs w:val="22"/>
        </w:rPr>
      </w:pPr>
    </w:p>
    <w:p w14:paraId="02DCD244" w14:textId="77777777" w:rsidR="00A63E43" w:rsidRDefault="00A63E43" w:rsidP="00641F9C">
      <w:pPr>
        <w:pStyle w:val="Akapitzlist"/>
        <w:widowControl w:val="0"/>
        <w:overflowPunct w:val="0"/>
        <w:autoSpaceDE w:val="0"/>
        <w:autoSpaceDN w:val="0"/>
        <w:adjustRightInd w:val="0"/>
        <w:spacing w:line="360" w:lineRule="auto"/>
        <w:ind w:left="0"/>
        <w:contextualSpacing/>
        <w:textAlignment w:val="baseline"/>
        <w:rPr>
          <w:rFonts w:ascii="Calibri" w:hAnsi="Calibri"/>
          <w:szCs w:val="22"/>
        </w:rPr>
      </w:pPr>
    </w:p>
    <w:p w14:paraId="4A06CAA6" w14:textId="77777777" w:rsidR="00A63E43" w:rsidRPr="005677B1" w:rsidRDefault="00A63E43" w:rsidP="00641F9C">
      <w:pPr>
        <w:pStyle w:val="Akapitzlist"/>
        <w:widowControl w:val="0"/>
        <w:overflowPunct w:val="0"/>
        <w:autoSpaceDE w:val="0"/>
        <w:autoSpaceDN w:val="0"/>
        <w:adjustRightInd w:val="0"/>
        <w:spacing w:line="360" w:lineRule="auto"/>
        <w:ind w:left="0"/>
        <w:contextualSpacing/>
        <w:textAlignment w:val="baseline"/>
        <w:rPr>
          <w:rFonts w:ascii="Calibri" w:hAnsi="Calibri"/>
          <w:szCs w:val="22"/>
        </w:rPr>
      </w:pPr>
    </w:p>
    <w:p w14:paraId="1D2BA1B8" w14:textId="4BB7A675" w:rsidR="009671BB" w:rsidRPr="005677B1" w:rsidRDefault="009671BB" w:rsidP="00565672">
      <w:pPr>
        <w:pStyle w:val="Akapitzlist"/>
        <w:widowControl w:val="0"/>
        <w:overflowPunct w:val="0"/>
        <w:autoSpaceDE w:val="0"/>
        <w:autoSpaceDN w:val="0"/>
        <w:adjustRightInd w:val="0"/>
        <w:spacing w:line="360" w:lineRule="auto"/>
        <w:ind w:left="357"/>
        <w:contextualSpacing/>
        <w:textAlignment w:val="baseline"/>
        <w:rPr>
          <w:rFonts w:ascii="Calibri" w:hAnsi="Calibri"/>
          <w:szCs w:val="22"/>
        </w:rPr>
      </w:pPr>
    </w:p>
    <w:p w14:paraId="5FB1D752" w14:textId="77777777" w:rsidR="00761FA8" w:rsidRPr="005677B1" w:rsidRDefault="00761FA8" w:rsidP="00315F03">
      <w:pPr>
        <w:ind w:right="1100"/>
        <w:jc w:val="center"/>
        <w:rPr>
          <w:rFonts w:ascii="Calibri" w:hAnsi="Calibri"/>
          <w:szCs w:val="22"/>
        </w:rPr>
      </w:pPr>
      <w:r w:rsidRPr="005677B1">
        <w:rPr>
          <w:rFonts w:ascii="Calibri" w:hAnsi="Calibri"/>
          <w:szCs w:val="22"/>
        </w:rPr>
        <w:t>Zamawiający:</w:t>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t>Wykonawca:</w:t>
      </w:r>
    </w:p>
    <w:p w14:paraId="449E5E2C" w14:textId="77777777" w:rsidR="00761FA8" w:rsidRPr="005677B1" w:rsidRDefault="00761FA8" w:rsidP="00761FA8">
      <w:pPr>
        <w:ind w:left="720" w:right="1100"/>
        <w:rPr>
          <w:rFonts w:ascii="Calibri" w:hAnsi="Calibri"/>
          <w:szCs w:val="22"/>
        </w:rPr>
      </w:pPr>
    </w:p>
    <w:p w14:paraId="0A8FA1B8" w14:textId="77777777" w:rsidR="007D64DF" w:rsidRPr="005677B1" w:rsidRDefault="00761FA8" w:rsidP="00831714">
      <w:pPr>
        <w:ind w:firstLine="709"/>
        <w:rPr>
          <w:rFonts w:ascii="Calibri" w:hAnsi="Calibri"/>
          <w:b/>
          <w:szCs w:val="22"/>
        </w:rPr>
      </w:pPr>
      <w:r w:rsidRPr="005677B1">
        <w:rPr>
          <w:rFonts w:ascii="Calibri" w:hAnsi="Calibri"/>
          <w:b/>
          <w:szCs w:val="22"/>
        </w:rPr>
        <w:t>……………………………</w:t>
      </w:r>
      <w:r w:rsidR="00831714" w:rsidRPr="005677B1">
        <w:rPr>
          <w:rFonts w:ascii="Calibri" w:hAnsi="Calibri"/>
          <w:b/>
          <w:szCs w:val="22"/>
        </w:rPr>
        <w:tab/>
      </w:r>
      <w:r w:rsidRPr="005677B1">
        <w:rPr>
          <w:rFonts w:ascii="Calibri" w:hAnsi="Calibri"/>
          <w:b/>
          <w:szCs w:val="22"/>
        </w:rPr>
        <w:tab/>
      </w:r>
      <w:r w:rsidRPr="005677B1">
        <w:rPr>
          <w:rFonts w:ascii="Calibri" w:hAnsi="Calibri"/>
          <w:b/>
          <w:szCs w:val="22"/>
        </w:rPr>
        <w:tab/>
      </w:r>
      <w:r w:rsidRPr="005677B1">
        <w:rPr>
          <w:rFonts w:ascii="Calibri" w:hAnsi="Calibri"/>
          <w:b/>
          <w:szCs w:val="22"/>
        </w:rPr>
        <w:tab/>
      </w:r>
      <w:r w:rsidRPr="005677B1">
        <w:rPr>
          <w:rFonts w:ascii="Calibri" w:hAnsi="Calibri"/>
          <w:b/>
          <w:szCs w:val="22"/>
        </w:rPr>
        <w:tab/>
      </w:r>
      <w:r w:rsidR="00E317F6" w:rsidRPr="005677B1">
        <w:rPr>
          <w:rFonts w:ascii="Calibri" w:hAnsi="Calibri"/>
          <w:b/>
          <w:szCs w:val="22"/>
        </w:rPr>
        <w:tab/>
      </w:r>
      <w:r w:rsidRPr="005677B1">
        <w:rPr>
          <w:rFonts w:ascii="Calibri" w:hAnsi="Calibri"/>
          <w:b/>
          <w:szCs w:val="22"/>
        </w:rPr>
        <w:t>……………………………</w:t>
      </w:r>
    </w:p>
    <w:p w14:paraId="433BBA41" w14:textId="77777777" w:rsidR="00C12168" w:rsidRPr="005677B1" w:rsidRDefault="00C12168" w:rsidP="009B2584">
      <w:pPr>
        <w:rPr>
          <w:rFonts w:ascii="Calibri" w:hAnsi="Calibri"/>
          <w:szCs w:val="22"/>
        </w:rPr>
      </w:pPr>
    </w:p>
    <w:sectPr w:rsidR="00C12168" w:rsidRPr="005677B1" w:rsidSect="003017CD">
      <w:footerReference w:type="default" r:id="rId10"/>
      <w:pgSz w:w="11906" w:h="16838" w:code="9"/>
      <w:pgMar w:top="851" w:right="868" w:bottom="993"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55F69" w14:textId="77777777" w:rsidR="009070BA" w:rsidRDefault="009070BA" w:rsidP="00881AC4">
      <w:r>
        <w:separator/>
      </w:r>
    </w:p>
    <w:p w14:paraId="033A1817" w14:textId="77777777" w:rsidR="009070BA" w:rsidRDefault="009070BA" w:rsidP="00881AC4"/>
  </w:endnote>
  <w:endnote w:type="continuationSeparator" w:id="0">
    <w:p w14:paraId="279B400D" w14:textId="77777777" w:rsidR="009070BA" w:rsidRDefault="009070BA" w:rsidP="00881AC4">
      <w:r>
        <w:continuationSeparator/>
      </w:r>
    </w:p>
    <w:p w14:paraId="09F4ED18" w14:textId="77777777" w:rsidR="009070BA" w:rsidRDefault="009070BA" w:rsidP="00881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4835" w14:textId="64B180AE" w:rsidR="00EF4E0D" w:rsidRDefault="00FB22FC">
    <w:pPr>
      <w:pStyle w:val="Stopka"/>
    </w:pPr>
    <w:r>
      <w:fldChar w:fldCharType="begin"/>
    </w:r>
    <w:r>
      <w:instrText xml:space="preserve"> PAGE   \* MERGEFORMAT </w:instrText>
    </w:r>
    <w:r>
      <w:fldChar w:fldCharType="separate"/>
    </w:r>
    <w:r w:rsidR="00A12DCD">
      <w:rPr>
        <w:noProof/>
      </w:rPr>
      <w:t>7</w:t>
    </w:r>
    <w:r>
      <w:rPr>
        <w:noProof/>
      </w:rPr>
      <w:fldChar w:fldCharType="end"/>
    </w:r>
  </w:p>
  <w:p w14:paraId="0735FAD0" w14:textId="77777777" w:rsidR="00EF4E0D" w:rsidRDefault="00EF4E0D" w:rsidP="00C73CE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E8F4" w14:textId="77777777" w:rsidR="009070BA" w:rsidRDefault="009070BA" w:rsidP="00881AC4">
      <w:r>
        <w:separator/>
      </w:r>
    </w:p>
    <w:p w14:paraId="731AB3FA" w14:textId="77777777" w:rsidR="009070BA" w:rsidRDefault="009070BA" w:rsidP="00881AC4"/>
  </w:footnote>
  <w:footnote w:type="continuationSeparator" w:id="0">
    <w:p w14:paraId="19D4C46A" w14:textId="77777777" w:rsidR="009070BA" w:rsidRDefault="009070BA" w:rsidP="00881AC4">
      <w:r>
        <w:continuationSeparator/>
      </w:r>
    </w:p>
    <w:p w14:paraId="127FD3CD" w14:textId="77777777" w:rsidR="009070BA" w:rsidRDefault="009070BA" w:rsidP="00881A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9"/>
    <w:lvl w:ilvl="0">
      <w:start w:val="1"/>
      <w:numFmt w:val="decimal"/>
      <w:lvlText w:val="%1."/>
      <w:lvlJc w:val="left"/>
      <w:pPr>
        <w:tabs>
          <w:tab w:val="num" w:pos="577"/>
        </w:tabs>
        <w:ind w:left="577" w:hanging="360"/>
      </w:pPr>
      <w:rPr>
        <w:rFonts w:cs="Times New Roman"/>
      </w:rPr>
    </w:lvl>
    <w:lvl w:ilvl="1">
      <w:start w:val="1"/>
      <w:numFmt w:val="lowerLetter"/>
      <w:lvlText w:val="%2."/>
      <w:lvlJc w:val="left"/>
      <w:pPr>
        <w:tabs>
          <w:tab w:val="num" w:pos="1297"/>
        </w:tabs>
        <w:ind w:left="1297" w:hanging="360"/>
      </w:pPr>
      <w:rPr>
        <w:rFonts w:cs="Times New Roman"/>
      </w:rPr>
    </w:lvl>
    <w:lvl w:ilvl="2">
      <w:start w:val="1"/>
      <w:numFmt w:val="lowerRoman"/>
      <w:lvlText w:val="%2.%3."/>
      <w:lvlJc w:val="left"/>
      <w:pPr>
        <w:tabs>
          <w:tab w:val="num" w:pos="2017"/>
        </w:tabs>
        <w:ind w:left="2017" w:hanging="180"/>
      </w:pPr>
      <w:rPr>
        <w:rFonts w:cs="Times New Roman"/>
      </w:rPr>
    </w:lvl>
    <w:lvl w:ilvl="3">
      <w:start w:val="1"/>
      <w:numFmt w:val="decimal"/>
      <w:lvlText w:val="%2.%3.%4."/>
      <w:lvlJc w:val="left"/>
      <w:pPr>
        <w:tabs>
          <w:tab w:val="num" w:pos="2737"/>
        </w:tabs>
        <w:ind w:left="2737" w:hanging="360"/>
      </w:pPr>
      <w:rPr>
        <w:rFonts w:cs="Times New Roman"/>
      </w:rPr>
    </w:lvl>
    <w:lvl w:ilvl="4">
      <w:start w:val="1"/>
      <w:numFmt w:val="lowerLetter"/>
      <w:lvlText w:val="%2.%3.%4.%5."/>
      <w:lvlJc w:val="left"/>
      <w:pPr>
        <w:tabs>
          <w:tab w:val="num" w:pos="3457"/>
        </w:tabs>
        <w:ind w:left="3457" w:hanging="360"/>
      </w:pPr>
      <w:rPr>
        <w:rFonts w:cs="Times New Roman"/>
      </w:rPr>
    </w:lvl>
    <w:lvl w:ilvl="5">
      <w:start w:val="1"/>
      <w:numFmt w:val="lowerRoman"/>
      <w:lvlText w:val="%2.%3.%4.%5.%6."/>
      <w:lvlJc w:val="left"/>
      <w:pPr>
        <w:tabs>
          <w:tab w:val="num" w:pos="4177"/>
        </w:tabs>
        <w:ind w:left="4177" w:hanging="180"/>
      </w:pPr>
      <w:rPr>
        <w:rFonts w:cs="Times New Roman"/>
      </w:rPr>
    </w:lvl>
    <w:lvl w:ilvl="6">
      <w:start w:val="1"/>
      <w:numFmt w:val="decimal"/>
      <w:lvlText w:val="%2.%3.%4.%5.%6.%7."/>
      <w:lvlJc w:val="left"/>
      <w:pPr>
        <w:tabs>
          <w:tab w:val="num" w:pos="4897"/>
        </w:tabs>
        <w:ind w:left="4897" w:hanging="360"/>
      </w:pPr>
      <w:rPr>
        <w:rFonts w:cs="Times New Roman"/>
      </w:rPr>
    </w:lvl>
    <w:lvl w:ilvl="7">
      <w:start w:val="1"/>
      <w:numFmt w:val="lowerLetter"/>
      <w:lvlText w:val="%2.%3.%4.%5.%6.%7.%8."/>
      <w:lvlJc w:val="left"/>
      <w:pPr>
        <w:tabs>
          <w:tab w:val="num" w:pos="5617"/>
        </w:tabs>
        <w:ind w:left="5617" w:hanging="360"/>
      </w:pPr>
      <w:rPr>
        <w:rFonts w:cs="Times New Roman"/>
      </w:rPr>
    </w:lvl>
    <w:lvl w:ilvl="8">
      <w:start w:val="1"/>
      <w:numFmt w:val="lowerRoman"/>
      <w:lvlText w:val="%2.%3.%4.%5.%6.%7.%8.%9."/>
      <w:lvlJc w:val="left"/>
      <w:pPr>
        <w:tabs>
          <w:tab w:val="num" w:pos="6337"/>
        </w:tabs>
        <w:ind w:left="6337" w:hanging="180"/>
      </w:pPr>
      <w:rPr>
        <w:rFonts w:cs="Times New Roman"/>
      </w:rPr>
    </w:lvl>
  </w:abstractNum>
  <w:abstractNum w:abstractNumId="1" w15:restartNumberingAfterBreak="0">
    <w:nsid w:val="00000007"/>
    <w:multiLevelType w:val="singleLevel"/>
    <w:tmpl w:val="DA9E7522"/>
    <w:name w:val="WW8Num5"/>
    <w:lvl w:ilvl="0">
      <w:start w:val="1"/>
      <w:numFmt w:val="decimal"/>
      <w:lvlText w:val="%1."/>
      <w:lvlJc w:val="left"/>
      <w:pPr>
        <w:tabs>
          <w:tab w:val="num" w:pos="720"/>
        </w:tabs>
      </w:pPr>
      <w:rPr>
        <w:rFonts w:ascii="Times New Roman" w:hAnsi="Times New Roman" w:cs="Times New Roman" w:hint="default"/>
        <w:sz w:val="22"/>
        <w:szCs w:val="22"/>
      </w:rPr>
    </w:lvl>
  </w:abstractNum>
  <w:abstractNum w:abstractNumId="2" w15:restartNumberingAfterBreak="0">
    <w:nsid w:val="010E2960"/>
    <w:multiLevelType w:val="hybridMultilevel"/>
    <w:tmpl w:val="83B642B0"/>
    <w:lvl w:ilvl="0" w:tplc="6766314E">
      <w:start w:val="1"/>
      <w:numFmt w:val="decimal"/>
      <w:pStyle w:val="Paragrafynumerowane"/>
      <w:lvlText w:val="§ %1"/>
      <w:lvlJc w:val="center"/>
      <w:pPr>
        <w:tabs>
          <w:tab w:val="num" w:pos="4363"/>
        </w:tabs>
        <w:ind w:left="3824" w:firstLine="288"/>
      </w:pPr>
    </w:lvl>
    <w:lvl w:ilvl="1" w:tplc="04150019">
      <w:start w:val="1"/>
      <w:numFmt w:val="decimal"/>
      <w:lvlText w:val="%2."/>
      <w:lvlJc w:val="left"/>
      <w:pPr>
        <w:tabs>
          <w:tab w:val="num" w:pos="3283"/>
        </w:tabs>
        <w:ind w:left="3283" w:hanging="360"/>
      </w:pPr>
    </w:lvl>
    <w:lvl w:ilvl="2" w:tplc="0415001B">
      <w:start w:val="1"/>
      <w:numFmt w:val="decimal"/>
      <w:lvlText w:val="%3."/>
      <w:lvlJc w:val="left"/>
      <w:pPr>
        <w:tabs>
          <w:tab w:val="num" w:pos="4003"/>
        </w:tabs>
        <w:ind w:left="4003" w:hanging="360"/>
      </w:pPr>
    </w:lvl>
    <w:lvl w:ilvl="3" w:tplc="0415000F">
      <w:start w:val="1"/>
      <w:numFmt w:val="decimal"/>
      <w:lvlText w:val="%4."/>
      <w:lvlJc w:val="left"/>
      <w:pPr>
        <w:tabs>
          <w:tab w:val="num" w:pos="4723"/>
        </w:tabs>
        <w:ind w:left="4723" w:hanging="360"/>
      </w:pPr>
    </w:lvl>
    <w:lvl w:ilvl="4" w:tplc="04150019">
      <w:start w:val="1"/>
      <w:numFmt w:val="decimal"/>
      <w:lvlText w:val="%5."/>
      <w:lvlJc w:val="left"/>
      <w:pPr>
        <w:tabs>
          <w:tab w:val="num" w:pos="5443"/>
        </w:tabs>
        <w:ind w:left="5443" w:hanging="360"/>
      </w:pPr>
    </w:lvl>
    <w:lvl w:ilvl="5" w:tplc="0415001B">
      <w:start w:val="1"/>
      <w:numFmt w:val="decimal"/>
      <w:lvlText w:val="%6."/>
      <w:lvlJc w:val="left"/>
      <w:pPr>
        <w:tabs>
          <w:tab w:val="num" w:pos="6163"/>
        </w:tabs>
        <w:ind w:left="6163" w:hanging="360"/>
      </w:pPr>
    </w:lvl>
    <w:lvl w:ilvl="6" w:tplc="0415000F">
      <w:start w:val="1"/>
      <w:numFmt w:val="decimal"/>
      <w:lvlText w:val="%7."/>
      <w:lvlJc w:val="left"/>
      <w:pPr>
        <w:tabs>
          <w:tab w:val="num" w:pos="6883"/>
        </w:tabs>
        <w:ind w:left="6883" w:hanging="360"/>
      </w:pPr>
    </w:lvl>
    <w:lvl w:ilvl="7" w:tplc="04150019">
      <w:start w:val="1"/>
      <w:numFmt w:val="decimal"/>
      <w:lvlText w:val="%8."/>
      <w:lvlJc w:val="left"/>
      <w:pPr>
        <w:tabs>
          <w:tab w:val="num" w:pos="7603"/>
        </w:tabs>
        <w:ind w:left="7603" w:hanging="360"/>
      </w:pPr>
    </w:lvl>
    <w:lvl w:ilvl="8" w:tplc="0415001B">
      <w:start w:val="1"/>
      <w:numFmt w:val="decimal"/>
      <w:lvlText w:val="%9."/>
      <w:lvlJc w:val="left"/>
      <w:pPr>
        <w:tabs>
          <w:tab w:val="num" w:pos="8323"/>
        </w:tabs>
        <w:ind w:left="8323" w:hanging="360"/>
      </w:pPr>
    </w:lvl>
  </w:abstractNum>
  <w:abstractNum w:abstractNumId="3" w15:restartNumberingAfterBreak="0">
    <w:nsid w:val="04957F30"/>
    <w:multiLevelType w:val="hybridMultilevel"/>
    <w:tmpl w:val="751E9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3595F"/>
    <w:multiLevelType w:val="hybridMultilevel"/>
    <w:tmpl w:val="72187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56283"/>
    <w:multiLevelType w:val="hybridMultilevel"/>
    <w:tmpl w:val="ECC4E246"/>
    <w:lvl w:ilvl="0" w:tplc="7FB255B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0F9557A"/>
    <w:multiLevelType w:val="hybridMultilevel"/>
    <w:tmpl w:val="E7207B0C"/>
    <w:lvl w:ilvl="0" w:tplc="04150011">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05308E"/>
    <w:multiLevelType w:val="hybridMultilevel"/>
    <w:tmpl w:val="FF867CE2"/>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3C53221"/>
    <w:multiLevelType w:val="hybridMultilevel"/>
    <w:tmpl w:val="92485588"/>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6876BD9"/>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15:restartNumberingAfterBreak="0">
    <w:nsid w:val="18105DBD"/>
    <w:multiLevelType w:val="hybridMultilevel"/>
    <w:tmpl w:val="CDC81E9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1D8537BA"/>
    <w:multiLevelType w:val="hybridMultilevel"/>
    <w:tmpl w:val="12ACA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5366D"/>
    <w:multiLevelType w:val="hybridMultilevel"/>
    <w:tmpl w:val="95A69EC6"/>
    <w:lvl w:ilvl="0" w:tplc="837CCD6E">
      <w:start w:val="4"/>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0BC06A9"/>
    <w:multiLevelType w:val="hybridMultilevel"/>
    <w:tmpl w:val="56AC568A"/>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5432C0C"/>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25FF589F"/>
    <w:multiLevelType w:val="hybridMultilevel"/>
    <w:tmpl w:val="14601158"/>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29642950"/>
    <w:multiLevelType w:val="hybridMultilevel"/>
    <w:tmpl w:val="744C034A"/>
    <w:lvl w:ilvl="0" w:tplc="04150011">
      <w:start w:val="1"/>
      <w:numFmt w:val="decimal"/>
      <w:lvlText w:val="%1)"/>
      <w:lvlJc w:val="left"/>
      <w:pPr>
        <w:ind w:left="2345"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29EC79F4"/>
    <w:multiLevelType w:val="hybridMultilevel"/>
    <w:tmpl w:val="99F0F9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BFC235A"/>
    <w:multiLevelType w:val="hybridMultilevel"/>
    <w:tmpl w:val="1430CAD0"/>
    <w:lvl w:ilvl="0" w:tplc="204C7EB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2E5E0CBB"/>
    <w:multiLevelType w:val="hybridMultilevel"/>
    <w:tmpl w:val="2C6C99F6"/>
    <w:lvl w:ilvl="0" w:tplc="21AC2952">
      <w:start w:val="1"/>
      <w:numFmt w:val="decimal"/>
      <w:lvlText w:val="%1."/>
      <w:lvlJc w:val="left"/>
      <w:pPr>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43F233F"/>
    <w:multiLevelType w:val="hybridMultilevel"/>
    <w:tmpl w:val="8CFC0358"/>
    <w:lvl w:ilvl="0" w:tplc="90BABD0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337CE"/>
    <w:multiLevelType w:val="hybridMultilevel"/>
    <w:tmpl w:val="64F6A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62B4140"/>
    <w:multiLevelType w:val="hybridMultilevel"/>
    <w:tmpl w:val="736C96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20A8E"/>
    <w:multiLevelType w:val="hybridMultilevel"/>
    <w:tmpl w:val="2B3048AE"/>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D9E125A"/>
    <w:multiLevelType w:val="hybridMultilevel"/>
    <w:tmpl w:val="5B16DFAE"/>
    <w:lvl w:ilvl="0" w:tplc="0415000F">
      <w:start w:val="1"/>
      <w:numFmt w:val="decimal"/>
      <w:lvlText w:val="%1."/>
      <w:lvlJc w:val="left"/>
      <w:pPr>
        <w:tabs>
          <w:tab w:val="num" w:pos="720"/>
        </w:tabs>
        <w:ind w:left="720" w:hanging="360"/>
      </w:pPr>
      <w:rPr>
        <w:rFonts w:hint="default"/>
      </w:rPr>
    </w:lvl>
    <w:lvl w:ilvl="1" w:tplc="1A822F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03039B"/>
    <w:multiLevelType w:val="hybridMultilevel"/>
    <w:tmpl w:val="3314E20A"/>
    <w:lvl w:ilvl="0" w:tplc="8AF8B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6595E"/>
    <w:multiLevelType w:val="hybridMultilevel"/>
    <w:tmpl w:val="D5AA6C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44D43B2C"/>
    <w:multiLevelType w:val="hybridMultilevel"/>
    <w:tmpl w:val="9C54BA36"/>
    <w:lvl w:ilvl="0" w:tplc="9D92673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B71C7"/>
    <w:multiLevelType w:val="hybridMultilevel"/>
    <w:tmpl w:val="BE184646"/>
    <w:lvl w:ilvl="0" w:tplc="FA5AEF66">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4B6515C5"/>
    <w:multiLevelType w:val="hybridMultilevel"/>
    <w:tmpl w:val="D4928C32"/>
    <w:lvl w:ilvl="0" w:tplc="0415000F">
      <w:start w:val="1"/>
      <w:numFmt w:val="decimal"/>
      <w:lvlText w:val="%1."/>
      <w:lvlJc w:val="left"/>
      <w:pPr>
        <w:ind w:left="644"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15:restartNumberingAfterBreak="0">
    <w:nsid w:val="4C440ED1"/>
    <w:multiLevelType w:val="hybridMultilevel"/>
    <w:tmpl w:val="2376CB98"/>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CEB14F7"/>
    <w:multiLevelType w:val="hybridMultilevel"/>
    <w:tmpl w:val="134241D8"/>
    <w:lvl w:ilvl="0" w:tplc="75666476">
      <w:start w:val="1"/>
      <w:numFmt w:val="decimal"/>
      <w:pStyle w:val="NumeracjaTabel"/>
      <w:lvlText w:val="Tab. %1"/>
      <w:lvlJc w:val="left"/>
      <w:pPr>
        <w:tabs>
          <w:tab w:val="num" w:pos="680"/>
        </w:tabs>
        <w:ind w:left="680" w:hanging="680"/>
      </w:pPr>
      <w:rPr>
        <w:rFonts w:ascii="Georgia" w:hAnsi="Georgi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E502194"/>
    <w:multiLevelType w:val="hybridMultilevel"/>
    <w:tmpl w:val="A2DEBC74"/>
    <w:lvl w:ilvl="0" w:tplc="21AC295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0E4768C"/>
    <w:multiLevelType w:val="hybridMultilevel"/>
    <w:tmpl w:val="E2CA0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C27F83"/>
    <w:multiLevelType w:val="hybridMultilevel"/>
    <w:tmpl w:val="3E2467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667752D"/>
    <w:multiLevelType w:val="hybridMultilevel"/>
    <w:tmpl w:val="1D14C85A"/>
    <w:lvl w:ilvl="0" w:tplc="164225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73D00AD"/>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63E46013"/>
    <w:multiLevelType w:val="hybridMultilevel"/>
    <w:tmpl w:val="1C5A1A4A"/>
    <w:lvl w:ilvl="0" w:tplc="6CCC5A0A">
      <w:start w:val="1"/>
      <w:numFmt w:val="decimal"/>
      <w:pStyle w:val="Numertorcyfrowy"/>
      <w:lvlText w:val="%1."/>
      <w:lvlJc w:val="left"/>
      <w:pPr>
        <w:tabs>
          <w:tab w:val="num" w:pos="284"/>
        </w:tabs>
        <w:ind w:left="284" w:hanging="284"/>
      </w:pPr>
      <w:rPr>
        <w:rFonts w:ascii="Georgia" w:hAnsi="Georgia"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0A046A"/>
    <w:multiLevelType w:val="hybridMultilevel"/>
    <w:tmpl w:val="F4E45802"/>
    <w:lvl w:ilvl="0" w:tplc="57165276">
      <w:start w:val="1"/>
      <w:numFmt w:val="decimal"/>
      <w:pStyle w:val="NumeracjaRysunkw"/>
      <w:lvlText w:val="Rys. %1"/>
      <w:lvlJc w:val="left"/>
      <w:pPr>
        <w:tabs>
          <w:tab w:val="num" w:pos="680"/>
        </w:tabs>
        <w:ind w:left="680" w:hanging="680"/>
      </w:pPr>
      <w:rPr>
        <w:rFonts w:ascii="Georgia" w:hAnsi="Georgi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0D5992"/>
    <w:multiLevelType w:val="hybridMultilevel"/>
    <w:tmpl w:val="E3663CBC"/>
    <w:lvl w:ilvl="0" w:tplc="5592470E">
      <w:start w:val="1"/>
      <w:numFmt w:val="bullet"/>
      <w:pStyle w:val="Punktor"/>
      <w:lvlText w:val=""/>
      <w:lvlJc w:val="left"/>
      <w:pPr>
        <w:tabs>
          <w:tab w:val="num" w:pos="284"/>
        </w:tabs>
        <w:ind w:left="227" w:hanging="227"/>
      </w:pPr>
      <w:rPr>
        <w:rFonts w:ascii="Wingdings" w:hAnsi="Wingdings" w:hint="default"/>
        <w:color w:val="167D35"/>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66372"/>
    <w:multiLevelType w:val="hybridMultilevel"/>
    <w:tmpl w:val="7910D8A8"/>
    <w:lvl w:ilvl="0" w:tplc="B8342EF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75D79E3"/>
    <w:multiLevelType w:val="hybridMultilevel"/>
    <w:tmpl w:val="05D06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16B9F"/>
    <w:multiLevelType w:val="hybridMultilevel"/>
    <w:tmpl w:val="263AF8CC"/>
    <w:lvl w:ilvl="0" w:tplc="04150011">
      <w:start w:val="1"/>
      <w:numFmt w:val="decimal"/>
      <w:lvlText w:val="%1)"/>
      <w:lvlJc w:val="left"/>
      <w:pPr>
        <w:ind w:left="644"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43" w15:restartNumberingAfterBreak="0">
    <w:nsid w:val="78A64619"/>
    <w:multiLevelType w:val="hybridMultilevel"/>
    <w:tmpl w:val="E616969A"/>
    <w:lvl w:ilvl="0" w:tplc="04150001">
      <w:start w:val="1"/>
      <w:numFmt w:val="lowerLetter"/>
      <w:pStyle w:val="Numeratorliterowy"/>
      <w:lvlText w:val="%1."/>
      <w:lvlJc w:val="left"/>
      <w:pPr>
        <w:tabs>
          <w:tab w:val="num" w:pos="284"/>
        </w:tabs>
        <w:ind w:left="284" w:hanging="284"/>
      </w:pPr>
      <w:rPr>
        <w:rFonts w:ascii="Georgia" w:hAnsi="Georgia" w:hint="default"/>
        <w:b w:val="0"/>
        <w:i w:val="0"/>
        <w:sz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15:restartNumberingAfterBreak="0">
    <w:nsid w:val="7D224FC1"/>
    <w:multiLevelType w:val="hybridMultilevel"/>
    <w:tmpl w:val="DCA4257C"/>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7E6A0D8F"/>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732239322">
    <w:abstractNumId w:val="37"/>
  </w:num>
  <w:num w:numId="2" w16cid:durableId="954869057">
    <w:abstractNumId w:val="43"/>
  </w:num>
  <w:num w:numId="3" w16cid:durableId="75709677">
    <w:abstractNumId w:val="39"/>
  </w:num>
  <w:num w:numId="4" w16cid:durableId="118108171">
    <w:abstractNumId w:val="38"/>
  </w:num>
  <w:num w:numId="5" w16cid:durableId="1604266548">
    <w:abstractNumId w:val="31"/>
  </w:num>
  <w:num w:numId="6" w16cid:durableId="967469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577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759261">
    <w:abstractNumId w:val="29"/>
  </w:num>
  <w:num w:numId="9" w16cid:durableId="1273706204">
    <w:abstractNumId w:val="32"/>
  </w:num>
  <w:num w:numId="10" w16cid:durableId="681057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293917">
    <w:abstractNumId w:val="13"/>
  </w:num>
  <w:num w:numId="12" w16cid:durableId="1098528043">
    <w:abstractNumId w:val="11"/>
  </w:num>
  <w:num w:numId="13" w16cid:durableId="2087607106">
    <w:abstractNumId w:val="34"/>
  </w:num>
  <w:num w:numId="14" w16cid:durableId="159628679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89092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6407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66647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5215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6808752">
    <w:abstractNumId w:val="27"/>
  </w:num>
  <w:num w:numId="20" w16cid:durableId="125704533">
    <w:abstractNumId w:val="7"/>
  </w:num>
  <w:num w:numId="21" w16cid:durableId="362706349">
    <w:abstractNumId w:val="2"/>
  </w:num>
  <w:num w:numId="22" w16cid:durableId="1384868211">
    <w:abstractNumId w:val="3"/>
  </w:num>
  <w:num w:numId="23" w16cid:durableId="206526986">
    <w:abstractNumId w:val="24"/>
  </w:num>
  <w:num w:numId="24" w16cid:durableId="1620255570">
    <w:abstractNumId w:val="6"/>
  </w:num>
  <w:num w:numId="25" w16cid:durableId="975184862">
    <w:abstractNumId w:val="16"/>
  </w:num>
  <w:num w:numId="26" w16cid:durableId="45566797">
    <w:abstractNumId w:val="22"/>
  </w:num>
  <w:num w:numId="27" w16cid:durableId="1036926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0462873">
    <w:abstractNumId w:val="14"/>
  </w:num>
  <w:num w:numId="29" w16cid:durableId="713194179">
    <w:abstractNumId w:val="36"/>
  </w:num>
  <w:num w:numId="30" w16cid:durableId="493375643">
    <w:abstractNumId w:val="45"/>
  </w:num>
  <w:num w:numId="31" w16cid:durableId="1942684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0310369">
    <w:abstractNumId w:val="41"/>
  </w:num>
  <w:num w:numId="33" w16cid:durableId="1438600339">
    <w:abstractNumId w:val="28"/>
  </w:num>
  <w:num w:numId="34" w16cid:durableId="721948940">
    <w:abstractNumId w:val="18"/>
  </w:num>
  <w:num w:numId="35" w16cid:durableId="281965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707332">
    <w:abstractNumId w:val="26"/>
  </w:num>
  <w:num w:numId="37" w16cid:durableId="1323462798">
    <w:abstractNumId w:val="8"/>
  </w:num>
  <w:num w:numId="38" w16cid:durableId="27948114">
    <w:abstractNumId w:val="40"/>
  </w:num>
  <w:num w:numId="39" w16cid:durableId="1503200898">
    <w:abstractNumId w:val="10"/>
  </w:num>
  <w:num w:numId="40" w16cid:durableId="1295526921">
    <w:abstractNumId w:val="12"/>
  </w:num>
  <w:num w:numId="41" w16cid:durableId="1818496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203102">
    <w:abstractNumId w:val="25"/>
  </w:num>
  <w:num w:numId="43" w16cid:durableId="1045257093">
    <w:abstractNumId w:val="17"/>
  </w:num>
  <w:num w:numId="44" w16cid:durableId="1058893893">
    <w:abstractNumId w:val="9"/>
  </w:num>
  <w:num w:numId="45" w16cid:durableId="1334409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7818606">
    <w:abstractNumId w:val="42"/>
  </w:num>
  <w:num w:numId="47" w16cid:durableId="1319770662">
    <w:abstractNumId w:val="5"/>
  </w:num>
  <w:num w:numId="48" w16cid:durableId="710766092">
    <w:abstractNumId w:val="20"/>
  </w:num>
  <w:num w:numId="49" w16cid:durableId="848760705">
    <w:abstractNumId w:val="35"/>
  </w:num>
  <w:num w:numId="50" w16cid:durableId="89412234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fill="f" fillcolor="white" stroke="f">
      <v:fill color="white" on="f"/>
      <v:stroke on="f"/>
      <o:colormru v:ext="edit" colors="#167d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46"/>
    <w:rsid w:val="00000056"/>
    <w:rsid w:val="00000ECF"/>
    <w:rsid w:val="00002EF0"/>
    <w:rsid w:val="00006994"/>
    <w:rsid w:val="00010FA1"/>
    <w:rsid w:val="00012C56"/>
    <w:rsid w:val="000138E1"/>
    <w:rsid w:val="00014A12"/>
    <w:rsid w:val="00020E50"/>
    <w:rsid w:val="00020F24"/>
    <w:rsid w:val="00022334"/>
    <w:rsid w:val="0002374A"/>
    <w:rsid w:val="00041C6F"/>
    <w:rsid w:val="00041F72"/>
    <w:rsid w:val="00045ADC"/>
    <w:rsid w:val="00046919"/>
    <w:rsid w:val="00047396"/>
    <w:rsid w:val="00047A7D"/>
    <w:rsid w:val="000628D1"/>
    <w:rsid w:val="00063189"/>
    <w:rsid w:val="00063B33"/>
    <w:rsid w:val="0007170E"/>
    <w:rsid w:val="000856D1"/>
    <w:rsid w:val="00086B25"/>
    <w:rsid w:val="00092B97"/>
    <w:rsid w:val="00094E29"/>
    <w:rsid w:val="000961FC"/>
    <w:rsid w:val="0009721E"/>
    <w:rsid w:val="000A12A1"/>
    <w:rsid w:val="000A1F43"/>
    <w:rsid w:val="000A5BFC"/>
    <w:rsid w:val="000A64EA"/>
    <w:rsid w:val="000A74F3"/>
    <w:rsid w:val="000B296E"/>
    <w:rsid w:val="000B4139"/>
    <w:rsid w:val="000B75B0"/>
    <w:rsid w:val="000C0D89"/>
    <w:rsid w:val="000C161F"/>
    <w:rsid w:val="000C1B20"/>
    <w:rsid w:val="000C525A"/>
    <w:rsid w:val="000C5984"/>
    <w:rsid w:val="000D3A88"/>
    <w:rsid w:val="000D4B7D"/>
    <w:rsid w:val="000F3C9B"/>
    <w:rsid w:val="000F58F0"/>
    <w:rsid w:val="000F62E3"/>
    <w:rsid w:val="001022B9"/>
    <w:rsid w:val="001029D4"/>
    <w:rsid w:val="00103A73"/>
    <w:rsid w:val="00105967"/>
    <w:rsid w:val="001116CF"/>
    <w:rsid w:val="00114821"/>
    <w:rsid w:val="00121B71"/>
    <w:rsid w:val="00122990"/>
    <w:rsid w:val="001244A8"/>
    <w:rsid w:val="00126767"/>
    <w:rsid w:val="00131B19"/>
    <w:rsid w:val="001343BD"/>
    <w:rsid w:val="00135193"/>
    <w:rsid w:val="00136139"/>
    <w:rsid w:val="00137DF0"/>
    <w:rsid w:val="00137F4B"/>
    <w:rsid w:val="00140D92"/>
    <w:rsid w:val="00147268"/>
    <w:rsid w:val="00147431"/>
    <w:rsid w:val="001500C8"/>
    <w:rsid w:val="00152A26"/>
    <w:rsid w:val="001551B5"/>
    <w:rsid w:val="001572BD"/>
    <w:rsid w:val="0015763A"/>
    <w:rsid w:val="00157A9E"/>
    <w:rsid w:val="00162DB3"/>
    <w:rsid w:val="00163A2A"/>
    <w:rsid w:val="00164207"/>
    <w:rsid w:val="0016430C"/>
    <w:rsid w:val="00166C25"/>
    <w:rsid w:val="00167596"/>
    <w:rsid w:val="001738A1"/>
    <w:rsid w:val="00180998"/>
    <w:rsid w:val="0018406D"/>
    <w:rsid w:val="00190420"/>
    <w:rsid w:val="00190AE9"/>
    <w:rsid w:val="001941E3"/>
    <w:rsid w:val="001A00BE"/>
    <w:rsid w:val="001A0638"/>
    <w:rsid w:val="001A7017"/>
    <w:rsid w:val="001B10DF"/>
    <w:rsid w:val="001B3B59"/>
    <w:rsid w:val="001B7BF8"/>
    <w:rsid w:val="001C1093"/>
    <w:rsid w:val="001C1478"/>
    <w:rsid w:val="001C42F5"/>
    <w:rsid w:val="001D0959"/>
    <w:rsid w:val="001D20C9"/>
    <w:rsid w:val="001D24EF"/>
    <w:rsid w:val="001D55D3"/>
    <w:rsid w:val="001D6CAF"/>
    <w:rsid w:val="001D6E93"/>
    <w:rsid w:val="001E5895"/>
    <w:rsid w:val="001E73C2"/>
    <w:rsid w:val="00201D47"/>
    <w:rsid w:val="002110DF"/>
    <w:rsid w:val="0022078A"/>
    <w:rsid w:val="00221529"/>
    <w:rsid w:val="00232B17"/>
    <w:rsid w:val="00236DBC"/>
    <w:rsid w:val="00245B5E"/>
    <w:rsid w:val="002468F4"/>
    <w:rsid w:val="00246A9B"/>
    <w:rsid w:val="002501BC"/>
    <w:rsid w:val="00250958"/>
    <w:rsid w:val="00251113"/>
    <w:rsid w:val="00254F06"/>
    <w:rsid w:val="0026457A"/>
    <w:rsid w:val="00270ACE"/>
    <w:rsid w:val="00275CC4"/>
    <w:rsid w:val="00290D0A"/>
    <w:rsid w:val="0029377B"/>
    <w:rsid w:val="00293A2A"/>
    <w:rsid w:val="002A308A"/>
    <w:rsid w:val="002A53CE"/>
    <w:rsid w:val="002A6D82"/>
    <w:rsid w:val="002C2AB8"/>
    <w:rsid w:val="002C44E8"/>
    <w:rsid w:val="002D097C"/>
    <w:rsid w:val="002D194C"/>
    <w:rsid w:val="002D33A3"/>
    <w:rsid w:val="002D33CF"/>
    <w:rsid w:val="002D40EC"/>
    <w:rsid w:val="002D5E4C"/>
    <w:rsid w:val="002E0256"/>
    <w:rsid w:val="002E162F"/>
    <w:rsid w:val="002E1E73"/>
    <w:rsid w:val="002E5137"/>
    <w:rsid w:val="002F41C9"/>
    <w:rsid w:val="002F48F9"/>
    <w:rsid w:val="002F4CE3"/>
    <w:rsid w:val="002F5FE4"/>
    <w:rsid w:val="003017CD"/>
    <w:rsid w:val="00302E61"/>
    <w:rsid w:val="0030326F"/>
    <w:rsid w:val="00303622"/>
    <w:rsid w:val="00304238"/>
    <w:rsid w:val="0030639E"/>
    <w:rsid w:val="003116F6"/>
    <w:rsid w:val="00313BF3"/>
    <w:rsid w:val="00314F14"/>
    <w:rsid w:val="00315EE3"/>
    <w:rsid w:val="00315F03"/>
    <w:rsid w:val="00316CC9"/>
    <w:rsid w:val="003171EE"/>
    <w:rsid w:val="00321C1A"/>
    <w:rsid w:val="00326838"/>
    <w:rsid w:val="003337AC"/>
    <w:rsid w:val="0034167C"/>
    <w:rsid w:val="00341AAF"/>
    <w:rsid w:val="00344FFA"/>
    <w:rsid w:val="00347533"/>
    <w:rsid w:val="00351FA4"/>
    <w:rsid w:val="00353F6B"/>
    <w:rsid w:val="00355224"/>
    <w:rsid w:val="0036024E"/>
    <w:rsid w:val="00371768"/>
    <w:rsid w:val="0037231E"/>
    <w:rsid w:val="003727DC"/>
    <w:rsid w:val="00372A82"/>
    <w:rsid w:val="003760DA"/>
    <w:rsid w:val="00380171"/>
    <w:rsid w:val="00382F7D"/>
    <w:rsid w:val="00393CFF"/>
    <w:rsid w:val="00395B23"/>
    <w:rsid w:val="0039660F"/>
    <w:rsid w:val="003A2EED"/>
    <w:rsid w:val="003A3EDC"/>
    <w:rsid w:val="003A5893"/>
    <w:rsid w:val="003A6415"/>
    <w:rsid w:val="003A7D6C"/>
    <w:rsid w:val="003B046B"/>
    <w:rsid w:val="003B3DE7"/>
    <w:rsid w:val="003B548D"/>
    <w:rsid w:val="003B6940"/>
    <w:rsid w:val="003B74E4"/>
    <w:rsid w:val="003B7ED1"/>
    <w:rsid w:val="003C0676"/>
    <w:rsid w:val="003C1EF8"/>
    <w:rsid w:val="003C40CE"/>
    <w:rsid w:val="003C5807"/>
    <w:rsid w:val="003D2D04"/>
    <w:rsid w:val="003D608D"/>
    <w:rsid w:val="003E3326"/>
    <w:rsid w:val="003E4BB2"/>
    <w:rsid w:val="003F18AE"/>
    <w:rsid w:val="003F2FA3"/>
    <w:rsid w:val="00400122"/>
    <w:rsid w:val="00400198"/>
    <w:rsid w:val="0040575E"/>
    <w:rsid w:val="00410CAF"/>
    <w:rsid w:val="004126EC"/>
    <w:rsid w:val="00417FD6"/>
    <w:rsid w:val="00420590"/>
    <w:rsid w:val="00432D60"/>
    <w:rsid w:val="0043374D"/>
    <w:rsid w:val="0043446B"/>
    <w:rsid w:val="004408BE"/>
    <w:rsid w:val="0044241C"/>
    <w:rsid w:val="00444899"/>
    <w:rsid w:val="00445A41"/>
    <w:rsid w:val="00451D68"/>
    <w:rsid w:val="004537CD"/>
    <w:rsid w:val="00456800"/>
    <w:rsid w:val="00456A3B"/>
    <w:rsid w:val="00456C1A"/>
    <w:rsid w:val="00461702"/>
    <w:rsid w:val="00462C6E"/>
    <w:rsid w:val="00463E7E"/>
    <w:rsid w:val="004661CC"/>
    <w:rsid w:val="004665FD"/>
    <w:rsid w:val="00467E9E"/>
    <w:rsid w:val="00470440"/>
    <w:rsid w:val="00472175"/>
    <w:rsid w:val="00483380"/>
    <w:rsid w:val="00483F5C"/>
    <w:rsid w:val="00491A83"/>
    <w:rsid w:val="00492896"/>
    <w:rsid w:val="00493DB9"/>
    <w:rsid w:val="00494866"/>
    <w:rsid w:val="00495E99"/>
    <w:rsid w:val="0049601A"/>
    <w:rsid w:val="00496955"/>
    <w:rsid w:val="004A5AC2"/>
    <w:rsid w:val="004A6AC3"/>
    <w:rsid w:val="004B0829"/>
    <w:rsid w:val="004B22DE"/>
    <w:rsid w:val="004B3218"/>
    <w:rsid w:val="004C1484"/>
    <w:rsid w:val="004C1DBB"/>
    <w:rsid w:val="004C3FF7"/>
    <w:rsid w:val="004C5DE8"/>
    <w:rsid w:val="004C6F7C"/>
    <w:rsid w:val="004C7BE4"/>
    <w:rsid w:val="004D23BD"/>
    <w:rsid w:val="004D2C29"/>
    <w:rsid w:val="004D3B7F"/>
    <w:rsid w:val="004E1293"/>
    <w:rsid w:val="004E37E2"/>
    <w:rsid w:val="004F2A14"/>
    <w:rsid w:val="004F455B"/>
    <w:rsid w:val="004F7035"/>
    <w:rsid w:val="0050480E"/>
    <w:rsid w:val="005063A0"/>
    <w:rsid w:val="00513702"/>
    <w:rsid w:val="00513E11"/>
    <w:rsid w:val="0051456F"/>
    <w:rsid w:val="00515319"/>
    <w:rsid w:val="005153E6"/>
    <w:rsid w:val="0051586D"/>
    <w:rsid w:val="00520069"/>
    <w:rsid w:val="00531E76"/>
    <w:rsid w:val="0053673B"/>
    <w:rsid w:val="00536A1B"/>
    <w:rsid w:val="005402C9"/>
    <w:rsid w:val="00541B2E"/>
    <w:rsid w:val="005440BB"/>
    <w:rsid w:val="0054434D"/>
    <w:rsid w:val="0054797D"/>
    <w:rsid w:val="00547C6E"/>
    <w:rsid w:val="0055109B"/>
    <w:rsid w:val="00554616"/>
    <w:rsid w:val="0055790E"/>
    <w:rsid w:val="00557E2A"/>
    <w:rsid w:val="00560B08"/>
    <w:rsid w:val="00561C09"/>
    <w:rsid w:val="00562CA8"/>
    <w:rsid w:val="00565672"/>
    <w:rsid w:val="00566FC2"/>
    <w:rsid w:val="005677B1"/>
    <w:rsid w:val="00567B46"/>
    <w:rsid w:val="00567B63"/>
    <w:rsid w:val="0057017C"/>
    <w:rsid w:val="00574918"/>
    <w:rsid w:val="00575D79"/>
    <w:rsid w:val="0057658A"/>
    <w:rsid w:val="00576CD7"/>
    <w:rsid w:val="005810C6"/>
    <w:rsid w:val="00583F96"/>
    <w:rsid w:val="00586F46"/>
    <w:rsid w:val="00590384"/>
    <w:rsid w:val="005920DC"/>
    <w:rsid w:val="005976C0"/>
    <w:rsid w:val="005A0FBC"/>
    <w:rsid w:val="005A13A5"/>
    <w:rsid w:val="005A25EB"/>
    <w:rsid w:val="005A3AB3"/>
    <w:rsid w:val="005A7E63"/>
    <w:rsid w:val="005B3CA7"/>
    <w:rsid w:val="005C59CD"/>
    <w:rsid w:val="005C5D2D"/>
    <w:rsid w:val="005C629F"/>
    <w:rsid w:val="005D408C"/>
    <w:rsid w:val="005D7806"/>
    <w:rsid w:val="005E0E6C"/>
    <w:rsid w:val="005F1581"/>
    <w:rsid w:val="005F20AB"/>
    <w:rsid w:val="005F36F2"/>
    <w:rsid w:val="005F5F48"/>
    <w:rsid w:val="00601642"/>
    <w:rsid w:val="00602AFB"/>
    <w:rsid w:val="00605AAD"/>
    <w:rsid w:val="006202E7"/>
    <w:rsid w:val="00621A4C"/>
    <w:rsid w:val="00622CD4"/>
    <w:rsid w:val="0062430A"/>
    <w:rsid w:val="00624B8B"/>
    <w:rsid w:val="00624BF2"/>
    <w:rsid w:val="00624F5F"/>
    <w:rsid w:val="00625DC0"/>
    <w:rsid w:val="00631C4A"/>
    <w:rsid w:val="006340BB"/>
    <w:rsid w:val="006373FA"/>
    <w:rsid w:val="00641F9C"/>
    <w:rsid w:val="0064282D"/>
    <w:rsid w:val="006440C4"/>
    <w:rsid w:val="0064463E"/>
    <w:rsid w:val="00645B96"/>
    <w:rsid w:val="0064696C"/>
    <w:rsid w:val="00647C43"/>
    <w:rsid w:val="00650EB6"/>
    <w:rsid w:val="0065401B"/>
    <w:rsid w:val="00655C25"/>
    <w:rsid w:val="00656366"/>
    <w:rsid w:val="00665471"/>
    <w:rsid w:val="00675D2F"/>
    <w:rsid w:val="00677500"/>
    <w:rsid w:val="00682901"/>
    <w:rsid w:val="00691C77"/>
    <w:rsid w:val="006959B1"/>
    <w:rsid w:val="00696F6E"/>
    <w:rsid w:val="006A142E"/>
    <w:rsid w:val="006A1E33"/>
    <w:rsid w:val="006A3075"/>
    <w:rsid w:val="006A31B5"/>
    <w:rsid w:val="006A5C1E"/>
    <w:rsid w:val="006A63FA"/>
    <w:rsid w:val="006A7384"/>
    <w:rsid w:val="006A7407"/>
    <w:rsid w:val="006A7A5F"/>
    <w:rsid w:val="006B2328"/>
    <w:rsid w:val="006B550B"/>
    <w:rsid w:val="006B55FE"/>
    <w:rsid w:val="006B6270"/>
    <w:rsid w:val="006B6B61"/>
    <w:rsid w:val="006B7219"/>
    <w:rsid w:val="006C1BAD"/>
    <w:rsid w:val="006C2062"/>
    <w:rsid w:val="006C322D"/>
    <w:rsid w:val="006D4DB0"/>
    <w:rsid w:val="006D6DBF"/>
    <w:rsid w:val="006D7EA6"/>
    <w:rsid w:val="006E0306"/>
    <w:rsid w:val="006E0572"/>
    <w:rsid w:val="006E1B6A"/>
    <w:rsid w:val="006E706F"/>
    <w:rsid w:val="006F27BE"/>
    <w:rsid w:val="006F4C05"/>
    <w:rsid w:val="006F4E2C"/>
    <w:rsid w:val="006F6F03"/>
    <w:rsid w:val="00702F65"/>
    <w:rsid w:val="007058CE"/>
    <w:rsid w:val="0071020B"/>
    <w:rsid w:val="00710D5B"/>
    <w:rsid w:val="00711C3C"/>
    <w:rsid w:val="00711D81"/>
    <w:rsid w:val="007157F5"/>
    <w:rsid w:val="007161E0"/>
    <w:rsid w:val="007207E0"/>
    <w:rsid w:val="00727C65"/>
    <w:rsid w:val="00730D5B"/>
    <w:rsid w:val="0074135E"/>
    <w:rsid w:val="00742954"/>
    <w:rsid w:val="007466CD"/>
    <w:rsid w:val="007521FF"/>
    <w:rsid w:val="00753DDC"/>
    <w:rsid w:val="0075574A"/>
    <w:rsid w:val="00757299"/>
    <w:rsid w:val="00761E01"/>
    <w:rsid w:val="00761FA8"/>
    <w:rsid w:val="007713C1"/>
    <w:rsid w:val="00774BEF"/>
    <w:rsid w:val="00775078"/>
    <w:rsid w:val="00775534"/>
    <w:rsid w:val="00784EDE"/>
    <w:rsid w:val="007874BC"/>
    <w:rsid w:val="00787A0B"/>
    <w:rsid w:val="00790D69"/>
    <w:rsid w:val="00791F8D"/>
    <w:rsid w:val="00796977"/>
    <w:rsid w:val="007A1221"/>
    <w:rsid w:val="007A27B1"/>
    <w:rsid w:val="007A2B4E"/>
    <w:rsid w:val="007A2E04"/>
    <w:rsid w:val="007B03AB"/>
    <w:rsid w:val="007B583E"/>
    <w:rsid w:val="007B60CA"/>
    <w:rsid w:val="007B7450"/>
    <w:rsid w:val="007B7E78"/>
    <w:rsid w:val="007C4C69"/>
    <w:rsid w:val="007D0A0F"/>
    <w:rsid w:val="007D2453"/>
    <w:rsid w:val="007D35AF"/>
    <w:rsid w:val="007D3CED"/>
    <w:rsid w:val="007D5305"/>
    <w:rsid w:val="007D64DF"/>
    <w:rsid w:val="007D68C1"/>
    <w:rsid w:val="007E076F"/>
    <w:rsid w:val="007E0D25"/>
    <w:rsid w:val="007E1843"/>
    <w:rsid w:val="007E2018"/>
    <w:rsid w:val="007E2CC5"/>
    <w:rsid w:val="007E3440"/>
    <w:rsid w:val="007E34A1"/>
    <w:rsid w:val="007E71A0"/>
    <w:rsid w:val="007F1B3A"/>
    <w:rsid w:val="00800828"/>
    <w:rsid w:val="00805E0B"/>
    <w:rsid w:val="008073C5"/>
    <w:rsid w:val="00810DCF"/>
    <w:rsid w:val="00810E15"/>
    <w:rsid w:val="00822EF8"/>
    <w:rsid w:val="008306F8"/>
    <w:rsid w:val="00830FD0"/>
    <w:rsid w:val="00831714"/>
    <w:rsid w:val="0083190B"/>
    <w:rsid w:val="00834EB5"/>
    <w:rsid w:val="00837B5D"/>
    <w:rsid w:val="00841DBC"/>
    <w:rsid w:val="00845F5D"/>
    <w:rsid w:val="008473A8"/>
    <w:rsid w:val="008474BC"/>
    <w:rsid w:val="0085120A"/>
    <w:rsid w:val="008610DD"/>
    <w:rsid w:val="00862FCE"/>
    <w:rsid w:val="00867B3B"/>
    <w:rsid w:val="008711A7"/>
    <w:rsid w:val="00874C09"/>
    <w:rsid w:val="00881AC4"/>
    <w:rsid w:val="0089083E"/>
    <w:rsid w:val="008922D5"/>
    <w:rsid w:val="00897AA7"/>
    <w:rsid w:val="008A605A"/>
    <w:rsid w:val="008B0608"/>
    <w:rsid w:val="008B5C78"/>
    <w:rsid w:val="008B614E"/>
    <w:rsid w:val="008C05E0"/>
    <w:rsid w:val="008E02D6"/>
    <w:rsid w:val="008E0A45"/>
    <w:rsid w:val="008E1715"/>
    <w:rsid w:val="00901D70"/>
    <w:rsid w:val="00902DD2"/>
    <w:rsid w:val="009035F8"/>
    <w:rsid w:val="00906B0E"/>
    <w:rsid w:val="009070BA"/>
    <w:rsid w:val="0091214B"/>
    <w:rsid w:val="00914D79"/>
    <w:rsid w:val="00917AA9"/>
    <w:rsid w:val="00922710"/>
    <w:rsid w:val="009302E8"/>
    <w:rsid w:val="0093093A"/>
    <w:rsid w:val="00932D00"/>
    <w:rsid w:val="0093409E"/>
    <w:rsid w:val="009368F0"/>
    <w:rsid w:val="00937521"/>
    <w:rsid w:val="00943334"/>
    <w:rsid w:val="0094432B"/>
    <w:rsid w:val="00946CE4"/>
    <w:rsid w:val="00950882"/>
    <w:rsid w:val="00960413"/>
    <w:rsid w:val="00962A73"/>
    <w:rsid w:val="00962B00"/>
    <w:rsid w:val="00962C77"/>
    <w:rsid w:val="00965CC4"/>
    <w:rsid w:val="009671BB"/>
    <w:rsid w:val="009719D9"/>
    <w:rsid w:val="00973190"/>
    <w:rsid w:val="0097608B"/>
    <w:rsid w:val="00983323"/>
    <w:rsid w:val="00984374"/>
    <w:rsid w:val="00984920"/>
    <w:rsid w:val="009849AA"/>
    <w:rsid w:val="00985081"/>
    <w:rsid w:val="00990300"/>
    <w:rsid w:val="00990891"/>
    <w:rsid w:val="00990B30"/>
    <w:rsid w:val="00990BE0"/>
    <w:rsid w:val="00991628"/>
    <w:rsid w:val="0099215C"/>
    <w:rsid w:val="00993BC8"/>
    <w:rsid w:val="0099773D"/>
    <w:rsid w:val="009A18DC"/>
    <w:rsid w:val="009A481C"/>
    <w:rsid w:val="009B2584"/>
    <w:rsid w:val="009B26E7"/>
    <w:rsid w:val="009B5221"/>
    <w:rsid w:val="009B6D94"/>
    <w:rsid w:val="009C4E6D"/>
    <w:rsid w:val="009C532E"/>
    <w:rsid w:val="009C7B35"/>
    <w:rsid w:val="009D1257"/>
    <w:rsid w:val="009D1EE2"/>
    <w:rsid w:val="009D58D7"/>
    <w:rsid w:val="009E604B"/>
    <w:rsid w:val="009F0D0F"/>
    <w:rsid w:val="009F6002"/>
    <w:rsid w:val="00A00C50"/>
    <w:rsid w:val="00A00CE9"/>
    <w:rsid w:val="00A03E74"/>
    <w:rsid w:val="00A054BD"/>
    <w:rsid w:val="00A056CB"/>
    <w:rsid w:val="00A12476"/>
    <w:rsid w:val="00A12DCD"/>
    <w:rsid w:val="00A132A6"/>
    <w:rsid w:val="00A15106"/>
    <w:rsid w:val="00A15A97"/>
    <w:rsid w:val="00A17BF2"/>
    <w:rsid w:val="00A212DA"/>
    <w:rsid w:val="00A227AF"/>
    <w:rsid w:val="00A229BE"/>
    <w:rsid w:val="00A249A2"/>
    <w:rsid w:val="00A2775C"/>
    <w:rsid w:val="00A30FAC"/>
    <w:rsid w:val="00A32A58"/>
    <w:rsid w:val="00A3627B"/>
    <w:rsid w:val="00A365F8"/>
    <w:rsid w:val="00A37371"/>
    <w:rsid w:val="00A430D3"/>
    <w:rsid w:val="00A4635B"/>
    <w:rsid w:val="00A4656A"/>
    <w:rsid w:val="00A50C65"/>
    <w:rsid w:val="00A55B94"/>
    <w:rsid w:val="00A55C77"/>
    <w:rsid w:val="00A57047"/>
    <w:rsid w:val="00A57158"/>
    <w:rsid w:val="00A61514"/>
    <w:rsid w:val="00A6257E"/>
    <w:rsid w:val="00A63CC1"/>
    <w:rsid w:val="00A63E43"/>
    <w:rsid w:val="00A70085"/>
    <w:rsid w:val="00A70B35"/>
    <w:rsid w:val="00A72A05"/>
    <w:rsid w:val="00A73DD7"/>
    <w:rsid w:val="00A74D34"/>
    <w:rsid w:val="00A754DE"/>
    <w:rsid w:val="00A83043"/>
    <w:rsid w:val="00A9086A"/>
    <w:rsid w:val="00AA2238"/>
    <w:rsid w:val="00AA25E1"/>
    <w:rsid w:val="00AA2709"/>
    <w:rsid w:val="00AA515B"/>
    <w:rsid w:val="00AA75DC"/>
    <w:rsid w:val="00AB38FF"/>
    <w:rsid w:val="00AB7A2C"/>
    <w:rsid w:val="00AC2613"/>
    <w:rsid w:val="00AC2773"/>
    <w:rsid w:val="00AC63E1"/>
    <w:rsid w:val="00AC6A7D"/>
    <w:rsid w:val="00AC7C34"/>
    <w:rsid w:val="00AD105B"/>
    <w:rsid w:val="00AD1093"/>
    <w:rsid w:val="00AD60ED"/>
    <w:rsid w:val="00AD7190"/>
    <w:rsid w:val="00AD7B0B"/>
    <w:rsid w:val="00AE3D31"/>
    <w:rsid w:val="00AE6891"/>
    <w:rsid w:val="00AE78E2"/>
    <w:rsid w:val="00AE7EB6"/>
    <w:rsid w:val="00AF0507"/>
    <w:rsid w:val="00AF2E65"/>
    <w:rsid w:val="00B03721"/>
    <w:rsid w:val="00B11818"/>
    <w:rsid w:val="00B1767A"/>
    <w:rsid w:val="00B229F5"/>
    <w:rsid w:val="00B22E10"/>
    <w:rsid w:val="00B26733"/>
    <w:rsid w:val="00B26D5A"/>
    <w:rsid w:val="00B26DE7"/>
    <w:rsid w:val="00B34509"/>
    <w:rsid w:val="00B35E1B"/>
    <w:rsid w:val="00B50513"/>
    <w:rsid w:val="00B535A0"/>
    <w:rsid w:val="00B742E9"/>
    <w:rsid w:val="00B813CE"/>
    <w:rsid w:val="00B83280"/>
    <w:rsid w:val="00B846C4"/>
    <w:rsid w:val="00B903B7"/>
    <w:rsid w:val="00B92133"/>
    <w:rsid w:val="00B9606E"/>
    <w:rsid w:val="00BA0BD3"/>
    <w:rsid w:val="00BA2ED6"/>
    <w:rsid w:val="00BA45D0"/>
    <w:rsid w:val="00BB033B"/>
    <w:rsid w:val="00BB1C54"/>
    <w:rsid w:val="00BB1DBA"/>
    <w:rsid w:val="00BB6380"/>
    <w:rsid w:val="00BB7A87"/>
    <w:rsid w:val="00BC069C"/>
    <w:rsid w:val="00BD2EF0"/>
    <w:rsid w:val="00BE0AED"/>
    <w:rsid w:val="00BE1F1D"/>
    <w:rsid w:val="00BE276B"/>
    <w:rsid w:val="00BE35B7"/>
    <w:rsid w:val="00BE3BC1"/>
    <w:rsid w:val="00BF3CF6"/>
    <w:rsid w:val="00C0209F"/>
    <w:rsid w:val="00C12168"/>
    <w:rsid w:val="00C20D01"/>
    <w:rsid w:val="00C2418E"/>
    <w:rsid w:val="00C26334"/>
    <w:rsid w:val="00C27143"/>
    <w:rsid w:val="00C30249"/>
    <w:rsid w:val="00C342C5"/>
    <w:rsid w:val="00C34339"/>
    <w:rsid w:val="00C4741B"/>
    <w:rsid w:val="00C53210"/>
    <w:rsid w:val="00C544E6"/>
    <w:rsid w:val="00C5751C"/>
    <w:rsid w:val="00C60BA8"/>
    <w:rsid w:val="00C615D2"/>
    <w:rsid w:val="00C656DD"/>
    <w:rsid w:val="00C73CE4"/>
    <w:rsid w:val="00C77240"/>
    <w:rsid w:val="00C77283"/>
    <w:rsid w:val="00C83013"/>
    <w:rsid w:val="00C95373"/>
    <w:rsid w:val="00C969EB"/>
    <w:rsid w:val="00C96D26"/>
    <w:rsid w:val="00CB289A"/>
    <w:rsid w:val="00CC569D"/>
    <w:rsid w:val="00CD0323"/>
    <w:rsid w:val="00CD315E"/>
    <w:rsid w:val="00CD3EB5"/>
    <w:rsid w:val="00CD5C1F"/>
    <w:rsid w:val="00CE1DD4"/>
    <w:rsid w:val="00CE2CB2"/>
    <w:rsid w:val="00CE4981"/>
    <w:rsid w:val="00CF0A9E"/>
    <w:rsid w:val="00CF40FB"/>
    <w:rsid w:val="00D00EE4"/>
    <w:rsid w:val="00D05818"/>
    <w:rsid w:val="00D07BE7"/>
    <w:rsid w:val="00D10799"/>
    <w:rsid w:val="00D1256C"/>
    <w:rsid w:val="00D12969"/>
    <w:rsid w:val="00D13C64"/>
    <w:rsid w:val="00D1721B"/>
    <w:rsid w:val="00D17F8E"/>
    <w:rsid w:val="00D31E4E"/>
    <w:rsid w:val="00D36516"/>
    <w:rsid w:val="00D36649"/>
    <w:rsid w:val="00D36A8A"/>
    <w:rsid w:val="00D37BF9"/>
    <w:rsid w:val="00D43BC4"/>
    <w:rsid w:val="00D44456"/>
    <w:rsid w:val="00D46598"/>
    <w:rsid w:val="00D5167F"/>
    <w:rsid w:val="00D54E7B"/>
    <w:rsid w:val="00D56817"/>
    <w:rsid w:val="00D63646"/>
    <w:rsid w:val="00D654FF"/>
    <w:rsid w:val="00D65D9E"/>
    <w:rsid w:val="00D67F7F"/>
    <w:rsid w:val="00D73166"/>
    <w:rsid w:val="00D741EE"/>
    <w:rsid w:val="00D750C6"/>
    <w:rsid w:val="00D75293"/>
    <w:rsid w:val="00D75E0F"/>
    <w:rsid w:val="00D81823"/>
    <w:rsid w:val="00D82010"/>
    <w:rsid w:val="00D900A6"/>
    <w:rsid w:val="00D90A42"/>
    <w:rsid w:val="00D9193A"/>
    <w:rsid w:val="00D952F1"/>
    <w:rsid w:val="00D96EBB"/>
    <w:rsid w:val="00D96EC2"/>
    <w:rsid w:val="00D97736"/>
    <w:rsid w:val="00DA203A"/>
    <w:rsid w:val="00DA46E6"/>
    <w:rsid w:val="00DA7F11"/>
    <w:rsid w:val="00DB1B1D"/>
    <w:rsid w:val="00DB1B60"/>
    <w:rsid w:val="00DB3216"/>
    <w:rsid w:val="00DB3320"/>
    <w:rsid w:val="00DB710D"/>
    <w:rsid w:val="00DC193F"/>
    <w:rsid w:val="00DC1B6A"/>
    <w:rsid w:val="00DC1F79"/>
    <w:rsid w:val="00DD01A9"/>
    <w:rsid w:val="00DD285A"/>
    <w:rsid w:val="00DE15C0"/>
    <w:rsid w:val="00DF5C0B"/>
    <w:rsid w:val="00DF6B31"/>
    <w:rsid w:val="00DF6C95"/>
    <w:rsid w:val="00DF6F38"/>
    <w:rsid w:val="00E02953"/>
    <w:rsid w:val="00E05714"/>
    <w:rsid w:val="00E060BF"/>
    <w:rsid w:val="00E06CBC"/>
    <w:rsid w:val="00E10A36"/>
    <w:rsid w:val="00E14C4A"/>
    <w:rsid w:val="00E1651B"/>
    <w:rsid w:val="00E200A8"/>
    <w:rsid w:val="00E2011D"/>
    <w:rsid w:val="00E20A45"/>
    <w:rsid w:val="00E23250"/>
    <w:rsid w:val="00E243FF"/>
    <w:rsid w:val="00E26C3F"/>
    <w:rsid w:val="00E317F6"/>
    <w:rsid w:val="00E328F6"/>
    <w:rsid w:val="00E333B7"/>
    <w:rsid w:val="00E35EB6"/>
    <w:rsid w:val="00E41CE8"/>
    <w:rsid w:val="00E42923"/>
    <w:rsid w:val="00E43654"/>
    <w:rsid w:val="00E4380F"/>
    <w:rsid w:val="00E43C63"/>
    <w:rsid w:val="00E43CB9"/>
    <w:rsid w:val="00E46BD2"/>
    <w:rsid w:val="00E47CB0"/>
    <w:rsid w:val="00E50129"/>
    <w:rsid w:val="00E56286"/>
    <w:rsid w:val="00E60E28"/>
    <w:rsid w:val="00E636B1"/>
    <w:rsid w:val="00E65C2D"/>
    <w:rsid w:val="00E71E45"/>
    <w:rsid w:val="00E73EE1"/>
    <w:rsid w:val="00E75281"/>
    <w:rsid w:val="00E778A7"/>
    <w:rsid w:val="00E8048E"/>
    <w:rsid w:val="00E81370"/>
    <w:rsid w:val="00E833CE"/>
    <w:rsid w:val="00E86467"/>
    <w:rsid w:val="00E92E6B"/>
    <w:rsid w:val="00E955E4"/>
    <w:rsid w:val="00E979A6"/>
    <w:rsid w:val="00EA160E"/>
    <w:rsid w:val="00EA18B2"/>
    <w:rsid w:val="00EA26D6"/>
    <w:rsid w:val="00EB0218"/>
    <w:rsid w:val="00EB1633"/>
    <w:rsid w:val="00EB5229"/>
    <w:rsid w:val="00EB7888"/>
    <w:rsid w:val="00EC2386"/>
    <w:rsid w:val="00EC2395"/>
    <w:rsid w:val="00EC68F5"/>
    <w:rsid w:val="00ED1D48"/>
    <w:rsid w:val="00ED51F6"/>
    <w:rsid w:val="00EE4C3C"/>
    <w:rsid w:val="00EE6FED"/>
    <w:rsid w:val="00EF14B4"/>
    <w:rsid w:val="00EF24F6"/>
    <w:rsid w:val="00EF3284"/>
    <w:rsid w:val="00EF4E0D"/>
    <w:rsid w:val="00EF722D"/>
    <w:rsid w:val="00F03B52"/>
    <w:rsid w:val="00F07EC3"/>
    <w:rsid w:val="00F07FDA"/>
    <w:rsid w:val="00F11CBB"/>
    <w:rsid w:val="00F14F64"/>
    <w:rsid w:val="00F151BD"/>
    <w:rsid w:val="00F1547E"/>
    <w:rsid w:val="00F168DA"/>
    <w:rsid w:val="00F17D46"/>
    <w:rsid w:val="00F246E7"/>
    <w:rsid w:val="00F27CED"/>
    <w:rsid w:val="00F30EF3"/>
    <w:rsid w:val="00F32C9D"/>
    <w:rsid w:val="00F34822"/>
    <w:rsid w:val="00F36346"/>
    <w:rsid w:val="00F36EA6"/>
    <w:rsid w:val="00F47955"/>
    <w:rsid w:val="00F52ADE"/>
    <w:rsid w:val="00F5421B"/>
    <w:rsid w:val="00F57340"/>
    <w:rsid w:val="00F65707"/>
    <w:rsid w:val="00F7003B"/>
    <w:rsid w:val="00F717B7"/>
    <w:rsid w:val="00F77B25"/>
    <w:rsid w:val="00F94390"/>
    <w:rsid w:val="00F94ED5"/>
    <w:rsid w:val="00F94FB0"/>
    <w:rsid w:val="00F97AC8"/>
    <w:rsid w:val="00FA159D"/>
    <w:rsid w:val="00FA2F1F"/>
    <w:rsid w:val="00FA7CAB"/>
    <w:rsid w:val="00FB2047"/>
    <w:rsid w:val="00FB22FC"/>
    <w:rsid w:val="00FB2382"/>
    <w:rsid w:val="00FB3CA5"/>
    <w:rsid w:val="00FB4325"/>
    <w:rsid w:val="00FB5BEF"/>
    <w:rsid w:val="00FC22C9"/>
    <w:rsid w:val="00FC6FDD"/>
    <w:rsid w:val="00FD2201"/>
    <w:rsid w:val="00FD537C"/>
    <w:rsid w:val="00FE2B6B"/>
    <w:rsid w:val="00FE2C12"/>
    <w:rsid w:val="00FE434F"/>
    <w:rsid w:val="00FF07F4"/>
    <w:rsid w:val="00FF1F3F"/>
    <w:rsid w:val="00FF258F"/>
    <w:rsid w:val="00FF49D6"/>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167d35"/>
    </o:shapedefaults>
    <o:shapelayout v:ext="edit">
      <o:idmap v:ext="edit" data="2"/>
    </o:shapelayout>
  </w:shapeDefaults>
  <w:decimalSymbol w:val=","/>
  <w:listSeparator w:val=";"/>
  <w14:docId w14:val="11E5144D"/>
  <w15:docId w15:val="{2CED6673-2ACB-46AC-BE56-5940781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3380"/>
    <w:pPr>
      <w:spacing w:line="288" w:lineRule="auto"/>
      <w:jc w:val="both"/>
    </w:pPr>
    <w:rPr>
      <w:rFonts w:ascii="Georgia" w:hAnsi="Georgia"/>
      <w:sz w:val="22"/>
      <w:szCs w:val="24"/>
    </w:rPr>
  </w:style>
  <w:style w:type="paragraph" w:styleId="Nagwek1">
    <w:name w:val="heading 1"/>
    <w:basedOn w:val="Normalny"/>
    <w:next w:val="Normalny"/>
    <w:autoRedefine/>
    <w:qFormat/>
    <w:rsid w:val="00483380"/>
    <w:pPr>
      <w:keepNext/>
      <w:spacing w:before="240" w:after="60"/>
      <w:jc w:val="left"/>
      <w:outlineLvl w:val="0"/>
    </w:pPr>
    <w:rPr>
      <w:rFonts w:cs="Arial"/>
      <w:b/>
      <w:bCs/>
      <w:kern w:val="32"/>
      <w:szCs w:val="32"/>
    </w:rPr>
  </w:style>
  <w:style w:type="paragraph" w:styleId="Nagwek2">
    <w:name w:val="heading 2"/>
    <w:basedOn w:val="Normalny"/>
    <w:next w:val="Normalny"/>
    <w:qFormat/>
    <w:rsid w:val="00483380"/>
    <w:pPr>
      <w:jc w:val="left"/>
      <w:outlineLvl w:val="1"/>
    </w:pPr>
    <w:rPr>
      <w:b/>
      <w:i/>
    </w:rPr>
  </w:style>
  <w:style w:type="paragraph" w:styleId="Nagwek3">
    <w:name w:val="heading 3"/>
    <w:basedOn w:val="Nagwek2"/>
    <w:next w:val="Normalny"/>
    <w:qFormat/>
    <w:rsid w:val="00483380"/>
    <w:pPr>
      <w:outlineLvl w:val="2"/>
    </w:pPr>
    <w:rPr>
      <w:b w:val="0"/>
      <w:i w:val="0"/>
      <w:smallCaps/>
    </w:rPr>
  </w:style>
  <w:style w:type="paragraph" w:styleId="Nagwek4">
    <w:name w:val="heading 4"/>
    <w:basedOn w:val="Normalny"/>
    <w:qFormat/>
    <w:rsid w:val="00D96EC2"/>
    <w:pPr>
      <w:spacing w:before="100" w:beforeAutospacing="1" w:after="100" w:afterAutospacing="1" w:line="240" w:lineRule="auto"/>
      <w:jc w:val="left"/>
      <w:outlineLvl w:val="3"/>
    </w:pPr>
    <w:rPr>
      <w:rFonts w:ascii="Times New Roman" w:hAnsi="Times New Roman"/>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iData">
    <w:name w:val="Miejscowość i Data"/>
    <w:basedOn w:val="Normalny"/>
    <w:next w:val="Normalny"/>
    <w:rsid w:val="00881AC4"/>
    <w:pPr>
      <w:jc w:val="right"/>
    </w:pPr>
  </w:style>
  <w:style w:type="paragraph" w:customStyle="1" w:styleId="Rysunek">
    <w:name w:val="Rysunek"/>
    <w:basedOn w:val="Normalny"/>
    <w:next w:val="Normalny"/>
    <w:rsid w:val="00B34509"/>
    <w:pPr>
      <w:jc w:val="center"/>
    </w:pPr>
    <w:rPr>
      <w:color w:val="808080"/>
      <w:sz w:val="18"/>
    </w:rPr>
  </w:style>
  <w:style w:type="paragraph" w:styleId="Stopka">
    <w:name w:val="footer"/>
    <w:basedOn w:val="Normalny"/>
    <w:link w:val="StopkaZnak"/>
    <w:uiPriority w:val="99"/>
    <w:rsid w:val="00881AC4"/>
    <w:pPr>
      <w:tabs>
        <w:tab w:val="center" w:pos="4536"/>
        <w:tab w:val="right" w:pos="9072"/>
      </w:tabs>
      <w:jc w:val="center"/>
    </w:pPr>
    <w:rPr>
      <w:color w:val="808080"/>
      <w:sz w:val="16"/>
    </w:rPr>
  </w:style>
  <w:style w:type="paragraph" w:customStyle="1" w:styleId="Adresat">
    <w:name w:val="Adresat"/>
    <w:basedOn w:val="Normalny"/>
    <w:rsid w:val="00483380"/>
    <w:pPr>
      <w:spacing w:before="120" w:after="120"/>
      <w:ind w:left="5670"/>
      <w:jc w:val="left"/>
    </w:pPr>
    <w:rPr>
      <w:b/>
    </w:rPr>
  </w:style>
  <w:style w:type="character" w:styleId="Numerstrony">
    <w:name w:val="page number"/>
    <w:basedOn w:val="Domylnaczcionkaakapitu"/>
    <w:rsid w:val="00796977"/>
  </w:style>
  <w:style w:type="paragraph" w:customStyle="1" w:styleId="Dotyczy">
    <w:name w:val="Dotyczy"/>
    <w:basedOn w:val="Normalny"/>
    <w:next w:val="Normalny"/>
    <w:rsid w:val="00881AC4"/>
    <w:rPr>
      <w:u w:val="single"/>
    </w:rPr>
  </w:style>
  <w:style w:type="paragraph" w:customStyle="1" w:styleId="Numertorcyfrowy">
    <w:name w:val="Numertor cyfrowy"/>
    <w:basedOn w:val="Normalny"/>
    <w:rsid w:val="00881AC4"/>
    <w:pPr>
      <w:numPr>
        <w:numId w:val="1"/>
      </w:numPr>
    </w:pPr>
  </w:style>
  <w:style w:type="paragraph" w:customStyle="1" w:styleId="Numeratorliterowy">
    <w:name w:val="Numerator literowy"/>
    <w:basedOn w:val="Normalny"/>
    <w:rsid w:val="00881AC4"/>
    <w:pPr>
      <w:numPr>
        <w:numId w:val="2"/>
      </w:numPr>
    </w:pPr>
  </w:style>
  <w:style w:type="paragraph" w:customStyle="1" w:styleId="Punktor">
    <w:name w:val="Punktor"/>
    <w:basedOn w:val="Normalny"/>
    <w:rsid w:val="00881AC4"/>
    <w:pPr>
      <w:numPr>
        <w:numId w:val="3"/>
      </w:numPr>
    </w:pPr>
  </w:style>
  <w:style w:type="paragraph" w:customStyle="1" w:styleId="Podpis">
    <w:name w:val="Podpis_"/>
    <w:basedOn w:val="Normalny"/>
    <w:rsid w:val="00483380"/>
    <w:pPr>
      <w:spacing w:line="360" w:lineRule="auto"/>
      <w:ind w:left="5670"/>
      <w:jc w:val="left"/>
    </w:pPr>
  </w:style>
  <w:style w:type="paragraph" w:styleId="Nagwek">
    <w:name w:val="header"/>
    <w:basedOn w:val="Normalny"/>
    <w:link w:val="NagwekZnak"/>
    <w:rsid w:val="00400198"/>
    <w:pPr>
      <w:tabs>
        <w:tab w:val="center" w:pos="4536"/>
        <w:tab w:val="right" w:pos="9072"/>
      </w:tabs>
    </w:pPr>
  </w:style>
  <w:style w:type="table" w:customStyle="1" w:styleId="TABELAPM">
    <w:name w:val="TABELA PM"/>
    <w:basedOn w:val="Standardowy"/>
    <w:rsid w:val="0018406D"/>
    <w:pPr>
      <w:spacing w:line="288" w:lineRule="auto"/>
    </w:pPr>
    <w:rPr>
      <w:rFonts w:ascii="Georgia" w:hAnsi="Georgia"/>
      <w:sz w:val="22"/>
    </w:rPr>
    <w:tblPr>
      <w:tblStyleRowBandSize w:val="1"/>
      <w:tblStyleColBandSize w:val="1"/>
    </w:tblPr>
    <w:tblStylePr w:type="firstRow">
      <w:pPr>
        <w:jc w:val="center"/>
      </w:pPr>
      <w:rPr>
        <w:rFonts w:ascii="Calibri" w:hAnsi="Calibri"/>
        <w:b/>
        <w:bCs/>
        <w:caps w:val="0"/>
        <w:smallCaps/>
        <w:color w:val="FFFFFF"/>
        <w:sz w:val="22"/>
      </w:rPr>
      <w:tblPr/>
      <w:tcPr>
        <w:tcBorders>
          <w:top w:val="nil"/>
          <w:left w:val="nil"/>
          <w:bottom w:val="single" w:sz="4" w:space="0" w:color="808080"/>
          <w:right w:val="nil"/>
          <w:insideH w:val="single" w:sz="4" w:space="0" w:color="808080"/>
          <w:insideV w:val="single" w:sz="4" w:space="0" w:color="808080"/>
          <w:tl2br w:val="nil"/>
          <w:tr2bl w:val="nil"/>
        </w:tcBorders>
        <w:shd w:val="clear" w:color="auto" w:fill="167D35"/>
      </w:tcPr>
    </w:tblStylePr>
    <w:tblStylePr w:type="firstCol">
      <w:pPr>
        <w:jc w:val="left"/>
      </w:pPr>
      <w:rPr>
        <w:rFonts w:ascii="Calibri" w:hAnsi="Calibri"/>
        <w:b/>
        <w:sz w:val="22"/>
      </w:rPr>
      <w:tblPr/>
      <w:tcPr>
        <w:tcBorders>
          <w:top w:val="none" w:sz="0" w:space="0" w:color="auto"/>
          <w:bottom w:val="none" w:sz="0" w:space="0" w:color="auto"/>
          <w:right w:val="single" w:sz="6" w:space="0" w:color="808080"/>
          <w:tl2br w:val="none" w:sz="0" w:space="0" w:color="auto"/>
          <w:tr2bl w:val="none" w:sz="0" w:space="0" w:color="auto"/>
        </w:tcBorders>
        <w:shd w:val="clear" w:color="auto" w:fill="9AC28D"/>
        <w:vAlign w:val="center"/>
      </w:tcPr>
    </w:tblStylePr>
    <w:tblStylePr w:type="lastCol">
      <w:pPr>
        <w:jc w:val="center"/>
      </w:pPr>
      <w:rPr>
        <w:rFonts w:ascii="Calibri" w:hAnsi="Calibri"/>
        <w:sz w:val="20"/>
      </w:rPr>
      <w:tblPr/>
      <w:tcPr>
        <w:tcBorders>
          <w:right w:val="single" w:sz="6" w:space="0" w:color="FFFFFF"/>
          <w:tl2br w:val="none" w:sz="0" w:space="0" w:color="auto"/>
          <w:tr2bl w:val="none" w:sz="0" w:space="0" w:color="auto"/>
        </w:tcBorders>
        <w:shd w:val="clear" w:color="auto" w:fill="E6E6E6"/>
      </w:tcPr>
    </w:tblStylePr>
    <w:tblStylePr w:type="band1Vert">
      <w:pPr>
        <w:jc w:val="center"/>
      </w:pPr>
      <w:rPr>
        <w:rFonts w:ascii="Calibri" w:hAnsi="Calibri"/>
        <w:color w:val="auto"/>
        <w:sz w:val="20"/>
      </w:rPr>
      <w:tblPr/>
      <w:tcPr>
        <w:shd w:val="clear" w:color="auto" w:fill="CCCCCC"/>
      </w:tcPr>
    </w:tblStylePr>
    <w:tblStylePr w:type="band2Vert">
      <w:pPr>
        <w:jc w:val="center"/>
      </w:pPr>
      <w:rPr>
        <w:rFonts w:ascii="Calibri" w:hAnsi="Calibri"/>
        <w:color w:val="auto"/>
        <w:sz w:val="20"/>
      </w:rPr>
      <w:tblPr/>
      <w:tcPr>
        <w:shd w:val="clear" w:color="auto" w:fill="E0E0E0"/>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umeracjaRysunkw">
    <w:name w:val="Numeracja Rysunków"/>
    <w:basedOn w:val="Normalny"/>
    <w:next w:val="Normalny"/>
    <w:rsid w:val="00A63CC1"/>
    <w:pPr>
      <w:numPr>
        <w:numId w:val="4"/>
      </w:numPr>
      <w:jc w:val="center"/>
    </w:pPr>
    <w:rPr>
      <w:sz w:val="18"/>
    </w:rPr>
  </w:style>
  <w:style w:type="paragraph" w:customStyle="1" w:styleId="NumeracjaTabel">
    <w:name w:val="Numeracja Tabel"/>
    <w:basedOn w:val="Normalny"/>
    <w:rsid w:val="00A63CC1"/>
    <w:pPr>
      <w:numPr>
        <w:numId w:val="5"/>
      </w:numPr>
      <w:jc w:val="center"/>
    </w:pPr>
    <w:rPr>
      <w:sz w:val="18"/>
    </w:rPr>
  </w:style>
  <w:style w:type="paragraph" w:customStyle="1" w:styleId="PodpisTabeliRysunku">
    <w:name w:val="Podpis Tabeli / Rysunku"/>
    <w:basedOn w:val="Normalny"/>
    <w:rsid w:val="00F07EC3"/>
    <w:pPr>
      <w:jc w:val="center"/>
    </w:pPr>
    <w:rPr>
      <w:sz w:val="18"/>
    </w:rPr>
  </w:style>
  <w:style w:type="paragraph" w:styleId="Tekstpodstawowy">
    <w:name w:val="Body Text"/>
    <w:basedOn w:val="Normalny"/>
    <w:semiHidden/>
    <w:rsid w:val="00567B46"/>
    <w:pPr>
      <w:spacing w:line="240" w:lineRule="auto"/>
      <w:jc w:val="left"/>
    </w:pPr>
    <w:rPr>
      <w:rFonts w:ascii="Arial" w:hAnsi="Arial" w:cs="Arial"/>
      <w:sz w:val="16"/>
    </w:rPr>
  </w:style>
  <w:style w:type="character" w:styleId="Pogrubienie">
    <w:name w:val="Strong"/>
    <w:uiPriority w:val="22"/>
    <w:qFormat/>
    <w:rsid w:val="00B742E9"/>
    <w:rPr>
      <w:b/>
      <w:bCs/>
    </w:rPr>
  </w:style>
  <w:style w:type="character" w:styleId="Hipercze">
    <w:name w:val="Hyperlink"/>
    <w:uiPriority w:val="99"/>
    <w:rsid w:val="00D96EC2"/>
    <w:rPr>
      <w:color w:val="0000FF"/>
      <w:u w:val="single"/>
    </w:rPr>
  </w:style>
  <w:style w:type="character" w:styleId="Uwydatnienie">
    <w:name w:val="Emphasis"/>
    <w:uiPriority w:val="20"/>
    <w:qFormat/>
    <w:rsid w:val="00D96EC2"/>
    <w:rPr>
      <w:i/>
      <w:iCs/>
    </w:rPr>
  </w:style>
  <w:style w:type="paragraph" w:styleId="Tekstprzypisudolnego">
    <w:name w:val="footnote text"/>
    <w:basedOn w:val="Normalny"/>
    <w:link w:val="TekstprzypisudolnegoZnak"/>
    <w:rsid w:val="000D4B7D"/>
    <w:rPr>
      <w:sz w:val="20"/>
      <w:szCs w:val="20"/>
    </w:rPr>
  </w:style>
  <w:style w:type="character" w:customStyle="1" w:styleId="TekstprzypisudolnegoZnak">
    <w:name w:val="Tekst przypisu dolnego Znak"/>
    <w:link w:val="Tekstprzypisudolnego"/>
    <w:rsid w:val="000D4B7D"/>
    <w:rPr>
      <w:rFonts w:ascii="Georgia" w:hAnsi="Georgia"/>
    </w:rPr>
  </w:style>
  <w:style w:type="character" w:styleId="Odwoanieprzypisudolnego">
    <w:name w:val="footnote reference"/>
    <w:rsid w:val="000D4B7D"/>
    <w:rPr>
      <w:vertAlign w:val="superscript"/>
    </w:rPr>
  </w:style>
  <w:style w:type="paragraph" w:styleId="Akapitzlist">
    <w:name w:val="List Paragraph"/>
    <w:aliases w:val="Numerowanie,List Paragraph,Kolorowa lista — akcent 11,Akapit z listą BS,CW_Lista,Nagłowek 3,Podsis rysunku,Bullet Number,Body MS Bullet,lp1,List Paragraph1,List Paragraph2,ISCG Numerowanie,Preambuła,Akapit z listą numerowaną,L1,BulletC"/>
    <w:basedOn w:val="Normalny"/>
    <w:link w:val="AkapitzlistZnak"/>
    <w:uiPriority w:val="1"/>
    <w:qFormat/>
    <w:rsid w:val="00472175"/>
    <w:pPr>
      <w:ind w:left="708"/>
    </w:pPr>
  </w:style>
  <w:style w:type="paragraph" w:customStyle="1" w:styleId="Paragrafynumerowane">
    <w:name w:val="Paragrafy numerowane"/>
    <w:basedOn w:val="Normalny"/>
    <w:rsid w:val="00A37371"/>
    <w:pPr>
      <w:numPr>
        <w:numId w:val="6"/>
      </w:numPr>
    </w:pPr>
  </w:style>
  <w:style w:type="paragraph" w:styleId="Bezodstpw">
    <w:name w:val="No Spacing"/>
    <w:uiPriority w:val="1"/>
    <w:qFormat/>
    <w:rsid w:val="00A37371"/>
    <w:rPr>
      <w:sz w:val="24"/>
      <w:szCs w:val="24"/>
    </w:rPr>
  </w:style>
  <w:style w:type="paragraph" w:styleId="NormalnyWeb">
    <w:name w:val="Normal (Web)"/>
    <w:basedOn w:val="Normalny"/>
    <w:uiPriority w:val="99"/>
    <w:rsid w:val="00A37371"/>
    <w:pPr>
      <w:spacing w:before="100" w:beforeAutospacing="1" w:after="119" w:line="240" w:lineRule="auto"/>
      <w:jc w:val="left"/>
    </w:pPr>
    <w:rPr>
      <w:rFonts w:ascii="Arial Unicode MS" w:eastAsia="Arial Unicode MS" w:hAnsi="Arial Unicode MS" w:cs="Arial Unicode MS"/>
      <w:sz w:val="24"/>
    </w:rPr>
  </w:style>
  <w:style w:type="character" w:styleId="Odwoaniedokomentarza">
    <w:name w:val="annotation reference"/>
    <w:uiPriority w:val="99"/>
    <w:rsid w:val="008E1715"/>
    <w:rPr>
      <w:sz w:val="16"/>
      <w:szCs w:val="16"/>
    </w:rPr>
  </w:style>
  <w:style w:type="paragraph" w:styleId="Tekstkomentarza">
    <w:name w:val="annotation text"/>
    <w:basedOn w:val="Normalny"/>
    <w:link w:val="TekstkomentarzaZnak"/>
    <w:uiPriority w:val="99"/>
    <w:rsid w:val="008E1715"/>
    <w:rPr>
      <w:sz w:val="20"/>
      <w:szCs w:val="20"/>
    </w:rPr>
  </w:style>
  <w:style w:type="character" w:customStyle="1" w:styleId="TekstkomentarzaZnak">
    <w:name w:val="Tekst komentarza Znak"/>
    <w:link w:val="Tekstkomentarza"/>
    <w:uiPriority w:val="99"/>
    <w:rsid w:val="008E1715"/>
    <w:rPr>
      <w:rFonts w:ascii="Georgia" w:hAnsi="Georgia"/>
    </w:rPr>
  </w:style>
  <w:style w:type="paragraph" w:styleId="Tematkomentarza">
    <w:name w:val="annotation subject"/>
    <w:basedOn w:val="Tekstkomentarza"/>
    <w:next w:val="Tekstkomentarza"/>
    <w:link w:val="TematkomentarzaZnak"/>
    <w:rsid w:val="008E1715"/>
    <w:rPr>
      <w:b/>
      <w:bCs/>
    </w:rPr>
  </w:style>
  <w:style w:type="character" w:customStyle="1" w:styleId="TematkomentarzaZnak">
    <w:name w:val="Temat komentarza Znak"/>
    <w:link w:val="Tematkomentarza"/>
    <w:rsid w:val="008E1715"/>
    <w:rPr>
      <w:rFonts w:ascii="Georgia" w:hAnsi="Georgia"/>
      <w:b/>
      <w:bCs/>
    </w:rPr>
  </w:style>
  <w:style w:type="paragraph" w:styleId="Tekstdymka">
    <w:name w:val="Balloon Text"/>
    <w:basedOn w:val="Normalny"/>
    <w:link w:val="TekstdymkaZnak"/>
    <w:rsid w:val="008E1715"/>
    <w:pPr>
      <w:spacing w:line="240" w:lineRule="auto"/>
    </w:pPr>
    <w:rPr>
      <w:rFonts w:ascii="Tahoma" w:hAnsi="Tahoma" w:cs="Tahoma"/>
      <w:sz w:val="16"/>
      <w:szCs w:val="16"/>
    </w:rPr>
  </w:style>
  <w:style w:type="character" w:customStyle="1" w:styleId="TekstdymkaZnak">
    <w:name w:val="Tekst dymka Znak"/>
    <w:link w:val="Tekstdymka"/>
    <w:rsid w:val="008E1715"/>
    <w:rPr>
      <w:rFonts w:ascii="Tahoma" w:hAnsi="Tahoma" w:cs="Tahoma"/>
      <w:sz w:val="16"/>
      <w:szCs w:val="16"/>
    </w:rPr>
  </w:style>
  <w:style w:type="character" w:customStyle="1" w:styleId="StopkaZnak">
    <w:name w:val="Stopka Znak"/>
    <w:link w:val="Stopka"/>
    <w:uiPriority w:val="99"/>
    <w:rsid w:val="006440C4"/>
    <w:rPr>
      <w:rFonts w:ascii="Georgia" w:hAnsi="Georgia"/>
      <w:color w:val="808080"/>
      <w:sz w:val="16"/>
      <w:szCs w:val="24"/>
    </w:rPr>
  </w:style>
  <w:style w:type="paragraph" w:styleId="Tekstpodstawowy3">
    <w:name w:val="Body Text 3"/>
    <w:basedOn w:val="Normalny"/>
    <w:link w:val="Tekstpodstawowy3Znak"/>
    <w:rsid w:val="003A3EDC"/>
    <w:pPr>
      <w:spacing w:after="120"/>
    </w:pPr>
    <w:rPr>
      <w:sz w:val="16"/>
      <w:szCs w:val="16"/>
    </w:rPr>
  </w:style>
  <w:style w:type="character" w:customStyle="1" w:styleId="Tekstpodstawowy3Znak">
    <w:name w:val="Tekst podstawowy 3 Znak"/>
    <w:link w:val="Tekstpodstawowy3"/>
    <w:rsid w:val="003A3EDC"/>
    <w:rPr>
      <w:rFonts w:ascii="Georgia" w:hAnsi="Georgia"/>
      <w:sz w:val="16"/>
      <w:szCs w:val="16"/>
    </w:rPr>
  </w:style>
  <w:style w:type="paragraph" w:styleId="Tekstpodstawowy2">
    <w:name w:val="Body Text 2"/>
    <w:basedOn w:val="Normalny"/>
    <w:link w:val="Tekstpodstawowy2Znak"/>
    <w:rsid w:val="00F34822"/>
    <w:pPr>
      <w:spacing w:after="120" w:line="480" w:lineRule="auto"/>
    </w:pPr>
  </w:style>
  <w:style w:type="character" w:customStyle="1" w:styleId="Tekstpodstawowy2Znak">
    <w:name w:val="Tekst podstawowy 2 Znak"/>
    <w:link w:val="Tekstpodstawowy2"/>
    <w:rsid w:val="00F34822"/>
    <w:rPr>
      <w:rFonts w:ascii="Georgia" w:hAnsi="Georgia"/>
      <w:sz w:val="22"/>
      <w:szCs w:val="24"/>
    </w:rPr>
  </w:style>
  <w:style w:type="character" w:customStyle="1" w:styleId="folder">
    <w:name w:val="folder"/>
    <w:basedOn w:val="Domylnaczcionkaakapitu"/>
    <w:rsid w:val="003B046B"/>
  </w:style>
  <w:style w:type="paragraph" w:styleId="Tekstpodstawowywcity2">
    <w:name w:val="Body Text Indent 2"/>
    <w:basedOn w:val="Normalny"/>
    <w:link w:val="Tekstpodstawowywcity2Znak"/>
    <w:uiPriority w:val="99"/>
    <w:unhideWhenUsed/>
    <w:rsid w:val="001C42F5"/>
    <w:pPr>
      <w:spacing w:after="120" w:line="480" w:lineRule="auto"/>
      <w:ind w:left="283"/>
      <w:jc w:val="left"/>
    </w:pPr>
    <w:rPr>
      <w:rFonts w:ascii="Calibri" w:eastAsia="Calibri" w:hAnsi="Calibri"/>
      <w:szCs w:val="22"/>
    </w:rPr>
  </w:style>
  <w:style w:type="character" w:customStyle="1" w:styleId="Tekstpodstawowywcity2Znak">
    <w:name w:val="Tekst podstawowy wcięty 2 Znak"/>
    <w:link w:val="Tekstpodstawowywcity2"/>
    <w:uiPriority w:val="99"/>
    <w:rsid w:val="001C42F5"/>
    <w:rPr>
      <w:rFonts w:ascii="Calibri" w:eastAsia="Calibri" w:hAnsi="Calibri"/>
      <w:sz w:val="22"/>
      <w:szCs w:val="22"/>
    </w:rPr>
  </w:style>
  <w:style w:type="paragraph" w:styleId="Listapunktowana2">
    <w:name w:val="List Bullet 2"/>
    <w:basedOn w:val="Normalny"/>
    <w:rsid w:val="0030639E"/>
    <w:pPr>
      <w:suppressAutoHyphens/>
      <w:spacing w:after="200" w:line="276" w:lineRule="auto"/>
      <w:ind w:left="566" w:hanging="283"/>
      <w:jc w:val="left"/>
    </w:pPr>
    <w:rPr>
      <w:rFonts w:ascii="Calibri" w:eastAsia="Calibri" w:hAnsi="Calibri" w:cs="Calibri"/>
      <w:szCs w:val="22"/>
      <w:lang w:eastAsia="zh-CN"/>
    </w:rPr>
  </w:style>
  <w:style w:type="paragraph" w:customStyle="1" w:styleId="msolistparagraph0">
    <w:name w:val="msolistparagraph"/>
    <w:basedOn w:val="Normalny"/>
    <w:rsid w:val="0030639E"/>
    <w:pPr>
      <w:spacing w:after="200" w:line="276" w:lineRule="auto"/>
      <w:ind w:left="720"/>
      <w:jc w:val="left"/>
    </w:pPr>
    <w:rPr>
      <w:rFonts w:ascii="Calibri" w:eastAsia="Batang" w:hAnsi="Calibri"/>
      <w:szCs w:val="22"/>
      <w:lang w:eastAsia="ja-JP"/>
    </w:rPr>
  </w:style>
  <w:style w:type="character" w:customStyle="1" w:styleId="NagwekZnak">
    <w:name w:val="Nagłówek Znak"/>
    <w:link w:val="Nagwek"/>
    <w:rsid w:val="00167596"/>
    <w:rPr>
      <w:rFonts w:ascii="Georgia" w:hAnsi="Georgia"/>
      <w:sz w:val="22"/>
      <w:szCs w:val="24"/>
    </w:rPr>
  </w:style>
  <w:style w:type="character" w:customStyle="1" w:styleId="AkapitzlistZnak">
    <w:name w:val="Akapit z listą Znak"/>
    <w:aliases w:val="Numerowanie Znak,List Paragraph Znak,Kolorowa lista — akcent 11 Znak,Akapit z listą BS Znak,CW_Lista Znak,Nagłowek 3 Znak,Podsis rysunku Znak,Bullet Number Znak,Body MS Bullet Znak,lp1 Znak,List Paragraph1 Znak,List Paragraph2 Znak"/>
    <w:link w:val="Akapitzlist"/>
    <w:uiPriority w:val="34"/>
    <w:qFormat/>
    <w:rsid w:val="00F5421B"/>
    <w:rPr>
      <w:rFonts w:ascii="Georgia" w:hAnsi="Georgia"/>
      <w:sz w:val="22"/>
      <w:szCs w:val="24"/>
    </w:rPr>
  </w:style>
  <w:style w:type="paragraph" w:customStyle="1" w:styleId="Default">
    <w:name w:val="Default"/>
    <w:rsid w:val="00C12168"/>
    <w:pPr>
      <w:autoSpaceDE w:val="0"/>
      <w:autoSpaceDN w:val="0"/>
      <w:adjustRightInd w:val="0"/>
    </w:pPr>
    <w:rPr>
      <w:rFonts w:ascii="Calibri" w:hAnsi="Calibri" w:cs="Calibri"/>
      <w:color w:val="000000"/>
      <w:sz w:val="24"/>
      <w:szCs w:val="24"/>
    </w:rPr>
  </w:style>
  <w:style w:type="paragraph" w:customStyle="1" w:styleId="TekstPodstawowy0">
    <w:name w:val="Tekst Podstawowy"/>
    <w:basedOn w:val="Normalny"/>
    <w:uiPriority w:val="99"/>
    <w:semiHidden/>
    <w:rsid w:val="003B7ED1"/>
    <w:pPr>
      <w:spacing w:after="120" w:line="312" w:lineRule="auto"/>
      <w:ind w:firstLine="284"/>
    </w:pPr>
    <w:rPr>
      <w:rFonts w:ascii="Calibri" w:eastAsiaTheme="minorHAnsi" w:hAnsi="Calibri" w:cs="Calibri"/>
      <w:color w:val="000000"/>
      <w:sz w:val="20"/>
      <w:szCs w:val="20"/>
      <w:lang w:eastAsia="en-US"/>
    </w:rPr>
  </w:style>
  <w:style w:type="paragraph" w:styleId="Poprawka">
    <w:name w:val="Revision"/>
    <w:hidden/>
    <w:uiPriority w:val="99"/>
    <w:semiHidden/>
    <w:rsid w:val="00565672"/>
    <w:rPr>
      <w:rFonts w:ascii="Georgia" w:hAnsi="Georg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137653943">
      <w:bodyDiv w:val="1"/>
      <w:marLeft w:val="0"/>
      <w:marRight w:val="0"/>
      <w:marTop w:val="0"/>
      <w:marBottom w:val="0"/>
      <w:divBdr>
        <w:top w:val="none" w:sz="0" w:space="0" w:color="auto"/>
        <w:left w:val="none" w:sz="0" w:space="0" w:color="auto"/>
        <w:bottom w:val="none" w:sz="0" w:space="0" w:color="auto"/>
        <w:right w:val="none" w:sz="0" w:space="0" w:color="auto"/>
      </w:divBdr>
    </w:div>
    <w:div w:id="152725644">
      <w:bodyDiv w:val="1"/>
      <w:marLeft w:val="0"/>
      <w:marRight w:val="0"/>
      <w:marTop w:val="0"/>
      <w:marBottom w:val="0"/>
      <w:divBdr>
        <w:top w:val="none" w:sz="0" w:space="0" w:color="auto"/>
        <w:left w:val="none" w:sz="0" w:space="0" w:color="auto"/>
        <w:bottom w:val="none" w:sz="0" w:space="0" w:color="auto"/>
        <w:right w:val="none" w:sz="0" w:space="0" w:color="auto"/>
      </w:divBdr>
    </w:div>
    <w:div w:id="187767539">
      <w:bodyDiv w:val="1"/>
      <w:marLeft w:val="0"/>
      <w:marRight w:val="0"/>
      <w:marTop w:val="0"/>
      <w:marBottom w:val="0"/>
      <w:divBdr>
        <w:top w:val="none" w:sz="0" w:space="0" w:color="auto"/>
        <w:left w:val="none" w:sz="0" w:space="0" w:color="auto"/>
        <w:bottom w:val="none" w:sz="0" w:space="0" w:color="auto"/>
        <w:right w:val="none" w:sz="0" w:space="0" w:color="auto"/>
      </w:divBdr>
    </w:div>
    <w:div w:id="239027774">
      <w:bodyDiv w:val="1"/>
      <w:marLeft w:val="0"/>
      <w:marRight w:val="0"/>
      <w:marTop w:val="0"/>
      <w:marBottom w:val="0"/>
      <w:divBdr>
        <w:top w:val="none" w:sz="0" w:space="0" w:color="auto"/>
        <w:left w:val="none" w:sz="0" w:space="0" w:color="auto"/>
        <w:bottom w:val="none" w:sz="0" w:space="0" w:color="auto"/>
        <w:right w:val="none" w:sz="0" w:space="0" w:color="auto"/>
      </w:divBdr>
    </w:div>
    <w:div w:id="445344454">
      <w:bodyDiv w:val="1"/>
      <w:marLeft w:val="0"/>
      <w:marRight w:val="0"/>
      <w:marTop w:val="0"/>
      <w:marBottom w:val="0"/>
      <w:divBdr>
        <w:top w:val="none" w:sz="0" w:space="0" w:color="auto"/>
        <w:left w:val="none" w:sz="0" w:space="0" w:color="auto"/>
        <w:bottom w:val="none" w:sz="0" w:space="0" w:color="auto"/>
        <w:right w:val="none" w:sz="0" w:space="0" w:color="auto"/>
      </w:divBdr>
    </w:div>
    <w:div w:id="541593475">
      <w:bodyDiv w:val="1"/>
      <w:marLeft w:val="0"/>
      <w:marRight w:val="0"/>
      <w:marTop w:val="0"/>
      <w:marBottom w:val="0"/>
      <w:divBdr>
        <w:top w:val="none" w:sz="0" w:space="0" w:color="auto"/>
        <w:left w:val="none" w:sz="0" w:space="0" w:color="auto"/>
        <w:bottom w:val="none" w:sz="0" w:space="0" w:color="auto"/>
        <w:right w:val="none" w:sz="0" w:space="0" w:color="auto"/>
      </w:divBdr>
    </w:div>
    <w:div w:id="593055324">
      <w:bodyDiv w:val="1"/>
      <w:marLeft w:val="0"/>
      <w:marRight w:val="0"/>
      <w:marTop w:val="0"/>
      <w:marBottom w:val="0"/>
      <w:divBdr>
        <w:top w:val="none" w:sz="0" w:space="0" w:color="auto"/>
        <w:left w:val="none" w:sz="0" w:space="0" w:color="auto"/>
        <w:bottom w:val="none" w:sz="0" w:space="0" w:color="auto"/>
        <w:right w:val="none" w:sz="0" w:space="0" w:color="auto"/>
      </w:divBdr>
    </w:div>
    <w:div w:id="620260407">
      <w:bodyDiv w:val="1"/>
      <w:marLeft w:val="0"/>
      <w:marRight w:val="0"/>
      <w:marTop w:val="0"/>
      <w:marBottom w:val="0"/>
      <w:divBdr>
        <w:top w:val="none" w:sz="0" w:space="0" w:color="auto"/>
        <w:left w:val="none" w:sz="0" w:space="0" w:color="auto"/>
        <w:bottom w:val="none" w:sz="0" w:space="0" w:color="auto"/>
        <w:right w:val="none" w:sz="0" w:space="0" w:color="auto"/>
      </w:divBdr>
    </w:div>
    <w:div w:id="655761390">
      <w:bodyDiv w:val="1"/>
      <w:marLeft w:val="0"/>
      <w:marRight w:val="0"/>
      <w:marTop w:val="0"/>
      <w:marBottom w:val="0"/>
      <w:divBdr>
        <w:top w:val="none" w:sz="0" w:space="0" w:color="auto"/>
        <w:left w:val="none" w:sz="0" w:space="0" w:color="auto"/>
        <w:bottom w:val="none" w:sz="0" w:space="0" w:color="auto"/>
        <w:right w:val="none" w:sz="0" w:space="0" w:color="auto"/>
      </w:divBdr>
    </w:div>
    <w:div w:id="656112462">
      <w:bodyDiv w:val="1"/>
      <w:marLeft w:val="0"/>
      <w:marRight w:val="0"/>
      <w:marTop w:val="0"/>
      <w:marBottom w:val="0"/>
      <w:divBdr>
        <w:top w:val="none" w:sz="0" w:space="0" w:color="auto"/>
        <w:left w:val="none" w:sz="0" w:space="0" w:color="auto"/>
        <w:bottom w:val="none" w:sz="0" w:space="0" w:color="auto"/>
        <w:right w:val="none" w:sz="0" w:space="0" w:color="auto"/>
      </w:divBdr>
    </w:div>
    <w:div w:id="740444176">
      <w:bodyDiv w:val="1"/>
      <w:marLeft w:val="0"/>
      <w:marRight w:val="0"/>
      <w:marTop w:val="0"/>
      <w:marBottom w:val="0"/>
      <w:divBdr>
        <w:top w:val="none" w:sz="0" w:space="0" w:color="auto"/>
        <w:left w:val="none" w:sz="0" w:space="0" w:color="auto"/>
        <w:bottom w:val="none" w:sz="0" w:space="0" w:color="auto"/>
        <w:right w:val="none" w:sz="0" w:space="0" w:color="auto"/>
      </w:divBdr>
    </w:div>
    <w:div w:id="784152549">
      <w:bodyDiv w:val="1"/>
      <w:marLeft w:val="0"/>
      <w:marRight w:val="0"/>
      <w:marTop w:val="0"/>
      <w:marBottom w:val="0"/>
      <w:divBdr>
        <w:top w:val="none" w:sz="0" w:space="0" w:color="auto"/>
        <w:left w:val="none" w:sz="0" w:space="0" w:color="auto"/>
        <w:bottom w:val="none" w:sz="0" w:space="0" w:color="auto"/>
        <w:right w:val="none" w:sz="0" w:space="0" w:color="auto"/>
      </w:divBdr>
    </w:div>
    <w:div w:id="790705152">
      <w:bodyDiv w:val="1"/>
      <w:marLeft w:val="0"/>
      <w:marRight w:val="0"/>
      <w:marTop w:val="0"/>
      <w:marBottom w:val="0"/>
      <w:divBdr>
        <w:top w:val="none" w:sz="0" w:space="0" w:color="auto"/>
        <w:left w:val="none" w:sz="0" w:space="0" w:color="auto"/>
        <w:bottom w:val="none" w:sz="0" w:space="0" w:color="auto"/>
        <w:right w:val="none" w:sz="0" w:space="0" w:color="auto"/>
      </w:divBdr>
    </w:div>
    <w:div w:id="925387116">
      <w:bodyDiv w:val="1"/>
      <w:marLeft w:val="0"/>
      <w:marRight w:val="0"/>
      <w:marTop w:val="0"/>
      <w:marBottom w:val="0"/>
      <w:divBdr>
        <w:top w:val="none" w:sz="0" w:space="0" w:color="auto"/>
        <w:left w:val="none" w:sz="0" w:space="0" w:color="auto"/>
        <w:bottom w:val="none" w:sz="0" w:space="0" w:color="auto"/>
        <w:right w:val="none" w:sz="0" w:space="0" w:color="auto"/>
      </w:divBdr>
    </w:div>
    <w:div w:id="960457169">
      <w:bodyDiv w:val="1"/>
      <w:marLeft w:val="0"/>
      <w:marRight w:val="0"/>
      <w:marTop w:val="0"/>
      <w:marBottom w:val="0"/>
      <w:divBdr>
        <w:top w:val="none" w:sz="0" w:space="0" w:color="auto"/>
        <w:left w:val="none" w:sz="0" w:space="0" w:color="auto"/>
        <w:bottom w:val="none" w:sz="0" w:space="0" w:color="auto"/>
        <w:right w:val="none" w:sz="0" w:space="0" w:color="auto"/>
      </w:divBdr>
    </w:div>
    <w:div w:id="1012297900">
      <w:bodyDiv w:val="1"/>
      <w:marLeft w:val="0"/>
      <w:marRight w:val="0"/>
      <w:marTop w:val="0"/>
      <w:marBottom w:val="0"/>
      <w:divBdr>
        <w:top w:val="none" w:sz="0" w:space="0" w:color="auto"/>
        <w:left w:val="none" w:sz="0" w:space="0" w:color="auto"/>
        <w:bottom w:val="none" w:sz="0" w:space="0" w:color="auto"/>
        <w:right w:val="none" w:sz="0" w:space="0" w:color="auto"/>
      </w:divBdr>
    </w:div>
    <w:div w:id="1054083060">
      <w:bodyDiv w:val="1"/>
      <w:marLeft w:val="0"/>
      <w:marRight w:val="0"/>
      <w:marTop w:val="0"/>
      <w:marBottom w:val="0"/>
      <w:divBdr>
        <w:top w:val="none" w:sz="0" w:space="0" w:color="auto"/>
        <w:left w:val="none" w:sz="0" w:space="0" w:color="auto"/>
        <w:bottom w:val="none" w:sz="0" w:space="0" w:color="auto"/>
        <w:right w:val="none" w:sz="0" w:space="0" w:color="auto"/>
      </w:divBdr>
    </w:div>
    <w:div w:id="1148789907">
      <w:bodyDiv w:val="1"/>
      <w:marLeft w:val="0"/>
      <w:marRight w:val="0"/>
      <w:marTop w:val="0"/>
      <w:marBottom w:val="0"/>
      <w:divBdr>
        <w:top w:val="none" w:sz="0" w:space="0" w:color="auto"/>
        <w:left w:val="none" w:sz="0" w:space="0" w:color="auto"/>
        <w:bottom w:val="none" w:sz="0" w:space="0" w:color="auto"/>
        <w:right w:val="none" w:sz="0" w:space="0" w:color="auto"/>
      </w:divBdr>
    </w:div>
    <w:div w:id="1203519162">
      <w:bodyDiv w:val="1"/>
      <w:marLeft w:val="0"/>
      <w:marRight w:val="0"/>
      <w:marTop w:val="0"/>
      <w:marBottom w:val="0"/>
      <w:divBdr>
        <w:top w:val="none" w:sz="0" w:space="0" w:color="auto"/>
        <w:left w:val="none" w:sz="0" w:space="0" w:color="auto"/>
        <w:bottom w:val="none" w:sz="0" w:space="0" w:color="auto"/>
        <w:right w:val="none" w:sz="0" w:space="0" w:color="auto"/>
      </w:divBdr>
      <w:divsChild>
        <w:div w:id="1427458939">
          <w:marLeft w:val="0"/>
          <w:marRight w:val="0"/>
          <w:marTop w:val="0"/>
          <w:marBottom w:val="0"/>
          <w:divBdr>
            <w:top w:val="none" w:sz="0" w:space="0" w:color="auto"/>
            <w:left w:val="none" w:sz="0" w:space="0" w:color="auto"/>
            <w:bottom w:val="none" w:sz="0" w:space="0" w:color="auto"/>
            <w:right w:val="none" w:sz="0" w:space="0" w:color="auto"/>
          </w:divBdr>
          <w:divsChild>
            <w:div w:id="2075354875">
              <w:marLeft w:val="0"/>
              <w:marRight w:val="0"/>
              <w:marTop w:val="100"/>
              <w:marBottom w:val="100"/>
              <w:divBdr>
                <w:top w:val="none" w:sz="0" w:space="0" w:color="auto"/>
                <w:left w:val="none" w:sz="0" w:space="0" w:color="auto"/>
                <w:bottom w:val="none" w:sz="0" w:space="0" w:color="auto"/>
                <w:right w:val="none" w:sz="0" w:space="0" w:color="auto"/>
              </w:divBdr>
              <w:divsChild>
                <w:div w:id="1639338567">
                  <w:marLeft w:val="3600"/>
                  <w:marRight w:val="0"/>
                  <w:marTop w:val="0"/>
                  <w:marBottom w:val="0"/>
                  <w:divBdr>
                    <w:top w:val="none" w:sz="0" w:space="0" w:color="auto"/>
                    <w:left w:val="none" w:sz="0" w:space="0" w:color="auto"/>
                    <w:bottom w:val="none" w:sz="0" w:space="0" w:color="auto"/>
                    <w:right w:val="none" w:sz="0" w:space="0" w:color="auto"/>
                  </w:divBdr>
                  <w:divsChild>
                    <w:div w:id="719209359">
                      <w:marLeft w:val="0"/>
                      <w:marRight w:val="0"/>
                      <w:marTop w:val="0"/>
                      <w:marBottom w:val="0"/>
                      <w:divBdr>
                        <w:top w:val="none" w:sz="0" w:space="0" w:color="auto"/>
                        <w:left w:val="none" w:sz="0" w:space="0" w:color="auto"/>
                        <w:bottom w:val="none" w:sz="0" w:space="0" w:color="auto"/>
                        <w:right w:val="none" w:sz="0" w:space="0" w:color="auto"/>
                      </w:divBdr>
                      <w:divsChild>
                        <w:div w:id="187569942">
                          <w:marLeft w:val="0"/>
                          <w:marRight w:val="0"/>
                          <w:marTop w:val="0"/>
                          <w:marBottom w:val="0"/>
                          <w:divBdr>
                            <w:top w:val="none" w:sz="0" w:space="0" w:color="auto"/>
                            <w:left w:val="none" w:sz="0" w:space="0" w:color="auto"/>
                            <w:bottom w:val="none" w:sz="0" w:space="0" w:color="auto"/>
                            <w:right w:val="none" w:sz="0" w:space="0" w:color="auto"/>
                          </w:divBdr>
                          <w:divsChild>
                            <w:div w:id="10234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566594">
      <w:bodyDiv w:val="1"/>
      <w:marLeft w:val="0"/>
      <w:marRight w:val="0"/>
      <w:marTop w:val="0"/>
      <w:marBottom w:val="0"/>
      <w:divBdr>
        <w:top w:val="none" w:sz="0" w:space="0" w:color="auto"/>
        <w:left w:val="none" w:sz="0" w:space="0" w:color="auto"/>
        <w:bottom w:val="none" w:sz="0" w:space="0" w:color="auto"/>
        <w:right w:val="none" w:sz="0" w:space="0" w:color="auto"/>
      </w:divBdr>
    </w:div>
    <w:div w:id="1247765797">
      <w:bodyDiv w:val="1"/>
      <w:marLeft w:val="0"/>
      <w:marRight w:val="0"/>
      <w:marTop w:val="0"/>
      <w:marBottom w:val="0"/>
      <w:divBdr>
        <w:top w:val="none" w:sz="0" w:space="0" w:color="auto"/>
        <w:left w:val="none" w:sz="0" w:space="0" w:color="auto"/>
        <w:bottom w:val="none" w:sz="0" w:space="0" w:color="auto"/>
        <w:right w:val="none" w:sz="0" w:space="0" w:color="auto"/>
      </w:divBdr>
    </w:div>
    <w:div w:id="1294747084">
      <w:bodyDiv w:val="1"/>
      <w:marLeft w:val="0"/>
      <w:marRight w:val="0"/>
      <w:marTop w:val="0"/>
      <w:marBottom w:val="0"/>
      <w:divBdr>
        <w:top w:val="none" w:sz="0" w:space="0" w:color="auto"/>
        <w:left w:val="none" w:sz="0" w:space="0" w:color="auto"/>
        <w:bottom w:val="none" w:sz="0" w:space="0" w:color="auto"/>
        <w:right w:val="none" w:sz="0" w:space="0" w:color="auto"/>
      </w:divBdr>
    </w:div>
    <w:div w:id="1324511403">
      <w:bodyDiv w:val="1"/>
      <w:marLeft w:val="0"/>
      <w:marRight w:val="0"/>
      <w:marTop w:val="0"/>
      <w:marBottom w:val="0"/>
      <w:divBdr>
        <w:top w:val="none" w:sz="0" w:space="0" w:color="auto"/>
        <w:left w:val="none" w:sz="0" w:space="0" w:color="auto"/>
        <w:bottom w:val="none" w:sz="0" w:space="0" w:color="auto"/>
        <w:right w:val="none" w:sz="0" w:space="0" w:color="auto"/>
      </w:divBdr>
    </w:div>
    <w:div w:id="1344934870">
      <w:bodyDiv w:val="1"/>
      <w:marLeft w:val="0"/>
      <w:marRight w:val="0"/>
      <w:marTop w:val="0"/>
      <w:marBottom w:val="0"/>
      <w:divBdr>
        <w:top w:val="none" w:sz="0" w:space="0" w:color="auto"/>
        <w:left w:val="none" w:sz="0" w:space="0" w:color="auto"/>
        <w:bottom w:val="none" w:sz="0" w:space="0" w:color="auto"/>
        <w:right w:val="none" w:sz="0" w:space="0" w:color="auto"/>
      </w:divBdr>
    </w:div>
    <w:div w:id="1351683957">
      <w:bodyDiv w:val="1"/>
      <w:marLeft w:val="0"/>
      <w:marRight w:val="0"/>
      <w:marTop w:val="0"/>
      <w:marBottom w:val="0"/>
      <w:divBdr>
        <w:top w:val="none" w:sz="0" w:space="0" w:color="auto"/>
        <w:left w:val="none" w:sz="0" w:space="0" w:color="auto"/>
        <w:bottom w:val="none" w:sz="0" w:space="0" w:color="auto"/>
        <w:right w:val="none" w:sz="0" w:space="0" w:color="auto"/>
      </w:divBdr>
    </w:div>
    <w:div w:id="1412660407">
      <w:bodyDiv w:val="1"/>
      <w:marLeft w:val="0"/>
      <w:marRight w:val="0"/>
      <w:marTop w:val="0"/>
      <w:marBottom w:val="0"/>
      <w:divBdr>
        <w:top w:val="none" w:sz="0" w:space="0" w:color="auto"/>
        <w:left w:val="none" w:sz="0" w:space="0" w:color="auto"/>
        <w:bottom w:val="none" w:sz="0" w:space="0" w:color="auto"/>
        <w:right w:val="none" w:sz="0" w:space="0" w:color="auto"/>
      </w:divBdr>
    </w:div>
    <w:div w:id="1429614591">
      <w:bodyDiv w:val="1"/>
      <w:marLeft w:val="0"/>
      <w:marRight w:val="0"/>
      <w:marTop w:val="0"/>
      <w:marBottom w:val="0"/>
      <w:divBdr>
        <w:top w:val="none" w:sz="0" w:space="0" w:color="auto"/>
        <w:left w:val="none" w:sz="0" w:space="0" w:color="auto"/>
        <w:bottom w:val="none" w:sz="0" w:space="0" w:color="auto"/>
        <w:right w:val="none" w:sz="0" w:space="0" w:color="auto"/>
      </w:divBdr>
    </w:div>
    <w:div w:id="1531336338">
      <w:bodyDiv w:val="1"/>
      <w:marLeft w:val="0"/>
      <w:marRight w:val="0"/>
      <w:marTop w:val="0"/>
      <w:marBottom w:val="0"/>
      <w:divBdr>
        <w:top w:val="none" w:sz="0" w:space="0" w:color="auto"/>
        <w:left w:val="none" w:sz="0" w:space="0" w:color="auto"/>
        <w:bottom w:val="none" w:sz="0" w:space="0" w:color="auto"/>
        <w:right w:val="none" w:sz="0" w:space="0" w:color="auto"/>
      </w:divBdr>
    </w:div>
    <w:div w:id="1565528387">
      <w:bodyDiv w:val="1"/>
      <w:marLeft w:val="0"/>
      <w:marRight w:val="0"/>
      <w:marTop w:val="0"/>
      <w:marBottom w:val="0"/>
      <w:divBdr>
        <w:top w:val="none" w:sz="0" w:space="0" w:color="auto"/>
        <w:left w:val="none" w:sz="0" w:space="0" w:color="auto"/>
        <w:bottom w:val="none" w:sz="0" w:space="0" w:color="auto"/>
        <w:right w:val="none" w:sz="0" w:space="0" w:color="auto"/>
      </w:divBdr>
    </w:div>
    <w:div w:id="1574048462">
      <w:bodyDiv w:val="1"/>
      <w:marLeft w:val="0"/>
      <w:marRight w:val="0"/>
      <w:marTop w:val="0"/>
      <w:marBottom w:val="0"/>
      <w:divBdr>
        <w:top w:val="none" w:sz="0" w:space="0" w:color="auto"/>
        <w:left w:val="none" w:sz="0" w:space="0" w:color="auto"/>
        <w:bottom w:val="none" w:sz="0" w:space="0" w:color="auto"/>
        <w:right w:val="none" w:sz="0" w:space="0" w:color="auto"/>
      </w:divBdr>
    </w:div>
    <w:div w:id="1679580226">
      <w:bodyDiv w:val="1"/>
      <w:marLeft w:val="0"/>
      <w:marRight w:val="0"/>
      <w:marTop w:val="0"/>
      <w:marBottom w:val="0"/>
      <w:divBdr>
        <w:top w:val="none" w:sz="0" w:space="0" w:color="auto"/>
        <w:left w:val="none" w:sz="0" w:space="0" w:color="auto"/>
        <w:bottom w:val="none" w:sz="0" w:space="0" w:color="auto"/>
        <w:right w:val="none" w:sz="0" w:space="0" w:color="auto"/>
      </w:divBdr>
    </w:div>
    <w:div w:id="1700274817">
      <w:bodyDiv w:val="1"/>
      <w:marLeft w:val="0"/>
      <w:marRight w:val="0"/>
      <w:marTop w:val="0"/>
      <w:marBottom w:val="0"/>
      <w:divBdr>
        <w:top w:val="none" w:sz="0" w:space="0" w:color="auto"/>
        <w:left w:val="none" w:sz="0" w:space="0" w:color="auto"/>
        <w:bottom w:val="none" w:sz="0" w:space="0" w:color="auto"/>
        <w:right w:val="none" w:sz="0" w:space="0" w:color="auto"/>
      </w:divBdr>
    </w:div>
    <w:div w:id="1782340133">
      <w:bodyDiv w:val="1"/>
      <w:marLeft w:val="0"/>
      <w:marRight w:val="0"/>
      <w:marTop w:val="0"/>
      <w:marBottom w:val="0"/>
      <w:divBdr>
        <w:top w:val="none" w:sz="0" w:space="0" w:color="auto"/>
        <w:left w:val="none" w:sz="0" w:space="0" w:color="auto"/>
        <w:bottom w:val="none" w:sz="0" w:space="0" w:color="auto"/>
        <w:right w:val="none" w:sz="0" w:space="0" w:color="auto"/>
      </w:divBdr>
      <w:divsChild>
        <w:div w:id="1503004378">
          <w:marLeft w:val="0"/>
          <w:marRight w:val="0"/>
          <w:marTop w:val="0"/>
          <w:marBottom w:val="0"/>
          <w:divBdr>
            <w:top w:val="none" w:sz="0" w:space="0" w:color="auto"/>
            <w:left w:val="none" w:sz="0" w:space="0" w:color="auto"/>
            <w:bottom w:val="none" w:sz="0" w:space="0" w:color="auto"/>
            <w:right w:val="none" w:sz="0" w:space="0" w:color="auto"/>
          </w:divBdr>
          <w:divsChild>
            <w:div w:id="1946888614">
              <w:marLeft w:val="0"/>
              <w:marRight w:val="0"/>
              <w:marTop w:val="100"/>
              <w:marBottom w:val="100"/>
              <w:divBdr>
                <w:top w:val="none" w:sz="0" w:space="0" w:color="auto"/>
                <w:left w:val="none" w:sz="0" w:space="0" w:color="auto"/>
                <w:bottom w:val="none" w:sz="0" w:space="0" w:color="auto"/>
                <w:right w:val="none" w:sz="0" w:space="0" w:color="auto"/>
              </w:divBdr>
              <w:divsChild>
                <w:div w:id="74783128">
                  <w:marLeft w:val="3600"/>
                  <w:marRight w:val="0"/>
                  <w:marTop w:val="0"/>
                  <w:marBottom w:val="0"/>
                  <w:divBdr>
                    <w:top w:val="none" w:sz="0" w:space="0" w:color="auto"/>
                    <w:left w:val="none" w:sz="0" w:space="0" w:color="auto"/>
                    <w:bottom w:val="none" w:sz="0" w:space="0" w:color="auto"/>
                    <w:right w:val="none" w:sz="0" w:space="0" w:color="auto"/>
                  </w:divBdr>
                  <w:divsChild>
                    <w:div w:id="222179778">
                      <w:marLeft w:val="0"/>
                      <w:marRight w:val="0"/>
                      <w:marTop w:val="0"/>
                      <w:marBottom w:val="0"/>
                      <w:divBdr>
                        <w:top w:val="none" w:sz="0" w:space="0" w:color="auto"/>
                        <w:left w:val="none" w:sz="0" w:space="0" w:color="auto"/>
                        <w:bottom w:val="none" w:sz="0" w:space="0" w:color="auto"/>
                        <w:right w:val="none" w:sz="0" w:space="0" w:color="auto"/>
                      </w:divBdr>
                      <w:divsChild>
                        <w:div w:id="956762640">
                          <w:marLeft w:val="0"/>
                          <w:marRight w:val="0"/>
                          <w:marTop w:val="0"/>
                          <w:marBottom w:val="0"/>
                          <w:divBdr>
                            <w:top w:val="none" w:sz="0" w:space="0" w:color="auto"/>
                            <w:left w:val="none" w:sz="0" w:space="0" w:color="auto"/>
                            <w:bottom w:val="none" w:sz="0" w:space="0" w:color="auto"/>
                            <w:right w:val="none" w:sz="0" w:space="0" w:color="auto"/>
                          </w:divBdr>
                          <w:divsChild>
                            <w:div w:id="12171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694501">
      <w:bodyDiv w:val="1"/>
      <w:marLeft w:val="0"/>
      <w:marRight w:val="0"/>
      <w:marTop w:val="0"/>
      <w:marBottom w:val="0"/>
      <w:divBdr>
        <w:top w:val="none" w:sz="0" w:space="0" w:color="auto"/>
        <w:left w:val="none" w:sz="0" w:space="0" w:color="auto"/>
        <w:bottom w:val="none" w:sz="0" w:space="0" w:color="auto"/>
        <w:right w:val="none" w:sz="0" w:space="0" w:color="auto"/>
      </w:divBdr>
    </w:div>
    <w:div w:id="1911692833">
      <w:bodyDiv w:val="1"/>
      <w:marLeft w:val="0"/>
      <w:marRight w:val="0"/>
      <w:marTop w:val="0"/>
      <w:marBottom w:val="0"/>
      <w:divBdr>
        <w:top w:val="none" w:sz="0" w:space="0" w:color="auto"/>
        <w:left w:val="none" w:sz="0" w:space="0" w:color="auto"/>
        <w:bottom w:val="none" w:sz="0" w:space="0" w:color="auto"/>
        <w:right w:val="none" w:sz="0" w:space="0" w:color="auto"/>
      </w:divBdr>
    </w:div>
    <w:div w:id="20522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azowi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gloszenieiod@mazowi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arzyna\Dane%20aplikacji\Microsoft\Szablony\Firm&#243;wka_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DD36-A3AE-4BEA-BE18-8C8B23DF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Firmówka_PM.dot</Template>
  <TotalTime>4</TotalTime>
  <Pages>8</Pages>
  <Words>2784</Words>
  <Characters>16706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PM Doradztwo Gospodarcze Sp. z o.o.</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Urlińska Kinga</cp:lastModifiedBy>
  <cp:revision>6</cp:revision>
  <cp:lastPrinted>2024-08-22T05:48:00Z</cp:lastPrinted>
  <dcterms:created xsi:type="dcterms:W3CDTF">2024-08-22T05:48:00Z</dcterms:created>
  <dcterms:modified xsi:type="dcterms:W3CDTF">2024-08-22T12:07:00Z</dcterms:modified>
</cp:coreProperties>
</file>