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D83D3" w14:textId="77777777" w:rsidR="0071715A" w:rsidRDefault="0071715A" w:rsidP="0071715A">
      <w:pPr>
        <w:ind w:left="6663"/>
      </w:pPr>
      <w:r>
        <w:t>Mazowiecka Jednostka Wdrażania Programów Unijnych</w:t>
      </w:r>
    </w:p>
    <w:p w14:paraId="2FD70D65" w14:textId="77777777" w:rsidR="0071715A" w:rsidRDefault="0071715A" w:rsidP="0071715A">
      <w:pPr>
        <w:ind w:left="6663"/>
      </w:pPr>
      <w:r>
        <w:t>ul. Inflancka 4</w:t>
      </w:r>
    </w:p>
    <w:p w14:paraId="6829AA10" w14:textId="77777777" w:rsidR="0071715A" w:rsidRDefault="0071715A" w:rsidP="0071715A">
      <w:pPr>
        <w:ind w:left="6663"/>
      </w:pPr>
      <w:r>
        <w:t>00-189 Warszawa</w:t>
      </w:r>
    </w:p>
    <w:p w14:paraId="660ADF23" w14:textId="77777777" w:rsidR="0071715A" w:rsidRDefault="0071715A" w:rsidP="0071715A"/>
    <w:p w14:paraId="5C94DF44" w14:textId="18789201" w:rsidR="0071715A" w:rsidRPr="00F4690D" w:rsidRDefault="0071715A" w:rsidP="0071715A">
      <w:pPr>
        <w:rPr>
          <w:b/>
          <w:bCs/>
        </w:rPr>
      </w:pPr>
      <w:r w:rsidRPr="00F4690D">
        <w:rPr>
          <w:b/>
          <w:bCs/>
        </w:rPr>
        <w:t>WNIOSEK O ZAPEWNIENIE DOSTĘPNOŚCI</w:t>
      </w:r>
    </w:p>
    <w:p w14:paraId="69542824" w14:textId="77777777" w:rsidR="0071715A" w:rsidRDefault="0071715A" w:rsidP="0071715A"/>
    <w:p w14:paraId="3ECA2F88" w14:textId="4A01CEB1" w:rsidR="0071715A" w:rsidRDefault="0071715A" w:rsidP="0071715A">
      <w:r>
        <w:t>Miejscowość</w:t>
      </w:r>
      <w:permStart w:id="176947936" w:edGrp="everyone"/>
      <w:r w:rsidR="001B5EA5">
        <w:t>.</w:t>
      </w:r>
      <w:r w:rsidR="004429B2">
        <w:t xml:space="preserve"> ……………………………</w:t>
      </w:r>
      <w:permEnd w:id="176947936"/>
    </w:p>
    <w:p w14:paraId="7A9B8A75" w14:textId="689F65AD" w:rsidR="0071715A" w:rsidRDefault="0071715A" w:rsidP="0071715A">
      <w:r>
        <w:t xml:space="preserve">Data </w:t>
      </w:r>
      <w:permStart w:id="1769752075" w:edGrp="everyone"/>
      <w:r w:rsidR="001B5EA5">
        <w:t>…………………………….</w:t>
      </w:r>
      <w:permEnd w:id="1769752075"/>
    </w:p>
    <w:p w14:paraId="56D7AD7F" w14:textId="6327C693" w:rsidR="0071715A" w:rsidRDefault="0071715A" w:rsidP="0071715A">
      <w:r>
        <w:t xml:space="preserve">imię i nazwisko Wnioskodawcy/Przedstawiciela Ustawowego </w:t>
      </w:r>
      <w:permStart w:id="376047609" w:edGrp="everyone"/>
      <w:r w:rsidR="001B5EA5">
        <w:t>…………………………….</w:t>
      </w:r>
      <w:permEnd w:id="376047609"/>
    </w:p>
    <w:p w14:paraId="2D87C2A4" w14:textId="5AB88738" w:rsidR="0071715A" w:rsidRDefault="0071715A" w:rsidP="0071715A">
      <w:r>
        <w:t xml:space="preserve">adres do korespondencji    </w:t>
      </w:r>
      <w:permStart w:id="1280406567" w:edGrp="everyone"/>
      <w:r w:rsidR="001B5EA5">
        <w:t>…………………………….</w:t>
      </w:r>
      <w:permEnd w:id="1280406567"/>
    </w:p>
    <w:p w14:paraId="4C42DE0D" w14:textId="51242057" w:rsidR="0071715A" w:rsidRDefault="0071715A" w:rsidP="0071715A">
      <w:r>
        <w:t xml:space="preserve">telefon kontaktowy/adres e-mail </w:t>
      </w:r>
      <w:permStart w:id="249197048" w:edGrp="everyone"/>
      <w:r w:rsidR="001B5EA5">
        <w:t>…………………………….</w:t>
      </w:r>
      <w:permEnd w:id="249197048"/>
    </w:p>
    <w:p w14:paraId="243CBC14" w14:textId="77777777" w:rsidR="0071715A" w:rsidRDefault="0071715A" w:rsidP="0071715A"/>
    <w:p w14:paraId="549EDB5B" w14:textId="77777777" w:rsidR="0071715A" w:rsidRDefault="0071715A" w:rsidP="0071715A"/>
    <w:p w14:paraId="350A32C3" w14:textId="2CF78DED" w:rsidR="0071715A" w:rsidRDefault="0071715A" w:rsidP="0071715A">
      <w:r>
        <w:t>1.</w:t>
      </w:r>
      <w:r>
        <w:tab/>
        <w:t>Na podstawie art. 30 ust. 1 ustawy z dnia 19 lipca 2019 r. o zapewnianiu dostępności osobom ze szczególnymi potrzebami (Dz. U. z 2022 r. poz. 2240), jako (podkreślić właściwe):</w:t>
      </w:r>
    </w:p>
    <w:p w14:paraId="634A36AF" w14:textId="51C89541" w:rsidR="0071715A" w:rsidRDefault="00000000" w:rsidP="0071715A">
      <w:sdt>
        <w:sdtPr>
          <w:id w:val="680312625"/>
          <w14:checkbox>
            <w14:checked w14:val="0"/>
            <w14:checkedState w14:val="2612" w14:font="MS Gothic"/>
            <w14:uncheckedState w14:val="2610" w14:font="MS Gothic"/>
          </w14:checkbox>
        </w:sdtPr>
        <w:sdtContent>
          <w:permStart w:id="475733601" w:edGrp="everyone"/>
          <w:r w:rsidR="00F4690D">
            <w:rPr>
              <w:rFonts w:ascii="MS Gothic" w:eastAsia="MS Gothic" w:hAnsi="MS Gothic" w:hint="eastAsia"/>
            </w:rPr>
            <w:t>☐</w:t>
          </w:r>
          <w:permEnd w:id="475733601"/>
        </w:sdtContent>
      </w:sdt>
      <w:r w:rsidR="0071715A">
        <w:tab/>
        <w:t xml:space="preserve">osoba ze szczególnymi potrzebami </w:t>
      </w:r>
    </w:p>
    <w:p w14:paraId="3120BB3B" w14:textId="0007A890" w:rsidR="0071715A" w:rsidRDefault="00000000" w:rsidP="0071715A">
      <w:sdt>
        <w:sdtPr>
          <w:id w:val="-188305744"/>
          <w14:checkbox>
            <w14:checked w14:val="0"/>
            <w14:checkedState w14:val="2612" w14:font="MS Gothic"/>
            <w14:uncheckedState w14:val="2610" w14:font="MS Gothic"/>
          </w14:checkbox>
        </w:sdtPr>
        <w:sdtContent>
          <w:permStart w:id="297615577" w:edGrp="everyone"/>
          <w:r w:rsidR="00F4690D">
            <w:rPr>
              <w:rFonts w:ascii="MS Gothic" w:eastAsia="MS Gothic" w:hAnsi="MS Gothic" w:hint="eastAsia"/>
            </w:rPr>
            <w:t>☐</w:t>
          </w:r>
          <w:permEnd w:id="297615577"/>
        </w:sdtContent>
      </w:sdt>
      <w:r w:rsidR="0071715A">
        <w:tab/>
        <w:t xml:space="preserve">przedstawiciel osoby ze szczególnymi potrzebami </w:t>
      </w:r>
    </w:p>
    <w:p w14:paraId="033343FB" w14:textId="77777777" w:rsidR="0071715A" w:rsidRDefault="0071715A" w:rsidP="0071715A"/>
    <w:p w14:paraId="69994AC6" w14:textId="300C7A51" w:rsidR="0071715A" w:rsidRDefault="0071715A" w:rsidP="0071715A">
      <w:r>
        <w:t>wnoszę o zapewnienie dostępności w zakresie:</w:t>
      </w:r>
    </w:p>
    <w:permStart w:id="1595293331" w:edGrp="everyone"/>
    <w:p w14:paraId="38D68D3C" w14:textId="5F6BFA6A" w:rsidR="0071715A" w:rsidRDefault="00000000" w:rsidP="0071715A">
      <w:sdt>
        <w:sdtPr>
          <w:id w:val="243933416"/>
          <w14:checkbox>
            <w14:checked w14:val="0"/>
            <w14:checkedState w14:val="2612" w14:font="MS Gothic"/>
            <w14:uncheckedState w14:val="2610" w14:font="MS Gothic"/>
          </w14:checkbox>
        </w:sdtPr>
        <w:sdtContent>
          <w:r w:rsidR="00F4690D">
            <w:rPr>
              <w:rFonts w:ascii="MS Gothic" w:eastAsia="MS Gothic" w:hAnsi="MS Gothic" w:hint="eastAsia"/>
            </w:rPr>
            <w:t>☐</w:t>
          </w:r>
        </w:sdtContent>
      </w:sdt>
      <w:permEnd w:id="1595293331"/>
      <w:r w:rsidR="0071715A">
        <w:tab/>
        <w:t xml:space="preserve">dostępności architektonicznej, </w:t>
      </w:r>
    </w:p>
    <w:permStart w:id="1677806706" w:edGrp="everyone"/>
    <w:p w14:paraId="19F50194" w14:textId="4A1744B7" w:rsidR="0071715A" w:rsidRDefault="00000000" w:rsidP="0071715A">
      <w:sdt>
        <w:sdtPr>
          <w:id w:val="1530830995"/>
          <w14:checkbox>
            <w14:checked w14:val="0"/>
            <w14:checkedState w14:val="2612" w14:font="MS Gothic"/>
            <w14:uncheckedState w14:val="2610" w14:font="MS Gothic"/>
          </w14:checkbox>
        </w:sdtPr>
        <w:sdtContent>
          <w:r w:rsidR="00F4690D">
            <w:rPr>
              <w:rFonts w:ascii="MS Gothic" w:eastAsia="MS Gothic" w:hAnsi="MS Gothic" w:hint="eastAsia"/>
            </w:rPr>
            <w:t>☐</w:t>
          </w:r>
        </w:sdtContent>
      </w:sdt>
      <w:permEnd w:id="1677806706"/>
      <w:r w:rsidR="0071715A">
        <w:tab/>
        <w:t>dostępności informacyjno-komunikacyjnej.</w:t>
      </w:r>
    </w:p>
    <w:p w14:paraId="1B243D15" w14:textId="77777777" w:rsidR="0071715A" w:rsidRDefault="0071715A" w:rsidP="0071715A"/>
    <w:p w14:paraId="674A48E1" w14:textId="77777777" w:rsidR="0071715A" w:rsidRDefault="0071715A" w:rsidP="0071715A">
      <w:r>
        <w:t xml:space="preserve">Wskazanie bariery utrudniającej lub uniemożliwiającej zapewnienie dostępności </w:t>
      </w:r>
    </w:p>
    <w:p w14:paraId="27DACFD5" w14:textId="77777777" w:rsidR="0071715A" w:rsidRDefault="0071715A" w:rsidP="0071715A">
      <w:r>
        <w:t xml:space="preserve">w Mazowieckiej Jednostce Wdrażania Programów Unijnych w obszarze architektonicznym lub informacyjno-komunikacyjnym (proszę wskazać i opisać barierę wraz z podaniem jej lokalizacji – jeżeli dotyczy): </w:t>
      </w:r>
    </w:p>
    <w:p w14:paraId="6C51AFED" w14:textId="77777777" w:rsidR="0071715A" w:rsidRDefault="0071715A" w:rsidP="0071715A"/>
    <w:p w14:paraId="11634013" w14:textId="757A6B4A" w:rsidR="0071715A" w:rsidRDefault="00F4690D" w:rsidP="0071715A">
      <w:permStart w:id="1627273235" w:edGrp="everyone"/>
      <w:r>
        <w:t>…………………………….</w:t>
      </w:r>
    </w:p>
    <w:permEnd w:id="1627273235"/>
    <w:p w14:paraId="64AF5F9A" w14:textId="60C3ABDB" w:rsidR="0071715A" w:rsidRDefault="0071715A" w:rsidP="0071715A">
      <w:r>
        <w:t>Wskazanie interesu faktycznego w usunięciu bariery architektonicznej lub informacyjno-komunikacyjnej (w tym krótki opis rodzaju sprawy, którą Wnioskodawca pragnie załatwić w Mazowieckiej Jednostce Wdrażania Programów Unijnych):</w:t>
      </w:r>
    </w:p>
    <w:p w14:paraId="07C2BCCC" w14:textId="2C426B9D" w:rsidR="0071715A" w:rsidRDefault="001B5EA5" w:rsidP="0071715A">
      <w:permStart w:id="2010057511" w:edGrp="everyone"/>
      <w:r>
        <w:lastRenderedPageBreak/>
        <w:t>…………………………….</w:t>
      </w:r>
    </w:p>
    <w:permEnd w:id="2010057511"/>
    <w:p w14:paraId="185E123C" w14:textId="6F616DEB" w:rsidR="0071715A" w:rsidRDefault="0071715A" w:rsidP="0071715A">
      <w:r>
        <w:t>2. Na  podstawie art. 18 ust. 1 ustawy z dnia 4 kwietnia 2019 r. dostępności cyfrowej stron internetowych i aplikacji mobilnych podmiotów publicznych (Dz.U. z 2023 r. poz. 1440) wnoszę o dostępności w zakresie:</w:t>
      </w:r>
    </w:p>
    <w:permStart w:id="2058122354" w:edGrp="everyone"/>
    <w:p w14:paraId="6BEE5592" w14:textId="0CF4447F" w:rsidR="0071715A" w:rsidRDefault="00000000" w:rsidP="0071715A">
      <w:sdt>
        <w:sdtPr>
          <w:id w:val="705986687"/>
          <w14:checkbox>
            <w14:checked w14:val="0"/>
            <w14:checkedState w14:val="2612" w14:font="MS Gothic"/>
            <w14:uncheckedState w14:val="2610" w14:font="MS Gothic"/>
          </w14:checkbox>
        </w:sdtPr>
        <w:sdtContent>
          <w:r w:rsidR="00F4690D">
            <w:rPr>
              <w:rFonts w:ascii="MS Gothic" w:eastAsia="MS Gothic" w:hAnsi="MS Gothic" w:hint="eastAsia"/>
            </w:rPr>
            <w:t>☐</w:t>
          </w:r>
        </w:sdtContent>
      </w:sdt>
      <w:permEnd w:id="2058122354"/>
      <w:r w:rsidR="0071715A">
        <w:tab/>
        <w:t>dostępności cyfrowej</w:t>
      </w:r>
    </w:p>
    <w:p w14:paraId="3155B0B6" w14:textId="77777777" w:rsidR="0071715A" w:rsidRDefault="0071715A" w:rsidP="0071715A">
      <w:r>
        <w:t>Opis elementu do którego ma być zapewniony dostęp (adres strony internetowej, aplikacji mobilnej lub elementu strony internetowej, lub aplikacji mobilnej, która nie jest dostępna cyfrowo)</w:t>
      </w:r>
    </w:p>
    <w:p w14:paraId="5962B8AC" w14:textId="77777777" w:rsidR="0071715A" w:rsidRDefault="0071715A" w:rsidP="0071715A"/>
    <w:p w14:paraId="013CD73F" w14:textId="1C8FA675" w:rsidR="0071715A" w:rsidRDefault="001B5EA5" w:rsidP="0071715A">
      <w:permStart w:id="1202408944" w:edGrp="everyone"/>
      <w:r>
        <w:t>…………………………….</w:t>
      </w:r>
    </w:p>
    <w:permEnd w:id="1202408944"/>
    <w:p w14:paraId="3879EB03" w14:textId="77777777" w:rsidR="0071715A" w:rsidRDefault="0071715A" w:rsidP="0071715A">
      <w:r>
        <w:t>3.</w:t>
      </w:r>
      <w:r>
        <w:tab/>
        <w:t>Wskazanie preferowanego sposobu zapewnienia dostępności, jeżeli dotyczy:</w:t>
      </w:r>
    </w:p>
    <w:p w14:paraId="2274C792" w14:textId="77777777" w:rsidR="0071715A" w:rsidRDefault="0071715A" w:rsidP="0071715A"/>
    <w:p w14:paraId="13622731" w14:textId="77777777" w:rsidR="00F4690D" w:rsidRDefault="00F4690D" w:rsidP="00F4690D">
      <w:permStart w:id="449081635" w:edGrp="everyone"/>
      <w:r>
        <w:t>…………………………….</w:t>
      </w:r>
    </w:p>
    <w:permEnd w:id="449081635"/>
    <w:p w14:paraId="3B332EA5" w14:textId="77777777" w:rsidR="0071715A" w:rsidRDefault="0071715A" w:rsidP="0071715A"/>
    <w:p w14:paraId="1386492D" w14:textId="77777777" w:rsidR="0071715A" w:rsidRDefault="0071715A" w:rsidP="0071715A">
      <w:r>
        <w:t>4.</w:t>
      </w:r>
      <w:r>
        <w:tab/>
        <w:t>Wskazanie preferowanego sposobu odpowiedzi na wniosek*:</w:t>
      </w:r>
    </w:p>
    <w:p w14:paraId="21B1FFAB" w14:textId="21B175DC" w:rsidR="0071715A" w:rsidRDefault="00000000" w:rsidP="0071715A">
      <w:sdt>
        <w:sdtPr>
          <w:id w:val="-436215032"/>
          <w14:checkbox>
            <w14:checked w14:val="0"/>
            <w14:checkedState w14:val="2612" w14:font="MS Gothic"/>
            <w14:uncheckedState w14:val="2610" w14:font="MS Gothic"/>
          </w14:checkbox>
        </w:sdtPr>
        <w:sdtContent>
          <w:permStart w:id="1080961067" w:edGrp="everyone"/>
          <w:r w:rsidR="00F4690D">
            <w:rPr>
              <w:rFonts w:ascii="MS Gothic" w:eastAsia="MS Gothic" w:hAnsi="MS Gothic" w:hint="eastAsia"/>
            </w:rPr>
            <w:t>☐</w:t>
          </w:r>
          <w:permEnd w:id="1080961067"/>
        </w:sdtContent>
      </w:sdt>
      <w:r w:rsidR="0071715A">
        <w:tab/>
        <w:t xml:space="preserve">Kontakt telefoniczny </w:t>
      </w:r>
    </w:p>
    <w:p w14:paraId="44A9FF10" w14:textId="00055824" w:rsidR="0071715A" w:rsidRDefault="00000000" w:rsidP="0071715A">
      <w:sdt>
        <w:sdtPr>
          <w:id w:val="1504856577"/>
          <w14:checkbox>
            <w14:checked w14:val="0"/>
            <w14:checkedState w14:val="2612" w14:font="MS Gothic"/>
            <w14:uncheckedState w14:val="2610" w14:font="MS Gothic"/>
          </w14:checkbox>
        </w:sdtPr>
        <w:sdtContent>
          <w:permStart w:id="1330541734" w:edGrp="everyone"/>
          <w:r w:rsidR="00F4690D">
            <w:rPr>
              <w:rFonts w:ascii="MS Gothic" w:eastAsia="MS Gothic" w:hAnsi="MS Gothic" w:hint="eastAsia"/>
            </w:rPr>
            <w:t>☐</w:t>
          </w:r>
          <w:permEnd w:id="1330541734"/>
        </w:sdtContent>
      </w:sdt>
      <w:r w:rsidR="0071715A">
        <w:tab/>
        <w:t xml:space="preserve">Korespondencja pocztowa </w:t>
      </w:r>
    </w:p>
    <w:permStart w:id="1025206290" w:edGrp="everyone"/>
    <w:p w14:paraId="48AAEEA4" w14:textId="40EF5750" w:rsidR="0071715A" w:rsidRDefault="00000000" w:rsidP="0071715A">
      <w:sdt>
        <w:sdtPr>
          <w:id w:val="1381441163"/>
          <w14:checkbox>
            <w14:checked w14:val="0"/>
            <w14:checkedState w14:val="2612" w14:font="MS Gothic"/>
            <w14:uncheckedState w14:val="2610" w14:font="MS Gothic"/>
          </w14:checkbox>
        </w:sdtPr>
        <w:sdtContent>
          <w:r w:rsidR="00F4690D">
            <w:rPr>
              <w:rFonts w:ascii="MS Gothic" w:eastAsia="MS Gothic" w:hAnsi="MS Gothic" w:hint="eastAsia"/>
            </w:rPr>
            <w:t>☐</w:t>
          </w:r>
        </w:sdtContent>
      </w:sdt>
      <w:permEnd w:id="1025206290"/>
      <w:r w:rsidR="0071715A">
        <w:tab/>
        <w:t xml:space="preserve">Korespondencja elektroniczna (e-mail) </w:t>
      </w:r>
    </w:p>
    <w:p w14:paraId="6091DDA5" w14:textId="772229B7" w:rsidR="0071715A" w:rsidRDefault="00000000" w:rsidP="0071715A">
      <w:sdt>
        <w:sdtPr>
          <w:id w:val="382914924"/>
          <w14:checkbox>
            <w14:checked w14:val="0"/>
            <w14:checkedState w14:val="2612" w14:font="MS Gothic"/>
            <w14:uncheckedState w14:val="2610" w14:font="MS Gothic"/>
          </w14:checkbox>
        </w:sdtPr>
        <w:sdtContent>
          <w:permStart w:id="2077718902" w:edGrp="everyone"/>
          <w:r w:rsidR="00F4690D">
            <w:rPr>
              <w:rFonts w:ascii="MS Gothic" w:eastAsia="MS Gothic" w:hAnsi="MS Gothic" w:hint="eastAsia"/>
            </w:rPr>
            <w:t>☐</w:t>
          </w:r>
          <w:permEnd w:id="2077718902"/>
        </w:sdtContent>
      </w:sdt>
      <w:r w:rsidR="0071715A">
        <w:tab/>
        <w:t>Odbiór osobisty</w:t>
      </w:r>
    </w:p>
    <w:p w14:paraId="0CF3D18D" w14:textId="77777777" w:rsidR="0071715A" w:rsidRDefault="0071715A" w:rsidP="0071715A"/>
    <w:p w14:paraId="184C7A33" w14:textId="1EB87C65" w:rsidR="0071715A" w:rsidRDefault="001B5EA5" w:rsidP="0071715A">
      <w:permStart w:id="1808869000" w:edGrp="everyone"/>
      <w:r>
        <w:t>…………………………….</w:t>
      </w:r>
    </w:p>
    <w:permEnd w:id="1808869000"/>
    <w:p w14:paraId="75ED414D" w14:textId="00BAC60C" w:rsidR="0071715A" w:rsidRDefault="0071715A" w:rsidP="0071715A">
      <w:r>
        <w:t>(podpis wnioskodawcy)</w:t>
      </w:r>
    </w:p>
    <w:p w14:paraId="29EF2514" w14:textId="37864DBB" w:rsidR="0071715A" w:rsidRPr="00F4690D" w:rsidRDefault="0071715A" w:rsidP="0071715A">
      <w:pPr>
        <w:rPr>
          <w:sz w:val="20"/>
          <w:szCs w:val="20"/>
        </w:rPr>
      </w:pPr>
      <w:r w:rsidRPr="00F4690D">
        <w:rPr>
          <w:sz w:val="20"/>
          <w:szCs w:val="20"/>
        </w:rPr>
        <w:t xml:space="preserve"> </w:t>
      </w:r>
      <w:r w:rsidR="00F4690D" w:rsidRPr="00F4690D">
        <w:rPr>
          <w:sz w:val="20"/>
          <w:szCs w:val="20"/>
        </w:rPr>
        <w:t>*</w:t>
      </w:r>
      <w:r w:rsidRPr="00F4690D">
        <w:rPr>
          <w:sz w:val="20"/>
          <w:szCs w:val="20"/>
        </w:rPr>
        <w:t>właściwe zaznaczyć znakiem X</w:t>
      </w:r>
    </w:p>
    <w:p w14:paraId="566E3EB7" w14:textId="77777777" w:rsidR="0071715A" w:rsidRDefault="0071715A" w:rsidP="0071715A"/>
    <w:p w14:paraId="5E68D323" w14:textId="77777777" w:rsidR="0071715A" w:rsidRDefault="0071715A" w:rsidP="0071715A"/>
    <w:p w14:paraId="7678CBB0" w14:textId="77777777" w:rsidR="0071715A" w:rsidRDefault="0071715A" w:rsidP="0071715A">
      <w:r>
        <w:t>Pouczenie:</w:t>
      </w:r>
    </w:p>
    <w:p w14:paraId="132B274F" w14:textId="77777777" w:rsidR="0071715A" w:rsidRDefault="0071715A" w:rsidP="0071715A">
      <w:r>
        <w:t>1.</w:t>
      </w:r>
      <w:r>
        <w:tab/>
        <w:t xml:space="preserve">Zapewnienie dostępności, w zakresie określonym we wniosku o zapewnienie dostępności architektonicznej lub informacyjno-komunikacyjnej następuje bez zbędnej zwłoki nie później jednak niż w terminie 14 dni od daty złożenia wniosku. Warunkiem uwzględniania wniosku jest wykazanie przez Wnioskodawcę interesu faktycznego. </w:t>
      </w:r>
    </w:p>
    <w:p w14:paraId="798FCBA6" w14:textId="77777777" w:rsidR="0071715A" w:rsidRDefault="0071715A" w:rsidP="0071715A">
      <w:r>
        <w:t>2.</w:t>
      </w:r>
      <w:r>
        <w:tab/>
        <w:t>Jeżeli zapewnienie dostępności nie jest możliwe w terminie, o którym mowa w pkt. 1 Mazowiecka Jednostka Wdrażania Programów Unijnych (dalej: MJWPU) niezwłocznie powiadamia wnioskodawcę o przyczynach opóźnienia i wskazuje nowy termin zapewnienia dostępności (jednak nie dłuższy niż 2 miesiące od złożenia wniosku o zapewnienie dostępności).</w:t>
      </w:r>
    </w:p>
    <w:p w14:paraId="1C84AA39" w14:textId="77777777" w:rsidR="0071715A" w:rsidRDefault="0071715A" w:rsidP="0071715A">
      <w:r>
        <w:lastRenderedPageBreak/>
        <w:t>3.</w:t>
      </w:r>
      <w:r>
        <w:tab/>
        <w:t>W przypadkach uzasadnionych wyjątkowymi okolicznościami, gdy zapewnienie dostępności w zakresie określonym we wniosku o zapewnienie dostępności jest niemożliwe lub znacznie utrudnione, w szczególności ze względów technicznych lub prawnych, MJWPU niezwłocznie zawiadamia wnioskodawcę o braku możliwości, co nie zwalnia MJWPU z obowiązku zapewnienia dostępu alternatywnego, o którym mowa w art. 7 ustawy z dnia 19 lipca 2019 r. o zapewnieniu dostępności osobom ze szczególnymi potrzebami (Dz.U z 2022 r., poz. 2240 ze zm.).</w:t>
      </w:r>
    </w:p>
    <w:p w14:paraId="28831D8E" w14:textId="77777777" w:rsidR="0071715A" w:rsidRDefault="0071715A" w:rsidP="0071715A">
      <w:r>
        <w:t>4.</w:t>
      </w:r>
      <w:r>
        <w:tab/>
        <w:t xml:space="preserve">W zawiadomieniu, o którym mowa w pkt. 3, MJWPU uzasadnia swoje stanowisko, w szczególności wskazuje okoliczności uniemożliwiające zapewnienie dostępności </w:t>
      </w:r>
    </w:p>
    <w:p w14:paraId="4911AA0D" w14:textId="77777777" w:rsidR="0071715A" w:rsidRDefault="0071715A" w:rsidP="0071715A">
      <w:r>
        <w:t>w zakresie określonym we wniosku o zapewnienie dostępności.</w:t>
      </w:r>
    </w:p>
    <w:p w14:paraId="45B589EB" w14:textId="77777777" w:rsidR="0071715A" w:rsidRDefault="0071715A" w:rsidP="0071715A">
      <w:r>
        <w:t>5.</w:t>
      </w:r>
      <w:r>
        <w:tab/>
        <w:t>Wnioskodawcy służy skarga na brak dostępności zakresie dotyczącym barier architektonicznych lub informacyjno-komunikacyjnych. Przesłanki, termin i organ właściwy do rozpatrzenia skargi określa art. 32 ustawy z dnia 19 lipca 2019 r. o zapewnieniu dostępności osobom ze szczególnymi potrzebami (Dz.U z 2022 r., poz. 2240 ze zm.).</w:t>
      </w:r>
    </w:p>
    <w:p w14:paraId="6078C400" w14:textId="77777777" w:rsidR="0071715A" w:rsidRDefault="0071715A" w:rsidP="0071715A">
      <w:r>
        <w:t>6.</w:t>
      </w:r>
      <w:r>
        <w:tab/>
        <w:t xml:space="preserve">Z wnioskiem o zapewnienie dostępności cyfrowej może wystąpić każdy. </w:t>
      </w:r>
    </w:p>
    <w:p w14:paraId="140426B8" w14:textId="77777777" w:rsidR="0071715A" w:rsidRDefault="0071715A" w:rsidP="0071715A">
      <w:r>
        <w:t>7.</w:t>
      </w:r>
      <w:r>
        <w:tab/>
        <w:t xml:space="preserve">Na podstawie art. 7 ustawy z dnia 4 kwietnia 2019 r. o dostępności cyfrowej stron internetowych i aplikacji mobilnych podmiotów publicznych (Dz. U. z 2023 r. poz. 1440), </w:t>
      </w:r>
    </w:p>
    <w:p w14:paraId="7E4E17D6" w14:textId="77777777" w:rsidR="0071715A" w:rsidRDefault="0071715A" w:rsidP="0071715A">
      <w:r>
        <w:t xml:space="preserve">w przypadku gdy podmiot publiczny nie jest w stanie zapewnić dostępności cyfrowej elementu strony internetowej lub aplikacji mobilnej, zapewnia alternatywny sposób dostępu do tego elementu (ust. 1). Alternatywny sposób dostępu cyfrowego polega w szczególności na zapewnieniu kontaktu telefonicznego, korespondencyjnego, za pomocą środków komunikacji elektronicznej, o których mowa w art. 2 pkt 5 ustawy z dnia 18 lipca 2002 r. </w:t>
      </w:r>
    </w:p>
    <w:p w14:paraId="14F57963" w14:textId="77777777" w:rsidR="0071715A" w:rsidRDefault="0071715A" w:rsidP="0071715A">
      <w:r>
        <w:t>o świadczeniu usług drogą elektroniczną (Dz. U. z 2020 r. poz. 344), lub za pomocą tłumacza języka migowego, lub tłumacza-przewodnika, o których mowa w art. 10 ust. 1 ustawy z dnia 19 sierpnia 2011 r. o języku migowym i innych środkach komunikowania się (Dz. U. z 2023 r. poz. 20), jeżeli podmiot publiczny udostępnia taką możliwość (ust. 2).</w:t>
      </w:r>
    </w:p>
    <w:p w14:paraId="283E7C32" w14:textId="77777777" w:rsidR="0071715A" w:rsidRDefault="0071715A" w:rsidP="0071715A">
      <w:r>
        <w:t>8.</w:t>
      </w:r>
      <w:r>
        <w:tab/>
        <w:t xml:space="preserve">Zapewnienie dostępności cyfrowej następuje bez zbędnej zwłoki, jednak nie później niż </w:t>
      </w:r>
    </w:p>
    <w:p w14:paraId="002F4A9B" w14:textId="77777777" w:rsidR="0071715A" w:rsidRDefault="0071715A" w:rsidP="0071715A">
      <w:r>
        <w:t>w terminie 7 dni od dnia wystąpienia z wnioskiem.</w:t>
      </w:r>
    </w:p>
    <w:p w14:paraId="314DD7E1" w14:textId="77777777" w:rsidR="0071715A" w:rsidRDefault="0071715A" w:rsidP="0071715A">
      <w:r>
        <w:t>9.</w:t>
      </w:r>
      <w:r>
        <w:tab/>
        <w:t xml:space="preserve">Jeżeli zapewnienie dostępności cyfrowej nie może nastąpić w terminie, o którym mowa </w:t>
      </w:r>
    </w:p>
    <w:p w14:paraId="125F95BB" w14:textId="77777777" w:rsidR="0071715A" w:rsidRDefault="0071715A" w:rsidP="0071715A">
      <w:r>
        <w:t xml:space="preserve">w pkt 8, MJWPU niezwłocznie powiadamia Wnioskodawcę o przyczynach opóźnienia oraz terminie, w którym zapewni dostępność (nie dłuższym niż 2 miesiące od dnia wystąpienia </w:t>
      </w:r>
    </w:p>
    <w:p w14:paraId="77FFD144" w14:textId="77777777" w:rsidR="0071715A" w:rsidRDefault="0071715A" w:rsidP="0071715A">
      <w:r>
        <w:t>z wnioskiem).</w:t>
      </w:r>
    </w:p>
    <w:p w14:paraId="2C0C0F98" w14:textId="77777777" w:rsidR="0071715A" w:rsidRDefault="0071715A" w:rsidP="0071715A">
      <w:r>
        <w:t>10.</w:t>
      </w:r>
      <w:r>
        <w:tab/>
        <w:t>MJWPU odmawia zapewnienia dostępności cyfrowej jeżeli wiązałoby się to z ryzykiem naruszenia integralności lub wiarygodności przekazywanych informacji.</w:t>
      </w:r>
    </w:p>
    <w:p w14:paraId="65BF17A7" w14:textId="77777777" w:rsidR="0071715A" w:rsidRDefault="0071715A" w:rsidP="0071715A">
      <w:r>
        <w:t>11.</w:t>
      </w:r>
      <w:r>
        <w:tab/>
        <w:t>W przypadku gdy MJWPU nie jest w stanie zapewnić dostępności cyfrowej niezwłocznie powiadamia Wnioskodawcę o przyczynach braku możliwości zapewnienia dostępności cyfrowej wskazanego elementu i wskazuje alternatywny sposób dostępu do tego elementu.</w:t>
      </w:r>
    </w:p>
    <w:p w14:paraId="6EFB4EE9" w14:textId="77777777" w:rsidR="0071715A" w:rsidRDefault="0071715A" w:rsidP="0071715A">
      <w:r>
        <w:t>12.</w:t>
      </w:r>
      <w:r>
        <w:tab/>
        <w:t>W przypadku odmowy zapewnienia dostępności cyfrowej wskazanej we wniosku albo w przypadku odmowy skorzystania z alternatywnego sposobu dostępu przez Wnioskodawcę, zgodnie z pkt 11, osoba ta ma prawo do złożenia do MJWPU skargi w sprawie zapewnienia dostępności cyfrowej.</w:t>
      </w:r>
    </w:p>
    <w:p w14:paraId="3A0F3A67" w14:textId="77777777" w:rsidR="0071715A" w:rsidRDefault="0071715A" w:rsidP="0071715A">
      <w:r>
        <w:lastRenderedPageBreak/>
        <w:t>13.</w:t>
      </w:r>
      <w:r>
        <w:tab/>
        <w:t xml:space="preserve">Do skarg rozpatrywanych w postępowaniach w sprawie zapewnienia dostępności cyfrowej stosuje się przepisy działu VIII Kodeksu postępowania administracyjnego.  </w:t>
      </w:r>
    </w:p>
    <w:p w14:paraId="754061B3" w14:textId="77777777" w:rsidR="0071715A" w:rsidRDefault="0071715A" w:rsidP="0071715A"/>
    <w:p w14:paraId="585D0506" w14:textId="77777777" w:rsidR="0071715A" w:rsidRPr="00F4690D" w:rsidRDefault="0071715A" w:rsidP="0071715A">
      <w:pPr>
        <w:rPr>
          <w:b/>
          <w:bCs/>
        </w:rPr>
      </w:pPr>
      <w:r w:rsidRPr="00F4690D">
        <w:rPr>
          <w:b/>
          <w:bCs/>
        </w:rPr>
        <w:t>Klauzula informacyjna o przetwarzaniu danych osobowych</w:t>
      </w:r>
    </w:p>
    <w:p w14:paraId="7C289BB0" w14:textId="77777777" w:rsidR="00F4690D" w:rsidRDefault="00F4690D" w:rsidP="0071715A"/>
    <w:p w14:paraId="039695BE" w14:textId="5F8B4024" w:rsidR="0071715A" w:rsidRDefault="0071715A" w:rsidP="0071715A">
      <w:r>
        <w:t xml:space="preserve">Zgodnie z art. 13 i 14 rozporządzenia Parlamentu Europejskiego i Rady (UE) 2016/679 </w:t>
      </w:r>
    </w:p>
    <w:p w14:paraId="42FB5657" w14:textId="77777777" w:rsidR="0071715A" w:rsidRDefault="0071715A" w:rsidP="0071715A">
      <w:r>
        <w:t>z 27 kwietnia 2016 r. w sprawie ochrony osób fizycznych w związku z przetwarzaniem danych osobowych i w sprawie swobodnego przepływu takich danych oraz uchylenia dyrektywy 95/46/WE (RODO), informujemy, iż: Administratorem Pani/Pana danych osobowych jest Mazowiecka Jednostka Wdrażania Programów Unijnych.</w:t>
      </w:r>
    </w:p>
    <w:p w14:paraId="7D667B0B" w14:textId="77777777" w:rsidR="00F4690D" w:rsidRDefault="00F4690D" w:rsidP="0071715A"/>
    <w:p w14:paraId="3F2C29E9" w14:textId="3E592829" w:rsidR="0071715A" w:rsidRDefault="0071715A" w:rsidP="0071715A">
      <w:r>
        <w:t>W zakresie danych niezbędnych do obsługi i rozpatrzenia wniosku, Pani/Pana dane przetwarzane są na podstawie:</w:t>
      </w:r>
    </w:p>
    <w:p w14:paraId="1C50B579" w14:textId="77777777" w:rsidR="0071715A" w:rsidRDefault="0071715A" w:rsidP="0071715A"/>
    <w:p w14:paraId="5F4EB706" w14:textId="77777777" w:rsidR="0071715A" w:rsidRDefault="0071715A" w:rsidP="0071715A">
      <w:r>
        <w:t>1)</w:t>
      </w:r>
      <w:r>
        <w:tab/>
        <w:t>art. 6 ust. 1 lit. c RODO tj. przetwarzanie jest niezbędne do wypełnienia obowiązku prawnego ciążącego na administratorze wynikającego z:</w:t>
      </w:r>
    </w:p>
    <w:p w14:paraId="69D059BD" w14:textId="77777777" w:rsidR="0071715A" w:rsidRDefault="0071715A" w:rsidP="0071715A">
      <w:r>
        <w:t>a)</w:t>
      </w:r>
      <w:r>
        <w:tab/>
        <w:t xml:space="preserve">art. 30 ustawy z dnia 19 lipca 2019 r. o zapewnieniu dostępności osobom </w:t>
      </w:r>
    </w:p>
    <w:p w14:paraId="790F8B76" w14:textId="0DBC797D" w:rsidR="0071715A" w:rsidRDefault="0071715A" w:rsidP="0071715A">
      <w:r>
        <w:t xml:space="preserve">ze szczególnymi potrzebami </w:t>
      </w:r>
      <w:r w:rsidR="002E0ABD">
        <w:t>(</w:t>
      </w:r>
      <w:r w:rsidR="002E0ABD" w:rsidRPr="002E0ABD">
        <w:t>Dz.U.2024.poz.1411</w:t>
      </w:r>
      <w:r>
        <w:t xml:space="preserve">) lub art. 18 ustawy </w:t>
      </w:r>
    </w:p>
    <w:p w14:paraId="64662BF8" w14:textId="77777777" w:rsidR="0071715A" w:rsidRDefault="0071715A" w:rsidP="0071715A">
      <w:r>
        <w:t>z dnia 4 kwietnia 2019 r. dostępności cyfrowej stron internetowych i aplikacji mobilnych podmiotów publicznych (Dz.U. z 2023 r. poz. 1440);</w:t>
      </w:r>
    </w:p>
    <w:p w14:paraId="3EB1BDE8" w14:textId="77777777" w:rsidR="0071715A" w:rsidRDefault="0071715A" w:rsidP="0071715A">
      <w:r>
        <w:t>b)</w:t>
      </w:r>
      <w:r>
        <w:tab/>
        <w:t>ustawy z dnia 14 lipca 1983 r. o narodowym zasobie archiwalnym i archiwach (Dz. U. z 2020 r. poz. 164 ze zm.) oraz rozporządzeniem Ministra Kultury i Dziedzictwa Narodowego z dnia 20 października 2015 r. w sprawie klasyfikowania i kwalifikowania dokumentacji, przekazywania materiałów archiwalnych do archiwów państwowych i brakowania dokumentacji niearchiwalnej (Dz. U. z 2019 r. poz. 246) celem archiwizacji dokumentów dotyczących wniosku o zapewnienie dostępności architektonicznej, informacyjno-komunikacyjnej lub cyfrowej;</w:t>
      </w:r>
    </w:p>
    <w:p w14:paraId="43CF4DF0" w14:textId="77777777" w:rsidR="0071715A" w:rsidRDefault="0071715A" w:rsidP="0071715A">
      <w:r>
        <w:t>2)</w:t>
      </w:r>
      <w:r>
        <w:tab/>
        <w:t>art. 9 ust. 2 lit. b RODO tj. przetwarzanie jest niezbędne do wypełnienia obowiązków i wykonywania szczególnych praw przez administratora lub osobę, której dane dotyczą, w dziedzinie ochrony socjalnej, w związku z art. 30 ustawy z dnia 19 lipca 2019 r. o zapewnieniu dostępności osobom ze szczególnymi potrzebami (Dz. U. z 2022 r. poz.2244) oraz art. 18 ustawy z dnia 4 kwietnia 2019 r. dostępności cyfrowej stron internetowych i aplikacji mobilnych podmiotów publicznych (Dz.U. z 2023 r. poz. 1440);</w:t>
      </w:r>
    </w:p>
    <w:p w14:paraId="02EDD62B" w14:textId="77777777" w:rsidR="0071715A" w:rsidRDefault="0071715A" w:rsidP="0071715A">
      <w:r>
        <w:t>W zakresie danych nadmiarowych (tj. danych niebędących niezbędnymi danymi do rozpatrzenia wniosku) ale wskazanych z własnej inicjatywy we wniosku, Pani/Pana dane przetwarzane są na podstawie:</w:t>
      </w:r>
    </w:p>
    <w:p w14:paraId="793DEB43" w14:textId="77777777" w:rsidR="0071715A" w:rsidRDefault="0071715A" w:rsidP="0071715A">
      <w:r>
        <w:t>1)</w:t>
      </w:r>
      <w:r>
        <w:tab/>
        <w:t>art. 6 ust. 1 lit. a) RODO tj. przetwarzanie danych następuje na podstawie zgody osoby, której dane dotyczą lub jej przedstawiciela ustawowego (dobrowolne przesłanie takich danych uznaje się za zgodę na ich przetwarzanie przez Administratora);</w:t>
      </w:r>
    </w:p>
    <w:p w14:paraId="577759A9" w14:textId="77777777" w:rsidR="0071715A" w:rsidRDefault="0071715A" w:rsidP="0071715A">
      <w:r>
        <w:lastRenderedPageBreak/>
        <w:t>2)</w:t>
      </w:r>
      <w:r>
        <w:tab/>
        <w:t>art. 9 ust. 2 lit. a) RODO tj. przetwarzanie danych szczególnej kategorii następuje na podstawie zgody osoby, której dane dotyczą lub jej przedstawiciela ustawowego (dobrowolne przesłanie takich danych uznaje się za zgodę na ich przetwarzanie przez Administratora).</w:t>
      </w:r>
    </w:p>
    <w:p w14:paraId="18B77D97" w14:textId="77777777" w:rsidR="0071715A" w:rsidRDefault="0071715A" w:rsidP="0071715A">
      <w:r>
        <w:t>Sposoby kontaktu z inspektorem ochrony danych w MJWPU: Inspektor ochrony danych, ul. Inflancka 4 , 00-189 Warszawa, adres e-mail: iod@mazowia.eu. Z inspektorem ochrony danych można kontaktować się we wszystkich sprawach dotyczących przetwarzania Pani/Pana danych osobowych oraz korzystania z praw związanych z przetwarzaniem danych.</w:t>
      </w:r>
    </w:p>
    <w:p w14:paraId="5259D17C" w14:textId="77777777" w:rsidR="0071715A" w:rsidRDefault="0071715A" w:rsidP="0071715A">
      <w:r>
        <w:t>Pani/Pana dane osobowe będą przechowywane przez okresy wynikające z przepisów prawa oraz będą archiwizowane zgodnie z regulacjami obowiązującymi w MJWPU.</w:t>
      </w:r>
    </w:p>
    <w:p w14:paraId="5AC674C3" w14:textId="77777777" w:rsidR="0071715A" w:rsidRDefault="0071715A" w:rsidP="0071715A">
      <w:r>
        <w:t xml:space="preserve">W przypadku gdy przepisy szczególne nie stanowią inaczej posiada Pani/Pan prawo dostępu do treści swoich danych osobowych i prawo do ich sprostowania. Przetwarzanie Pani/Pana danych może zostać ograniczone, z wyjątkiem ważnych względów interesu publicznego RP lub Unii Europejskiej. </w:t>
      </w:r>
    </w:p>
    <w:p w14:paraId="0A7A3A34" w14:textId="77777777" w:rsidR="0071715A" w:rsidRDefault="0071715A" w:rsidP="0071715A">
      <w:r>
        <w:t>W przypadku przetwarzania danych osobowych na podstawie 6 ust. 1 lit. a) lub art. 9 ust. 2 lit. a) RODO ma Pani/Pan prawo w dowolnym momencie wycofać zgodę pisząc maila z tytułem „wycofanie zgody na przetwarzanie danych osobowych” na adres:      koordynator.dostepnosci@mazowia.eu</w:t>
      </w:r>
    </w:p>
    <w:p w14:paraId="0E179CCF" w14:textId="77777777" w:rsidR="0071715A" w:rsidRDefault="0071715A" w:rsidP="0071715A">
      <w:r>
        <w:t>Wycofanie zgody nie wpływa na zgodność z prawem przetwarzania, którego dokonano na podstawie zgody przed jej wycofaniem.</w:t>
      </w:r>
    </w:p>
    <w:p w14:paraId="3AE7625A" w14:textId="77777777" w:rsidR="0071715A" w:rsidRDefault="0071715A" w:rsidP="0071715A">
      <w:r>
        <w:t xml:space="preserve">Pani/Pana dane osobowe mogą być przekazywane do państw trzecich i organizacji międzynarodowych jedynie na podstawie przepisów prawa krajowego, umów międzynarodowych i obowiązujących konwencji. </w:t>
      </w:r>
    </w:p>
    <w:p w14:paraId="59B4F687" w14:textId="77777777" w:rsidR="0071715A" w:rsidRDefault="0071715A" w:rsidP="0071715A">
      <w:r>
        <w:t>Przysługuje Pani/Panu prawo wniesienia skargi do organu nadzorczego, jeśli Pani/Pana zdaniem, przetwarzanie Pani/Pana danych osobowych narusza przepisy unijnego rozporządzenia RODO, którym jest Prezes Urzędu Ochrony Danych Osobowych, ul. Stawki 2, 00-193 Warszawa.</w:t>
      </w:r>
    </w:p>
    <w:p w14:paraId="0E627F19" w14:textId="77777777" w:rsidR="0071715A" w:rsidRDefault="0071715A" w:rsidP="0071715A">
      <w:r>
        <w:t>Informujemy, iż Pani/Pana dane osobowe mogą być przekazywane innym odbiorcom wyłącznie na podstawie przepisów prawa, bądź stosownie do wyrażonej przez Panią/Pana zgody.</w:t>
      </w:r>
    </w:p>
    <w:p w14:paraId="3C30C570" w14:textId="73B2A4B1" w:rsidR="0027553C" w:rsidRDefault="0071715A" w:rsidP="0071715A">
      <w:r>
        <w:t>Pani/Pana dane osobowe nie będą profilowane.</w:t>
      </w:r>
    </w:p>
    <w:sectPr w:rsidR="0027553C" w:rsidSect="00F4690D">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readOnly" w:enforcement="1" w:cryptProviderType="rsaAES" w:cryptAlgorithmClass="hash" w:cryptAlgorithmType="typeAny" w:cryptAlgorithmSid="14" w:cryptSpinCount="100000" w:hash="Oa9nKCz4HmNgDCMT31k7yweh1utH2ZpuiWozX7Efia0e1by0N5NwyFquHLei7TIiQW8G0Cbf/bY5JKWOO8BBXQ==" w:salt="Fltg36D6R7tuejMOzsPvI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15A"/>
    <w:rsid w:val="001B5EA5"/>
    <w:rsid w:val="00201263"/>
    <w:rsid w:val="0027553C"/>
    <w:rsid w:val="002809AE"/>
    <w:rsid w:val="002E0ABD"/>
    <w:rsid w:val="003B0173"/>
    <w:rsid w:val="004429B2"/>
    <w:rsid w:val="00532051"/>
    <w:rsid w:val="00561EAD"/>
    <w:rsid w:val="0071715A"/>
    <w:rsid w:val="00AC3296"/>
    <w:rsid w:val="00BC7F83"/>
    <w:rsid w:val="00F4690D"/>
    <w:rsid w:val="00F849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ECD5"/>
  <w15:chartTrackingRefBased/>
  <w15:docId w15:val="{7C3A2D03-4D78-472C-8F08-41942F9C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1715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71715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71715A"/>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71715A"/>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71715A"/>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71715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1715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1715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1715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1715A"/>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71715A"/>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71715A"/>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71715A"/>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71715A"/>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71715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1715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1715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1715A"/>
    <w:rPr>
      <w:rFonts w:eastAsiaTheme="majorEastAsia" w:cstheme="majorBidi"/>
      <w:color w:val="272727" w:themeColor="text1" w:themeTint="D8"/>
    </w:rPr>
  </w:style>
  <w:style w:type="paragraph" w:styleId="Tytu">
    <w:name w:val="Title"/>
    <w:basedOn w:val="Normalny"/>
    <w:next w:val="Normalny"/>
    <w:link w:val="TytuZnak"/>
    <w:uiPriority w:val="10"/>
    <w:qFormat/>
    <w:rsid w:val="007171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1715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1715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1715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1715A"/>
    <w:pPr>
      <w:spacing w:before="160"/>
      <w:jc w:val="center"/>
    </w:pPr>
    <w:rPr>
      <w:i/>
      <w:iCs/>
      <w:color w:val="404040" w:themeColor="text1" w:themeTint="BF"/>
    </w:rPr>
  </w:style>
  <w:style w:type="character" w:customStyle="1" w:styleId="CytatZnak">
    <w:name w:val="Cytat Znak"/>
    <w:basedOn w:val="Domylnaczcionkaakapitu"/>
    <w:link w:val="Cytat"/>
    <w:uiPriority w:val="29"/>
    <w:rsid w:val="0071715A"/>
    <w:rPr>
      <w:i/>
      <w:iCs/>
      <w:color w:val="404040" w:themeColor="text1" w:themeTint="BF"/>
    </w:rPr>
  </w:style>
  <w:style w:type="paragraph" w:styleId="Akapitzlist">
    <w:name w:val="List Paragraph"/>
    <w:basedOn w:val="Normalny"/>
    <w:uiPriority w:val="34"/>
    <w:qFormat/>
    <w:rsid w:val="0071715A"/>
    <w:pPr>
      <w:ind w:left="720"/>
      <w:contextualSpacing/>
    </w:pPr>
  </w:style>
  <w:style w:type="character" w:styleId="Wyrnienieintensywne">
    <w:name w:val="Intense Emphasis"/>
    <w:basedOn w:val="Domylnaczcionkaakapitu"/>
    <w:uiPriority w:val="21"/>
    <w:qFormat/>
    <w:rsid w:val="0071715A"/>
    <w:rPr>
      <w:i/>
      <w:iCs/>
      <w:color w:val="2E74B5" w:themeColor="accent1" w:themeShade="BF"/>
    </w:rPr>
  </w:style>
  <w:style w:type="paragraph" w:styleId="Cytatintensywny">
    <w:name w:val="Intense Quote"/>
    <w:basedOn w:val="Normalny"/>
    <w:next w:val="Normalny"/>
    <w:link w:val="CytatintensywnyZnak"/>
    <w:uiPriority w:val="30"/>
    <w:qFormat/>
    <w:rsid w:val="0071715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71715A"/>
    <w:rPr>
      <w:i/>
      <w:iCs/>
      <w:color w:val="2E74B5" w:themeColor="accent1" w:themeShade="BF"/>
    </w:rPr>
  </w:style>
  <w:style w:type="character" w:styleId="Odwoanieintensywne">
    <w:name w:val="Intense Reference"/>
    <w:basedOn w:val="Domylnaczcionkaakapitu"/>
    <w:uiPriority w:val="32"/>
    <w:qFormat/>
    <w:rsid w:val="0071715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1517</Words>
  <Characters>9106</Characters>
  <Application>Microsoft Office Word</Application>
  <DocSecurity>8</DocSecurity>
  <Lines>75</Lines>
  <Paragraphs>21</Paragraphs>
  <ScaleCrop>false</ScaleCrop>
  <Company>mjwpu.local</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Zalewska Agnieszka</dc:creator>
  <cp:keywords/>
  <dc:description/>
  <cp:lastModifiedBy>Kamil Staruch</cp:lastModifiedBy>
  <cp:revision>8</cp:revision>
  <dcterms:created xsi:type="dcterms:W3CDTF">2024-09-12T13:32:00Z</dcterms:created>
  <dcterms:modified xsi:type="dcterms:W3CDTF">2025-07-25T11:35:00Z</dcterms:modified>
</cp:coreProperties>
</file>