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02.09.2025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:rsidR="00A10279" w:rsidRPr="00A10279" w:rsidRDefault="00A10279" w:rsidP="008C0FE1">
      <w:pPr>
        <w:rPr>
          <w:rStyle w:val="Wyrnienieintensywne"/>
          <w:lang w:val="pl-PL"/>
        </w:rPr>
      </w:pPr>
    </w:p>
    <w:p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02.09.2025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Mazowiecka Jednostka Wdrażania Programów Unijnych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Usługa serwisu pogwarancyjnego i wsparcia technicznego dla serwerów i urządzeń infrastruktury sieciowej</w:t>
      </w:r>
    </w:p>
    <w:p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70 000,00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:rsidR="00FB06E2" w:rsidRPr="00FB06E2" w:rsidRDefault="001164FF" w:rsidP="00FB06E2">
      <w:pPr>
        <w:pStyle w:val="Default"/>
        <w:numPr>
          <w:ilvl w:val="1"/>
          <w:numId w:val="5"/>
        </w:numPr>
        <w:spacing w:line="360" w:lineRule="auto"/>
        <w:rPr>
          <w:bCs/>
        </w:rPr>
      </w:pPr>
      <w:r>
        <w:rPr>
          <w:b/>
          <w:bCs/>
        </w:rPr>
        <w:t>Oferta 01- 4hfix sp. z o.o</w:t>
      </w:r>
      <w:r w:rsidRPr="001164FF">
        <w:rPr>
          <w:bCs/>
        </w:rPr>
        <w:t xml:space="preserve">., Al. Jerozolimskie 200/341, 02-486 Warszawa za cenę 32 103,00 zł; </w:t>
      </w:r>
      <w:r>
        <w:rPr>
          <w:bCs/>
        </w:rPr>
        <w:t xml:space="preserve"> </w:t>
      </w:r>
      <w:r w:rsidRPr="001164FF">
        <w:rPr>
          <w:bCs/>
        </w:rPr>
        <w:t>czas usunięcia awarii wynosi: do końca następnego dnia roboc</w:t>
      </w:r>
      <w:r w:rsidR="00FB06E2">
        <w:rPr>
          <w:bCs/>
        </w:rPr>
        <w:t>zego</w:t>
      </w:r>
      <w:bookmarkStart w:id="0" w:name="_GoBack"/>
      <w:bookmarkEnd w:id="0"/>
      <w:r w:rsidRPr="001164FF">
        <w:rPr>
          <w:bCs/>
        </w:rPr>
        <w:t xml:space="preserve"> liczon</w:t>
      </w:r>
      <w:r w:rsidR="00FB06E2">
        <w:rPr>
          <w:bCs/>
        </w:rPr>
        <w:t>y</w:t>
      </w:r>
      <w:r w:rsidRPr="001164FF">
        <w:rPr>
          <w:bCs/>
        </w:rPr>
        <w:t xml:space="preserve"> od momentu wpłynię</w:t>
      </w:r>
      <w:r>
        <w:rPr>
          <w:bCs/>
        </w:rPr>
        <w:t>cia zgłoszenia;</w:t>
      </w:r>
    </w:p>
    <w:p w:rsidR="00FB06E2" w:rsidRPr="00FB06E2" w:rsidRDefault="001164FF" w:rsidP="00FB06E2">
      <w:pPr>
        <w:pStyle w:val="Default"/>
        <w:numPr>
          <w:ilvl w:val="1"/>
          <w:numId w:val="5"/>
        </w:numPr>
        <w:spacing w:line="360" w:lineRule="auto"/>
        <w:rPr>
          <w:bCs/>
        </w:rPr>
      </w:pPr>
      <w:r>
        <w:rPr>
          <w:b/>
          <w:bCs/>
        </w:rPr>
        <w:t>Oferta 02</w:t>
      </w:r>
      <w:r w:rsidRPr="001164FF">
        <w:rPr>
          <w:bCs/>
        </w:rPr>
        <w:t>-</w:t>
      </w:r>
      <w:r>
        <w:rPr>
          <w:bCs/>
        </w:rPr>
        <w:t xml:space="preserve"> </w:t>
      </w:r>
      <w:proofErr w:type="spellStart"/>
      <w:r w:rsidRPr="00FB06E2">
        <w:rPr>
          <w:b/>
          <w:bCs/>
        </w:rPr>
        <w:t>Upstream</w:t>
      </w:r>
      <w:proofErr w:type="spellEnd"/>
      <w:r w:rsidRPr="00FB06E2">
        <w:rPr>
          <w:b/>
          <w:bCs/>
        </w:rPr>
        <w:t xml:space="preserve"> Solutions sp. z o.o. </w:t>
      </w:r>
      <w:proofErr w:type="spellStart"/>
      <w:r w:rsidRPr="00FB06E2">
        <w:rPr>
          <w:b/>
          <w:bCs/>
        </w:rPr>
        <w:t>s.k</w:t>
      </w:r>
      <w:proofErr w:type="spellEnd"/>
      <w:r w:rsidRPr="00FB06E2">
        <w:rPr>
          <w:b/>
          <w:bCs/>
        </w:rPr>
        <w:t>.,</w:t>
      </w:r>
      <w:r>
        <w:rPr>
          <w:bCs/>
        </w:rPr>
        <w:t xml:space="preserve"> ul. Puławska 465 02-844 Warszawa za cenę 70 651,20 zł</w:t>
      </w:r>
      <w:r w:rsidR="00FB06E2">
        <w:rPr>
          <w:bCs/>
        </w:rPr>
        <w:t>;  czas usunięcia awarii NDB (następny dzień roboczy) liczony od momentu wpłynięcia zgłoszenia;</w:t>
      </w:r>
    </w:p>
    <w:p w:rsidR="00FB06E2" w:rsidRPr="00FB06E2" w:rsidRDefault="00FB06E2" w:rsidP="00FB06E2">
      <w:pPr>
        <w:pStyle w:val="Default"/>
        <w:numPr>
          <w:ilvl w:val="1"/>
          <w:numId w:val="5"/>
        </w:numPr>
        <w:spacing w:line="360" w:lineRule="auto"/>
        <w:rPr>
          <w:bCs/>
        </w:rPr>
      </w:pPr>
      <w:r>
        <w:rPr>
          <w:b/>
          <w:bCs/>
        </w:rPr>
        <w:t xml:space="preserve">Oferta 03 – Fujitsu Technology Solutions sp. z o.o., </w:t>
      </w:r>
      <w:r w:rsidRPr="00FB06E2">
        <w:rPr>
          <w:bCs/>
        </w:rPr>
        <w:t>ul. Krakowiaków 36, 02-255 Warszawa</w:t>
      </w:r>
      <w:r>
        <w:rPr>
          <w:bCs/>
        </w:rPr>
        <w:t xml:space="preserve"> za cenę 83 126,55 zł;  czas usunięcia awarii wynosi 1 dzień roboczy liczony od momentu wpłynięcia zgłoszenia.</w:t>
      </w:r>
    </w:p>
    <w:p w:rsidR="00AF4A7C" w:rsidRPr="00FB06E2" w:rsidRDefault="00AF4A7C" w:rsidP="00F63CAA">
      <w:pPr>
        <w:rPr>
          <w:rFonts w:ascii="Calibri" w:hAnsi="Calibri"/>
          <w:lang w:val="pl-PL"/>
        </w:rPr>
      </w:pPr>
    </w:p>
    <w:sectPr w:rsidR="00AF4A7C" w:rsidRPr="00FB06E2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DF6" w:rsidRDefault="00D12DF6">
      <w:r>
        <w:separator/>
      </w:r>
    </w:p>
  </w:endnote>
  <w:endnote w:type="continuationSeparator" w:id="0">
    <w:p w:rsidR="00D12DF6" w:rsidRDefault="00D1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DF6" w:rsidRDefault="00D12DF6">
      <w:r>
        <w:separator/>
      </w:r>
    </w:p>
  </w:footnote>
  <w:footnote w:type="continuationSeparator" w:id="0">
    <w:p w:rsidR="00D12DF6" w:rsidRDefault="00D12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FE2" w:rsidRDefault="00D12DF6">
    <w:r>
      <w:pict w14:anchorId="1A66281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FE2" w:rsidRDefault="00D12DF6">
    <w:r>
      <w:pict w14:anchorId="5C1DE0F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FE2" w:rsidRDefault="00D12DF6">
    <w:r>
      <w:pict w14:anchorId="014C23F3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059C5"/>
    <w:multiLevelType w:val="hybridMultilevel"/>
    <w:tmpl w:val="53AA36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B6A29"/>
    <w:rsid w:val="000C1D4B"/>
    <w:rsid w:val="000C2975"/>
    <w:rsid w:val="000D1B53"/>
    <w:rsid w:val="000D246D"/>
    <w:rsid w:val="0010663C"/>
    <w:rsid w:val="001164FF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12DF6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B06E2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15D73D-8B63-4058-90F4-42DC5D358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3457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Konto Microsoft</cp:lastModifiedBy>
  <cp:revision>33</cp:revision>
  <dcterms:created xsi:type="dcterms:W3CDTF">2020-08-04T18:52:00Z</dcterms:created>
  <dcterms:modified xsi:type="dcterms:W3CDTF">2025-09-02T09:02:00Z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