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85A5" w14:textId="4FB3803F" w:rsidR="00246DF7" w:rsidRDefault="00014DD9" w:rsidP="00A567A3">
      <w:pPr>
        <w:tabs>
          <w:tab w:val="left" w:pos="3975"/>
        </w:tabs>
        <w:spacing w:line="360" w:lineRule="auto"/>
        <w:jc w:val="center"/>
        <w:rPr>
          <w:rFonts w:asciiTheme="minorHAnsi" w:hAnsiTheme="minorHAnsi" w:cstheme="minorHAnsi"/>
          <w:b/>
        </w:rPr>
      </w:pPr>
      <w:r>
        <w:rPr>
          <w:noProof/>
        </w:rPr>
        <w:drawing>
          <wp:inline distT="0" distB="0" distL="0" distR="0" wp14:anchorId="344BCB40" wp14:editId="16DBAF10">
            <wp:extent cx="5760720" cy="398780"/>
            <wp:effectExtent l="0" t="0" r="0" b="1270"/>
            <wp:docPr id="4553569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56950" name="Obraz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98780"/>
                    </a:xfrm>
                    <a:prstGeom prst="rect">
                      <a:avLst/>
                    </a:prstGeom>
                    <a:noFill/>
                    <a:ln>
                      <a:noFill/>
                    </a:ln>
                  </pic:spPr>
                </pic:pic>
              </a:graphicData>
            </a:graphic>
          </wp:inline>
        </w:drawing>
      </w:r>
    </w:p>
    <w:p w14:paraId="0E498A18" w14:textId="0E554CE6" w:rsidR="006D6EB3" w:rsidRDefault="006D6EB3" w:rsidP="00A567A3">
      <w:pPr>
        <w:tabs>
          <w:tab w:val="left" w:pos="3975"/>
        </w:tabs>
        <w:spacing w:line="360" w:lineRule="auto"/>
        <w:jc w:val="center"/>
        <w:rPr>
          <w:rFonts w:asciiTheme="minorHAnsi" w:hAnsiTheme="minorHAnsi" w:cstheme="minorHAnsi"/>
          <w:b/>
        </w:rPr>
      </w:pPr>
      <w:r>
        <w:rPr>
          <w:noProof/>
        </w:rPr>
        <w:drawing>
          <wp:inline distT="0" distB="0" distL="0" distR="0" wp14:anchorId="7973CB39" wp14:editId="2C859D2D">
            <wp:extent cx="5760720" cy="527050"/>
            <wp:effectExtent l="0" t="0" r="0" b="6350"/>
            <wp:docPr id="1089848437" name="Obraz 1" descr="Zestawienie logotypów: Pomoc Techniczna dla Funduszy Europejskich, barwy RP, znak UE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48437" name="Obraz 1" descr="Zestawienie logotypów: Pomoc Techniczna dla Funduszy Europejskich, barwy RP, znak UE z napisem dofinansowane przez Unię Europejską"/>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27050"/>
                    </a:xfrm>
                    <a:prstGeom prst="rect">
                      <a:avLst/>
                    </a:prstGeom>
                    <a:noFill/>
                    <a:ln>
                      <a:noFill/>
                    </a:ln>
                  </pic:spPr>
                </pic:pic>
              </a:graphicData>
            </a:graphic>
          </wp:inline>
        </w:drawing>
      </w:r>
    </w:p>
    <w:p w14:paraId="00D24AD3" w14:textId="200D45F8" w:rsidR="007B777F" w:rsidRPr="007B777F" w:rsidRDefault="007B777F" w:rsidP="00A567A3">
      <w:pPr>
        <w:tabs>
          <w:tab w:val="left" w:pos="3975"/>
        </w:tabs>
        <w:spacing w:line="360" w:lineRule="auto"/>
        <w:jc w:val="center"/>
        <w:rPr>
          <w:rFonts w:asciiTheme="minorHAnsi" w:hAnsiTheme="minorHAnsi" w:cstheme="minorHAnsi"/>
          <w:b/>
          <w:sz w:val="20"/>
          <w:szCs w:val="20"/>
        </w:rPr>
      </w:pPr>
    </w:p>
    <w:p w14:paraId="1E8D29CA" w14:textId="56152EF7" w:rsidR="00CE1588" w:rsidRPr="00246DF7" w:rsidRDefault="00CE1588" w:rsidP="00A567A3">
      <w:pPr>
        <w:spacing w:line="360" w:lineRule="auto"/>
        <w:jc w:val="center"/>
        <w:rPr>
          <w:rFonts w:asciiTheme="minorHAnsi" w:hAnsiTheme="minorHAnsi" w:cstheme="minorHAnsi"/>
          <w:b/>
          <w:bCs/>
          <w:szCs w:val="20"/>
        </w:rPr>
      </w:pPr>
      <w:r w:rsidRPr="00246DF7">
        <w:rPr>
          <w:rFonts w:asciiTheme="minorHAnsi" w:hAnsiTheme="minorHAnsi" w:cstheme="minorHAnsi"/>
          <w:b/>
          <w:bCs/>
          <w:szCs w:val="20"/>
        </w:rPr>
        <w:t>UMOWA</w:t>
      </w:r>
      <w:r w:rsidR="00EC0F1F">
        <w:rPr>
          <w:rFonts w:asciiTheme="minorHAnsi" w:hAnsiTheme="minorHAnsi" w:cstheme="minorHAnsi"/>
          <w:b/>
          <w:bCs/>
          <w:szCs w:val="20"/>
        </w:rPr>
        <w:t xml:space="preserve"> PROJEKT</w:t>
      </w:r>
      <w:r w:rsidRPr="00246DF7">
        <w:rPr>
          <w:rFonts w:asciiTheme="minorHAnsi" w:hAnsiTheme="minorHAnsi" w:cstheme="minorHAnsi"/>
          <w:b/>
          <w:bCs/>
          <w:szCs w:val="20"/>
        </w:rPr>
        <w:t xml:space="preserve"> NR </w:t>
      </w:r>
      <w:r w:rsidR="0051472B" w:rsidRPr="00246DF7">
        <w:rPr>
          <w:rFonts w:asciiTheme="minorHAnsi" w:hAnsiTheme="minorHAnsi" w:cstheme="minorHAnsi"/>
          <w:b/>
          <w:bCs/>
          <w:szCs w:val="20"/>
        </w:rPr>
        <w:t>………./MJW</w:t>
      </w:r>
      <w:r w:rsidR="007B777F" w:rsidRPr="00246DF7">
        <w:rPr>
          <w:rFonts w:asciiTheme="minorHAnsi" w:hAnsiTheme="minorHAnsi" w:cstheme="minorHAnsi"/>
          <w:b/>
          <w:bCs/>
          <w:szCs w:val="20"/>
        </w:rPr>
        <w:t>PU/………./</w:t>
      </w:r>
      <w:r w:rsidR="000D198B" w:rsidRPr="00246DF7">
        <w:rPr>
          <w:rFonts w:asciiTheme="minorHAnsi" w:hAnsiTheme="minorHAnsi" w:cstheme="minorHAnsi"/>
          <w:b/>
          <w:bCs/>
          <w:szCs w:val="20"/>
        </w:rPr>
        <w:t>202</w:t>
      </w:r>
      <w:r w:rsidR="000D198B">
        <w:rPr>
          <w:rFonts w:asciiTheme="minorHAnsi" w:hAnsiTheme="minorHAnsi" w:cstheme="minorHAnsi"/>
          <w:b/>
          <w:bCs/>
          <w:szCs w:val="20"/>
        </w:rPr>
        <w:t>5</w:t>
      </w:r>
      <w:r w:rsidR="007B777F" w:rsidRPr="00246DF7">
        <w:rPr>
          <w:rFonts w:asciiTheme="minorHAnsi" w:hAnsiTheme="minorHAnsi" w:cstheme="minorHAnsi"/>
          <w:b/>
          <w:bCs/>
          <w:szCs w:val="20"/>
        </w:rPr>
        <w:t>/Z/WZP</w:t>
      </w:r>
      <w:r w:rsidR="0031054A" w:rsidRPr="00246DF7">
        <w:rPr>
          <w:rFonts w:asciiTheme="minorHAnsi" w:hAnsiTheme="minorHAnsi" w:cstheme="minorHAnsi"/>
          <w:b/>
          <w:bCs/>
          <w:szCs w:val="20"/>
        </w:rPr>
        <w:t>.</w:t>
      </w:r>
      <w:r w:rsidR="008E28ED">
        <w:rPr>
          <w:rFonts w:asciiTheme="minorHAnsi" w:hAnsiTheme="minorHAnsi" w:cstheme="minorHAnsi"/>
          <w:b/>
          <w:bCs/>
          <w:szCs w:val="20"/>
        </w:rPr>
        <w:t>331-1-</w:t>
      </w:r>
      <w:r w:rsidR="000D198B" w:rsidDel="000D198B">
        <w:rPr>
          <w:rFonts w:asciiTheme="minorHAnsi" w:hAnsiTheme="minorHAnsi" w:cstheme="minorHAnsi"/>
          <w:b/>
          <w:bCs/>
          <w:szCs w:val="20"/>
        </w:rPr>
        <w:t xml:space="preserve"> </w:t>
      </w:r>
      <w:r w:rsidR="00292C62" w:rsidRPr="00246DF7">
        <w:rPr>
          <w:rFonts w:asciiTheme="minorHAnsi" w:hAnsiTheme="minorHAnsi" w:cstheme="minorHAnsi"/>
          <w:b/>
          <w:bCs/>
          <w:szCs w:val="20"/>
        </w:rPr>
        <w:t>…../</w:t>
      </w:r>
      <w:r w:rsidR="000D198B">
        <w:rPr>
          <w:rFonts w:asciiTheme="minorHAnsi" w:hAnsiTheme="minorHAnsi" w:cstheme="minorHAnsi"/>
          <w:b/>
          <w:bCs/>
          <w:szCs w:val="20"/>
        </w:rPr>
        <w:t>25</w:t>
      </w:r>
      <w:r w:rsidR="00292C62" w:rsidRPr="00246DF7">
        <w:rPr>
          <w:rFonts w:asciiTheme="minorHAnsi" w:hAnsiTheme="minorHAnsi" w:cstheme="minorHAnsi"/>
          <w:b/>
          <w:bCs/>
          <w:szCs w:val="20"/>
        </w:rPr>
        <w:t>.</w:t>
      </w:r>
      <w:r w:rsidR="0079588A">
        <w:rPr>
          <w:rFonts w:asciiTheme="minorHAnsi" w:hAnsiTheme="minorHAnsi" w:cstheme="minorHAnsi"/>
          <w:b/>
          <w:bCs/>
          <w:szCs w:val="20"/>
        </w:rPr>
        <w:t>U</w:t>
      </w:r>
      <w:r w:rsidR="00292C62" w:rsidRPr="00246DF7">
        <w:rPr>
          <w:rFonts w:asciiTheme="minorHAnsi" w:hAnsiTheme="minorHAnsi" w:cstheme="minorHAnsi"/>
          <w:b/>
          <w:bCs/>
          <w:szCs w:val="20"/>
        </w:rPr>
        <w:t>.WI</w:t>
      </w:r>
    </w:p>
    <w:p w14:paraId="45A2AA5C" w14:textId="77777777" w:rsidR="00EC0F1F" w:rsidRDefault="00EC0F1F" w:rsidP="00A567A3">
      <w:pPr>
        <w:spacing w:line="360" w:lineRule="auto"/>
        <w:jc w:val="both"/>
        <w:rPr>
          <w:rFonts w:asciiTheme="minorHAnsi" w:hAnsiTheme="minorHAnsi" w:cstheme="minorHAnsi"/>
          <w:sz w:val="20"/>
          <w:szCs w:val="20"/>
        </w:rPr>
      </w:pPr>
    </w:p>
    <w:p w14:paraId="29D8CE60" w14:textId="6DA09C8C" w:rsidR="006B4C5B" w:rsidRPr="00A00D36" w:rsidRDefault="006B4C5B" w:rsidP="00A567A3">
      <w:p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 xml:space="preserve">zawarta w dniu ………………………. pomiędzy </w:t>
      </w:r>
    </w:p>
    <w:p w14:paraId="1AB989F0" w14:textId="4606650A" w:rsidR="006B4C5B" w:rsidRPr="00A00D36" w:rsidRDefault="006B4C5B" w:rsidP="00A567A3">
      <w:pPr>
        <w:spacing w:line="360" w:lineRule="auto"/>
        <w:jc w:val="both"/>
        <w:rPr>
          <w:rFonts w:asciiTheme="minorHAnsi" w:hAnsiTheme="minorHAnsi" w:cstheme="minorHAnsi"/>
          <w:sz w:val="20"/>
          <w:szCs w:val="20"/>
        </w:rPr>
      </w:pPr>
      <w:r w:rsidRPr="00A00D36">
        <w:rPr>
          <w:rFonts w:asciiTheme="minorHAnsi" w:hAnsiTheme="minorHAnsi" w:cstheme="minorHAnsi"/>
          <w:b/>
          <w:bCs/>
          <w:sz w:val="20"/>
          <w:szCs w:val="20"/>
        </w:rPr>
        <w:t>Województwem Mazowieckim</w:t>
      </w:r>
      <w:r w:rsidRPr="00A00D36">
        <w:rPr>
          <w:rFonts w:asciiTheme="minorHAnsi" w:hAnsiTheme="minorHAnsi" w:cstheme="minorHAnsi"/>
          <w:sz w:val="20"/>
          <w:szCs w:val="20"/>
        </w:rPr>
        <w:t xml:space="preserve">, z siedzibą w Warszawie (03–719 Warszawa) przy ul. Jagiellońska 26,                         NIP: 1132453940 (zwanym Nabywcą usługi), w imieniu którego działa </w:t>
      </w:r>
      <w:r w:rsidRPr="00A00D36">
        <w:rPr>
          <w:rFonts w:asciiTheme="minorHAnsi" w:hAnsiTheme="minorHAnsi" w:cstheme="minorHAnsi"/>
          <w:b/>
          <w:bCs/>
          <w:sz w:val="20"/>
          <w:szCs w:val="20"/>
        </w:rPr>
        <w:t>Mazowiecka Jednostką Wdrażania Programów Unijnych</w:t>
      </w:r>
      <w:r w:rsidRPr="00A00D36">
        <w:rPr>
          <w:rFonts w:asciiTheme="minorHAnsi" w:hAnsiTheme="minorHAnsi" w:cstheme="minorHAnsi"/>
          <w:sz w:val="20"/>
          <w:szCs w:val="20"/>
        </w:rPr>
        <w:t>, z siedzibą w Warszawie (</w:t>
      </w:r>
      <w:r w:rsidR="00462AFE">
        <w:rPr>
          <w:rFonts w:asciiTheme="minorHAnsi" w:hAnsiTheme="minorHAnsi" w:cstheme="minorHAnsi"/>
          <w:sz w:val="20"/>
          <w:szCs w:val="20"/>
        </w:rPr>
        <w:t>00-189</w:t>
      </w:r>
      <w:r w:rsidRPr="00A00D36">
        <w:rPr>
          <w:rFonts w:asciiTheme="minorHAnsi" w:hAnsiTheme="minorHAnsi" w:cstheme="minorHAnsi"/>
          <w:sz w:val="20"/>
          <w:szCs w:val="20"/>
        </w:rPr>
        <w:t xml:space="preserve"> Warszawa) przy ul. </w:t>
      </w:r>
      <w:r w:rsidR="00462AFE">
        <w:rPr>
          <w:rFonts w:asciiTheme="minorHAnsi" w:hAnsiTheme="minorHAnsi" w:cstheme="minorHAnsi"/>
          <w:sz w:val="20"/>
          <w:szCs w:val="20"/>
        </w:rPr>
        <w:t>Inflanc</w:t>
      </w:r>
      <w:r w:rsidRPr="00A00D36">
        <w:rPr>
          <w:rFonts w:asciiTheme="minorHAnsi" w:hAnsiTheme="minorHAnsi" w:cstheme="minorHAnsi"/>
          <w:sz w:val="20"/>
          <w:szCs w:val="20"/>
        </w:rPr>
        <w:t>kiej 4 (zwana dalej „</w:t>
      </w:r>
      <w:r w:rsidRPr="00A00D36">
        <w:rPr>
          <w:rFonts w:asciiTheme="minorHAnsi" w:hAnsiTheme="minorHAnsi" w:cstheme="minorHAnsi"/>
          <w:b/>
          <w:bCs/>
          <w:sz w:val="20"/>
          <w:szCs w:val="20"/>
        </w:rPr>
        <w:t>Zamawiającym</w:t>
      </w:r>
      <w:r w:rsidRPr="00A00D36">
        <w:rPr>
          <w:rFonts w:asciiTheme="minorHAnsi" w:hAnsiTheme="minorHAnsi" w:cstheme="minorHAnsi"/>
          <w:sz w:val="20"/>
          <w:szCs w:val="20"/>
        </w:rPr>
        <w:t xml:space="preserve">” lub </w:t>
      </w:r>
      <w:r w:rsidRPr="00A00D36">
        <w:rPr>
          <w:rFonts w:asciiTheme="minorHAnsi" w:hAnsiTheme="minorHAnsi" w:cstheme="minorHAnsi"/>
          <w:b/>
          <w:sz w:val="20"/>
          <w:szCs w:val="20"/>
        </w:rPr>
        <w:t xml:space="preserve">„Odbiorcą </w:t>
      </w:r>
      <w:r w:rsidR="0079588A">
        <w:rPr>
          <w:rFonts w:asciiTheme="minorHAnsi" w:hAnsiTheme="minorHAnsi" w:cstheme="minorHAnsi"/>
          <w:b/>
          <w:sz w:val="20"/>
          <w:szCs w:val="20"/>
        </w:rPr>
        <w:t>usługi</w:t>
      </w:r>
      <w:r w:rsidRPr="00A00D36">
        <w:rPr>
          <w:rFonts w:asciiTheme="minorHAnsi" w:hAnsiTheme="minorHAnsi" w:cstheme="minorHAnsi"/>
          <w:b/>
          <w:sz w:val="20"/>
          <w:szCs w:val="20"/>
        </w:rPr>
        <w:t>”</w:t>
      </w:r>
      <w:r w:rsidRPr="00A00D36">
        <w:rPr>
          <w:rFonts w:asciiTheme="minorHAnsi" w:hAnsiTheme="minorHAnsi" w:cstheme="minorHAnsi"/>
          <w:sz w:val="20"/>
          <w:szCs w:val="20"/>
        </w:rPr>
        <w:t>), reprezentowana przez Pan</w:t>
      </w:r>
      <w:r w:rsidR="0079588A">
        <w:rPr>
          <w:rFonts w:asciiTheme="minorHAnsi" w:hAnsiTheme="minorHAnsi" w:cstheme="minorHAnsi"/>
          <w:sz w:val="20"/>
          <w:szCs w:val="20"/>
        </w:rPr>
        <w:t>ią</w:t>
      </w:r>
      <w:r w:rsidRPr="00A00D36">
        <w:rPr>
          <w:rFonts w:asciiTheme="minorHAnsi" w:hAnsiTheme="minorHAnsi" w:cstheme="minorHAnsi"/>
          <w:sz w:val="20"/>
          <w:szCs w:val="20"/>
        </w:rPr>
        <w:t xml:space="preserve"> </w:t>
      </w:r>
      <w:r w:rsidR="0079588A" w:rsidRPr="0079588A">
        <w:rPr>
          <w:rFonts w:asciiTheme="minorHAnsi" w:hAnsiTheme="minorHAnsi" w:cstheme="minorHAnsi"/>
          <w:b/>
          <w:bCs/>
          <w:sz w:val="20"/>
          <w:szCs w:val="20"/>
        </w:rPr>
        <w:t>Ilonę</w:t>
      </w:r>
      <w:r w:rsidR="0079588A">
        <w:rPr>
          <w:rFonts w:asciiTheme="minorHAnsi" w:hAnsiTheme="minorHAnsi" w:cstheme="minorHAnsi"/>
          <w:sz w:val="20"/>
          <w:szCs w:val="20"/>
        </w:rPr>
        <w:t xml:space="preserve"> </w:t>
      </w:r>
      <w:r w:rsidR="0079588A">
        <w:rPr>
          <w:rFonts w:asciiTheme="minorHAnsi" w:hAnsiTheme="minorHAnsi" w:cstheme="minorHAnsi"/>
          <w:b/>
          <w:bCs/>
          <w:sz w:val="20"/>
          <w:szCs w:val="20"/>
        </w:rPr>
        <w:t>Soję-Kozłowską</w:t>
      </w:r>
      <w:r w:rsidRPr="00A00D36">
        <w:rPr>
          <w:rFonts w:asciiTheme="minorHAnsi" w:hAnsiTheme="minorHAnsi" w:cstheme="minorHAnsi"/>
          <w:sz w:val="20"/>
          <w:szCs w:val="20"/>
        </w:rPr>
        <w:t xml:space="preserve"> –                              p.o. Dyrektora Mazowieckiej Jednostki Wdrażania Programów Unijnych,</w:t>
      </w:r>
    </w:p>
    <w:p w14:paraId="5AED79B4" w14:textId="77777777" w:rsidR="006B4C5B" w:rsidRPr="00A00D36" w:rsidRDefault="006B4C5B" w:rsidP="00A567A3">
      <w:p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a</w:t>
      </w:r>
    </w:p>
    <w:p w14:paraId="082D36A1" w14:textId="77777777" w:rsidR="00462AFE" w:rsidRDefault="00BB54AE" w:rsidP="00A567A3">
      <w:pPr>
        <w:spacing w:line="360" w:lineRule="auto"/>
        <w:jc w:val="both"/>
        <w:rPr>
          <w:rFonts w:asciiTheme="minorHAnsi" w:hAnsiTheme="minorHAnsi" w:cstheme="minorHAnsi"/>
          <w:b/>
          <w:sz w:val="20"/>
          <w:szCs w:val="20"/>
        </w:rPr>
      </w:pPr>
      <w:r w:rsidRPr="00F025BF">
        <w:rPr>
          <w:rFonts w:asciiTheme="minorHAnsi" w:hAnsiTheme="minorHAnsi" w:cstheme="minorHAnsi"/>
          <w:sz w:val="20"/>
          <w:szCs w:val="20"/>
        </w:rPr>
        <w:t xml:space="preserve">Firmą: </w:t>
      </w:r>
      <w:r w:rsidR="00462AFE">
        <w:rPr>
          <w:rFonts w:asciiTheme="minorHAnsi" w:hAnsiTheme="minorHAnsi" w:cstheme="minorHAnsi"/>
          <w:b/>
          <w:sz w:val="20"/>
          <w:szCs w:val="20"/>
        </w:rPr>
        <w:t xml:space="preserve"> </w:t>
      </w:r>
    </w:p>
    <w:p w14:paraId="5CD80DD4" w14:textId="77777777" w:rsidR="00462AFE" w:rsidRPr="00F025BF" w:rsidRDefault="00462AF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679776A6" w14:textId="77777777" w:rsidR="00462AFE" w:rsidRPr="00F025BF" w:rsidRDefault="00462AF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66E3FC27" w14:textId="17D2AC6B" w:rsidR="00BB54AE" w:rsidRPr="00F025BF" w:rsidRDefault="00BB54A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 xml:space="preserve"> reprezentowaną przez: </w:t>
      </w:r>
    </w:p>
    <w:p w14:paraId="534D4D84" w14:textId="77777777" w:rsidR="00BB54AE" w:rsidRPr="00F025BF" w:rsidRDefault="00BB54A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57A3A9A0" w14:textId="77777777" w:rsidR="00BB54AE" w:rsidRPr="00F025BF" w:rsidRDefault="00BB54A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168A99EF" w14:textId="77777777" w:rsidR="006B4C5B" w:rsidRPr="00A00D36" w:rsidRDefault="006B4C5B" w:rsidP="00A567A3">
      <w:p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zwaną dalej „</w:t>
      </w:r>
      <w:r w:rsidRPr="00A00D36">
        <w:rPr>
          <w:rFonts w:asciiTheme="minorHAnsi" w:hAnsiTheme="minorHAnsi" w:cstheme="minorHAnsi"/>
          <w:b/>
          <w:sz w:val="20"/>
          <w:szCs w:val="20"/>
        </w:rPr>
        <w:t>Wykonawcą</w:t>
      </w:r>
      <w:r w:rsidRPr="00A00D36">
        <w:rPr>
          <w:rFonts w:asciiTheme="minorHAnsi" w:hAnsiTheme="minorHAnsi" w:cstheme="minorHAnsi"/>
          <w:sz w:val="20"/>
          <w:szCs w:val="20"/>
        </w:rPr>
        <w:t>”.</w:t>
      </w:r>
    </w:p>
    <w:p w14:paraId="7CDBF2A0" w14:textId="77777777" w:rsidR="00A567A3" w:rsidRDefault="00A567A3" w:rsidP="00A567A3">
      <w:pPr>
        <w:spacing w:line="360" w:lineRule="auto"/>
        <w:jc w:val="both"/>
        <w:rPr>
          <w:rFonts w:asciiTheme="minorHAnsi" w:hAnsiTheme="minorHAnsi" w:cstheme="minorHAnsi"/>
          <w:sz w:val="20"/>
          <w:szCs w:val="20"/>
        </w:rPr>
      </w:pPr>
    </w:p>
    <w:p w14:paraId="7FEA18AC" w14:textId="11A4DDC1" w:rsidR="006B4C5B" w:rsidRDefault="006B4C5B" w:rsidP="00A567A3">
      <w:pPr>
        <w:spacing w:line="360" w:lineRule="auto"/>
        <w:jc w:val="both"/>
        <w:rPr>
          <w:rFonts w:asciiTheme="minorHAnsi" w:hAnsiTheme="minorHAnsi" w:cstheme="minorHAnsi"/>
          <w:b/>
          <w:bCs/>
          <w:sz w:val="20"/>
          <w:szCs w:val="20"/>
        </w:rPr>
      </w:pPr>
      <w:r w:rsidRPr="00A00D36">
        <w:rPr>
          <w:rFonts w:asciiTheme="minorHAnsi" w:hAnsiTheme="minorHAnsi" w:cstheme="minorHAnsi"/>
          <w:sz w:val="20"/>
          <w:szCs w:val="20"/>
        </w:rPr>
        <w:t xml:space="preserve">Strony zawierają niniejszą umowę (zwaną dalej „Umową”) w ramach zamówienia publicznego prowadzonego </w:t>
      </w:r>
      <w:r w:rsidRPr="00A00D36">
        <w:rPr>
          <w:rFonts w:asciiTheme="minorHAnsi" w:hAnsiTheme="minorHAnsi" w:cstheme="minorHAnsi"/>
          <w:sz w:val="20"/>
          <w:szCs w:val="20"/>
        </w:rPr>
        <w:br/>
        <w:t xml:space="preserve">w trybie podstawowym, zgodnie z art.  275 pkt 1 ustawy z dnia </w:t>
      </w:r>
      <w:r w:rsidR="003A6AA0" w:rsidRPr="00A00D36">
        <w:rPr>
          <w:rFonts w:asciiTheme="minorHAnsi" w:hAnsiTheme="minorHAnsi" w:cstheme="minorHAnsi"/>
          <w:sz w:val="20"/>
          <w:szCs w:val="20"/>
        </w:rPr>
        <w:t>1</w:t>
      </w:r>
      <w:r w:rsidR="003A6AA0">
        <w:rPr>
          <w:rFonts w:asciiTheme="minorHAnsi" w:hAnsiTheme="minorHAnsi" w:cstheme="minorHAnsi"/>
          <w:sz w:val="20"/>
          <w:szCs w:val="20"/>
        </w:rPr>
        <w:t>1</w:t>
      </w:r>
      <w:r w:rsidR="003A6AA0" w:rsidRPr="00A00D36">
        <w:rPr>
          <w:rFonts w:asciiTheme="minorHAnsi" w:hAnsiTheme="minorHAnsi" w:cstheme="minorHAnsi"/>
          <w:sz w:val="20"/>
          <w:szCs w:val="20"/>
        </w:rPr>
        <w:t xml:space="preserve"> </w:t>
      </w:r>
      <w:r w:rsidRPr="00A00D36">
        <w:rPr>
          <w:rFonts w:asciiTheme="minorHAnsi" w:hAnsiTheme="minorHAnsi" w:cstheme="minorHAnsi"/>
          <w:sz w:val="20"/>
          <w:szCs w:val="20"/>
        </w:rPr>
        <w:t>września 2019 r. Prawo zamówień publiczny</w:t>
      </w:r>
      <w:r w:rsidR="00246DF7">
        <w:rPr>
          <w:rFonts w:asciiTheme="minorHAnsi" w:hAnsiTheme="minorHAnsi" w:cstheme="minorHAnsi"/>
          <w:sz w:val="20"/>
          <w:szCs w:val="20"/>
        </w:rPr>
        <w:t>ch (</w:t>
      </w:r>
      <w:r w:rsidR="0045445E" w:rsidRPr="0045445E">
        <w:rPr>
          <w:rFonts w:asciiTheme="minorHAnsi" w:hAnsiTheme="minorHAnsi" w:cstheme="minorHAnsi"/>
          <w:sz w:val="20"/>
          <w:szCs w:val="20"/>
        </w:rPr>
        <w:t>Dz.U. z 2024, poz. 1320</w:t>
      </w:r>
      <w:r w:rsidR="00246DF7">
        <w:rPr>
          <w:rFonts w:asciiTheme="minorHAnsi" w:hAnsiTheme="minorHAnsi" w:cstheme="minorHAnsi"/>
          <w:sz w:val="20"/>
          <w:szCs w:val="20"/>
        </w:rPr>
        <w:t>)</w:t>
      </w:r>
    </w:p>
    <w:p w14:paraId="7E96BCF8" w14:textId="77777777" w:rsidR="00462AFE" w:rsidRPr="00F025BF" w:rsidRDefault="00462AF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31886D08" w14:textId="59CB9EDA" w:rsidR="00A567A3" w:rsidRDefault="00462AFE" w:rsidP="00A567A3">
      <w:pPr>
        <w:spacing w:line="360" w:lineRule="auto"/>
        <w:jc w:val="both"/>
        <w:rPr>
          <w:rFonts w:asciiTheme="minorHAnsi" w:hAnsiTheme="minorHAnsi" w:cstheme="minorHAnsi"/>
          <w:sz w:val="20"/>
          <w:szCs w:val="20"/>
        </w:rPr>
      </w:pPr>
      <w:r w:rsidRPr="00F025BF">
        <w:rPr>
          <w:rFonts w:asciiTheme="minorHAnsi" w:hAnsiTheme="minorHAnsi" w:cstheme="minorHAnsi"/>
          <w:sz w:val="20"/>
          <w:szCs w:val="20"/>
        </w:rPr>
        <w:t>………………………………………………………………………………………..</w:t>
      </w:r>
    </w:p>
    <w:p w14:paraId="734AA4E5" w14:textId="77777777" w:rsidR="00A567A3" w:rsidRPr="00E96E7D" w:rsidRDefault="00A567A3" w:rsidP="00A567A3">
      <w:pPr>
        <w:spacing w:line="360" w:lineRule="auto"/>
        <w:jc w:val="both"/>
        <w:rPr>
          <w:rFonts w:asciiTheme="minorHAnsi" w:hAnsiTheme="minorHAnsi" w:cstheme="minorHAnsi"/>
          <w:sz w:val="20"/>
          <w:szCs w:val="20"/>
        </w:rPr>
      </w:pPr>
    </w:p>
    <w:p w14:paraId="3C489A23" w14:textId="77777777" w:rsidR="00462AFE" w:rsidRPr="00E96E7D" w:rsidRDefault="00462AFE" w:rsidP="00A567A3">
      <w:pPr>
        <w:spacing w:line="360" w:lineRule="auto"/>
        <w:jc w:val="center"/>
        <w:outlineLvl w:val="0"/>
        <w:rPr>
          <w:rFonts w:asciiTheme="minorHAnsi" w:hAnsiTheme="minorHAnsi" w:cstheme="minorHAnsi"/>
          <w:b/>
          <w:bCs/>
          <w:sz w:val="20"/>
          <w:szCs w:val="20"/>
        </w:rPr>
      </w:pPr>
      <w:r w:rsidRPr="00E96E7D">
        <w:rPr>
          <w:rFonts w:asciiTheme="minorHAnsi" w:hAnsiTheme="minorHAnsi" w:cstheme="minorHAnsi"/>
          <w:b/>
          <w:bCs/>
          <w:sz w:val="20"/>
          <w:szCs w:val="20"/>
        </w:rPr>
        <w:t>§ 1.</w:t>
      </w:r>
    </w:p>
    <w:p w14:paraId="484E17AB" w14:textId="77777777" w:rsidR="00462AFE" w:rsidRPr="00E96E7D" w:rsidRDefault="00462AFE" w:rsidP="00A567A3">
      <w:pPr>
        <w:spacing w:line="360" w:lineRule="auto"/>
        <w:jc w:val="center"/>
        <w:outlineLvl w:val="0"/>
        <w:rPr>
          <w:rFonts w:asciiTheme="minorHAnsi" w:hAnsiTheme="minorHAnsi" w:cstheme="minorHAnsi"/>
          <w:b/>
          <w:bCs/>
          <w:sz w:val="20"/>
          <w:szCs w:val="20"/>
        </w:rPr>
      </w:pPr>
      <w:r w:rsidRPr="00F01D3F">
        <w:rPr>
          <w:rFonts w:asciiTheme="minorHAnsi" w:hAnsiTheme="minorHAnsi" w:cstheme="minorHAnsi"/>
          <w:b/>
          <w:bCs/>
          <w:sz w:val="20"/>
          <w:szCs w:val="20"/>
        </w:rPr>
        <w:t>Przedmiot umowy</w:t>
      </w:r>
    </w:p>
    <w:p w14:paraId="68079126" w14:textId="2E2393D0" w:rsidR="007078E5" w:rsidRPr="00865DA6" w:rsidRDefault="00462AFE" w:rsidP="00A567A3">
      <w:pPr>
        <w:numPr>
          <w:ilvl w:val="0"/>
          <w:numId w:val="12"/>
        </w:numPr>
        <w:tabs>
          <w:tab w:val="num" w:pos="2340"/>
        </w:tabs>
        <w:spacing w:line="360" w:lineRule="auto"/>
        <w:jc w:val="both"/>
        <w:rPr>
          <w:rFonts w:asciiTheme="minorHAnsi" w:eastAsia="Calibri" w:hAnsiTheme="minorHAnsi" w:cstheme="minorHAnsi"/>
          <w:sz w:val="20"/>
          <w:szCs w:val="20"/>
          <w:lang w:eastAsia="en-US"/>
        </w:rPr>
      </w:pPr>
      <w:r w:rsidRPr="00865DA6">
        <w:rPr>
          <w:rFonts w:asciiTheme="minorHAnsi" w:hAnsiTheme="minorHAnsi" w:cstheme="minorHAnsi"/>
          <w:sz w:val="20"/>
          <w:szCs w:val="20"/>
        </w:rPr>
        <w:t>Przedmiotem niniejszej umowy jest</w:t>
      </w:r>
      <w:r w:rsidR="00AA528C" w:rsidRPr="00865DA6">
        <w:rPr>
          <w:rFonts w:asciiTheme="minorHAnsi" w:hAnsiTheme="minorHAnsi" w:cstheme="minorHAnsi"/>
          <w:sz w:val="20"/>
          <w:szCs w:val="20"/>
        </w:rPr>
        <w:t xml:space="preserve"> </w:t>
      </w:r>
      <w:r w:rsidR="00865DA6" w:rsidRPr="00865DA6">
        <w:rPr>
          <w:rFonts w:asciiTheme="minorHAnsi" w:hAnsiTheme="minorHAnsi" w:cstheme="minorHAnsi"/>
          <w:sz w:val="20"/>
          <w:szCs w:val="20"/>
        </w:rPr>
        <w:t xml:space="preserve">zakup usługi </w:t>
      </w:r>
      <w:r w:rsidRPr="00865DA6">
        <w:rPr>
          <w:rFonts w:asciiTheme="minorHAnsi" w:hAnsiTheme="minorHAnsi" w:cstheme="minorHAnsi"/>
          <w:sz w:val="20"/>
          <w:szCs w:val="20"/>
        </w:rPr>
        <w:t>świadczeni</w:t>
      </w:r>
      <w:r w:rsidR="00865DA6" w:rsidRPr="00865DA6">
        <w:rPr>
          <w:rFonts w:asciiTheme="minorHAnsi" w:hAnsiTheme="minorHAnsi" w:cstheme="minorHAnsi"/>
          <w:sz w:val="20"/>
          <w:szCs w:val="20"/>
        </w:rPr>
        <w:t>a</w:t>
      </w:r>
      <w:r w:rsidRPr="00865DA6">
        <w:rPr>
          <w:rFonts w:asciiTheme="minorHAnsi" w:hAnsiTheme="minorHAnsi" w:cstheme="minorHAnsi"/>
          <w:sz w:val="20"/>
          <w:szCs w:val="20"/>
        </w:rPr>
        <w:t xml:space="preserve"> </w:t>
      </w:r>
      <w:r w:rsidR="007078E5" w:rsidRPr="00865DA6">
        <w:rPr>
          <w:rFonts w:asciiTheme="minorHAnsi" w:hAnsiTheme="minorHAnsi" w:cstheme="minorHAnsi"/>
          <w:sz w:val="20"/>
          <w:szCs w:val="20"/>
        </w:rPr>
        <w:t xml:space="preserve">gwarancji, </w:t>
      </w:r>
      <w:r w:rsidR="00795923" w:rsidRPr="00865DA6">
        <w:rPr>
          <w:rFonts w:asciiTheme="minorHAnsi" w:hAnsiTheme="minorHAnsi" w:cstheme="minorHAnsi"/>
          <w:sz w:val="20"/>
          <w:szCs w:val="20"/>
        </w:rPr>
        <w:t xml:space="preserve">wsparcia i </w:t>
      </w:r>
      <w:r w:rsidRPr="00865DA6">
        <w:rPr>
          <w:rFonts w:asciiTheme="minorHAnsi" w:hAnsiTheme="minorHAnsi" w:cstheme="minorHAnsi"/>
          <w:sz w:val="20"/>
          <w:szCs w:val="20"/>
        </w:rPr>
        <w:t>serwis</w:t>
      </w:r>
      <w:r w:rsidR="00865DA6" w:rsidRPr="00865DA6">
        <w:rPr>
          <w:rFonts w:asciiTheme="minorHAnsi" w:hAnsiTheme="minorHAnsi" w:cstheme="minorHAnsi"/>
          <w:sz w:val="20"/>
          <w:szCs w:val="20"/>
        </w:rPr>
        <w:t>u</w:t>
      </w:r>
      <w:r w:rsidRPr="00865DA6">
        <w:rPr>
          <w:rFonts w:asciiTheme="minorHAnsi" w:hAnsiTheme="minorHAnsi" w:cstheme="minorHAnsi"/>
          <w:sz w:val="20"/>
          <w:szCs w:val="20"/>
        </w:rPr>
        <w:t xml:space="preserve"> </w:t>
      </w:r>
      <w:r w:rsidR="00795923" w:rsidRPr="00865DA6">
        <w:rPr>
          <w:rFonts w:asciiTheme="minorHAnsi" w:hAnsiTheme="minorHAnsi" w:cstheme="minorHAnsi"/>
          <w:sz w:val="20"/>
          <w:szCs w:val="20"/>
        </w:rPr>
        <w:t xml:space="preserve">systemu telefonicznego </w:t>
      </w:r>
      <w:r w:rsidRPr="00865DA6">
        <w:rPr>
          <w:rFonts w:asciiTheme="minorHAnsi" w:hAnsiTheme="minorHAnsi" w:cstheme="minorHAnsi"/>
          <w:sz w:val="20"/>
          <w:szCs w:val="20"/>
        </w:rPr>
        <w:t>przez okres 12 miesięcy</w:t>
      </w:r>
      <w:r w:rsidR="00F01D3F" w:rsidRPr="00865DA6">
        <w:rPr>
          <w:rFonts w:asciiTheme="minorHAnsi" w:hAnsiTheme="minorHAnsi" w:cstheme="minorHAnsi"/>
          <w:sz w:val="20"/>
          <w:szCs w:val="20"/>
        </w:rPr>
        <w:t xml:space="preserve"> </w:t>
      </w:r>
      <w:r w:rsidR="00441BB9" w:rsidRPr="00865DA6">
        <w:rPr>
          <w:rFonts w:asciiTheme="minorHAnsi" w:hAnsiTheme="minorHAnsi" w:cstheme="minorHAnsi"/>
          <w:sz w:val="20"/>
          <w:szCs w:val="20"/>
        </w:rPr>
        <w:t xml:space="preserve">od dnia zawarcia </w:t>
      </w:r>
      <w:r w:rsidR="00865DA6" w:rsidRPr="00865DA6">
        <w:rPr>
          <w:rFonts w:asciiTheme="minorHAnsi" w:hAnsiTheme="minorHAnsi" w:cstheme="minorHAnsi"/>
          <w:sz w:val="20"/>
          <w:szCs w:val="20"/>
        </w:rPr>
        <w:t>U</w:t>
      </w:r>
      <w:r w:rsidR="00441BB9" w:rsidRPr="00865DA6">
        <w:rPr>
          <w:rFonts w:asciiTheme="minorHAnsi" w:hAnsiTheme="minorHAnsi" w:cstheme="minorHAnsi"/>
          <w:sz w:val="20"/>
          <w:szCs w:val="20"/>
        </w:rPr>
        <w:t xml:space="preserve">mowy, </w:t>
      </w:r>
      <w:r w:rsidR="00F01D3F" w:rsidRPr="00865DA6">
        <w:rPr>
          <w:rFonts w:asciiTheme="minorHAnsi" w:hAnsiTheme="minorHAnsi" w:cstheme="minorHAnsi"/>
          <w:sz w:val="20"/>
          <w:szCs w:val="20"/>
        </w:rPr>
        <w:t xml:space="preserve">zgodnie ze Opisem Przedmiotu Zamówienia, stanowiącym załącznik nr 1 do </w:t>
      </w:r>
      <w:r w:rsidR="00865DA6" w:rsidRPr="00865DA6">
        <w:rPr>
          <w:rFonts w:asciiTheme="minorHAnsi" w:hAnsiTheme="minorHAnsi" w:cstheme="minorHAnsi"/>
          <w:sz w:val="20"/>
          <w:szCs w:val="20"/>
        </w:rPr>
        <w:t>U</w:t>
      </w:r>
      <w:r w:rsidR="00F01D3F" w:rsidRPr="00865DA6">
        <w:rPr>
          <w:rFonts w:asciiTheme="minorHAnsi" w:hAnsiTheme="minorHAnsi" w:cstheme="minorHAnsi"/>
          <w:sz w:val="20"/>
          <w:szCs w:val="20"/>
        </w:rPr>
        <w:t>mowy</w:t>
      </w:r>
      <w:bookmarkStart w:id="0" w:name="_Hlk142394569"/>
      <w:r w:rsidR="00865DA6" w:rsidRPr="00865DA6">
        <w:rPr>
          <w:rFonts w:asciiTheme="minorHAnsi" w:hAnsiTheme="minorHAnsi" w:cstheme="minorHAnsi"/>
          <w:sz w:val="20"/>
          <w:szCs w:val="20"/>
        </w:rPr>
        <w:t>.</w:t>
      </w:r>
    </w:p>
    <w:bookmarkEnd w:id="0"/>
    <w:p w14:paraId="5966556C" w14:textId="281E8A15" w:rsidR="00865DA6" w:rsidRPr="00591601" w:rsidRDefault="00865DA6" w:rsidP="00A567A3">
      <w:pPr>
        <w:numPr>
          <w:ilvl w:val="0"/>
          <w:numId w:val="12"/>
        </w:numPr>
        <w:spacing w:line="360" w:lineRule="auto"/>
        <w:jc w:val="both"/>
        <w:rPr>
          <w:rFonts w:asciiTheme="minorHAnsi" w:hAnsiTheme="minorHAnsi" w:cstheme="minorHAnsi"/>
          <w:b/>
          <w:bCs/>
          <w:sz w:val="20"/>
          <w:szCs w:val="20"/>
        </w:rPr>
      </w:pPr>
      <w:r w:rsidRPr="00591601">
        <w:rPr>
          <w:rFonts w:asciiTheme="minorHAnsi" w:hAnsiTheme="minorHAnsi" w:cstheme="minorHAnsi"/>
          <w:sz w:val="20"/>
          <w:szCs w:val="20"/>
        </w:rPr>
        <w:t>Ilekroć w dalszych postanowieniach Umowy mowa jest o usłudze bez bliższego oznaczenia, należy przez to rozumieć Przedmiot umowy, określony w ust. 1.</w:t>
      </w:r>
    </w:p>
    <w:p w14:paraId="56473EDB" w14:textId="77777777" w:rsidR="00865DA6" w:rsidRPr="00591601" w:rsidRDefault="00865DA6" w:rsidP="00A567A3">
      <w:pPr>
        <w:pStyle w:val="Teksttreci"/>
        <w:numPr>
          <w:ilvl w:val="0"/>
          <w:numId w:val="12"/>
        </w:numPr>
        <w:shd w:val="clear" w:color="auto" w:fill="auto"/>
        <w:suppressAutoHyphens w:val="0"/>
        <w:spacing w:before="20" w:after="20" w:line="360" w:lineRule="auto"/>
        <w:rPr>
          <w:rFonts w:asciiTheme="minorHAnsi" w:hAnsiTheme="minorHAnsi" w:cstheme="minorHAnsi"/>
          <w:sz w:val="20"/>
          <w:szCs w:val="20"/>
        </w:rPr>
      </w:pPr>
      <w:r w:rsidRPr="00591601">
        <w:rPr>
          <w:rFonts w:asciiTheme="minorHAnsi" w:hAnsiTheme="minorHAnsi" w:cstheme="minorHAnsi"/>
          <w:sz w:val="20"/>
          <w:szCs w:val="20"/>
        </w:rPr>
        <w:t>Wykonawca gwarantuje, że realizacja niniejszej Umowy nie spowoduje naruszenia czyichkolwiek praw autorskich, znaków handlowych, towarowych, patentów, rozwiązań konstrukcyjnych oraz innych praw chronionych.</w:t>
      </w:r>
    </w:p>
    <w:p w14:paraId="064330E1" w14:textId="77777777" w:rsidR="00865DA6" w:rsidRPr="00591601" w:rsidRDefault="00865DA6" w:rsidP="00A567A3">
      <w:pPr>
        <w:pStyle w:val="Teksttreci"/>
        <w:numPr>
          <w:ilvl w:val="0"/>
          <w:numId w:val="12"/>
        </w:numPr>
        <w:shd w:val="clear" w:color="auto" w:fill="auto"/>
        <w:suppressAutoHyphens w:val="0"/>
        <w:spacing w:before="20" w:after="20" w:line="360" w:lineRule="auto"/>
        <w:rPr>
          <w:rFonts w:asciiTheme="minorHAnsi" w:hAnsiTheme="minorHAnsi" w:cstheme="minorHAnsi"/>
          <w:sz w:val="20"/>
          <w:szCs w:val="20"/>
        </w:rPr>
      </w:pPr>
      <w:r w:rsidRPr="00591601">
        <w:rPr>
          <w:rFonts w:asciiTheme="minorHAnsi" w:hAnsiTheme="minorHAnsi" w:cstheme="minorHAnsi"/>
          <w:sz w:val="20"/>
          <w:szCs w:val="20"/>
        </w:rPr>
        <w:lastRenderedPageBreak/>
        <w:t>Wykonawca przyjmuje na siebie wszelką odpowiedzialność za naruszenie praw osób trzecich w związku z realizacją Umowy, dotyczącą w szczególności naruszenia czyichkolwiek praw autorskich.</w:t>
      </w:r>
    </w:p>
    <w:p w14:paraId="40FA0F3B" w14:textId="61AD88CF" w:rsidR="00462AFE" w:rsidRPr="00865DA6" w:rsidRDefault="00462AFE" w:rsidP="00A567A3">
      <w:pPr>
        <w:numPr>
          <w:ilvl w:val="0"/>
          <w:numId w:val="12"/>
        </w:numPr>
        <w:spacing w:line="360" w:lineRule="auto"/>
        <w:jc w:val="both"/>
        <w:rPr>
          <w:rFonts w:asciiTheme="minorHAnsi" w:hAnsiTheme="minorHAnsi" w:cstheme="minorHAnsi"/>
          <w:b/>
          <w:bCs/>
          <w:sz w:val="20"/>
          <w:szCs w:val="20"/>
        </w:rPr>
      </w:pPr>
      <w:r w:rsidRPr="00865DA6">
        <w:rPr>
          <w:rFonts w:asciiTheme="minorHAnsi" w:hAnsiTheme="minorHAnsi" w:cstheme="minorHAnsi"/>
          <w:sz w:val="20"/>
          <w:szCs w:val="20"/>
        </w:rPr>
        <w:t xml:space="preserve">Wykonawca oświadcza, że zapoznał się ze wszystkimi warunkami, które są niezbędne do wykonania przez niego przedmiotu zamówienia bez konieczności ponoszenia przez Zamawiającego jakichkolwiek dodatkowych nakładów na </w:t>
      </w:r>
      <w:r w:rsidR="007078E5" w:rsidRPr="00865DA6">
        <w:rPr>
          <w:rFonts w:asciiTheme="minorHAnsi" w:hAnsiTheme="minorHAnsi" w:cstheme="minorHAnsi"/>
          <w:sz w:val="20"/>
          <w:szCs w:val="20"/>
        </w:rPr>
        <w:t xml:space="preserve">naprawę, transport lub </w:t>
      </w:r>
      <w:r w:rsidRPr="00865DA6">
        <w:rPr>
          <w:rFonts w:asciiTheme="minorHAnsi" w:hAnsiTheme="minorHAnsi" w:cstheme="minorHAnsi"/>
          <w:sz w:val="20"/>
          <w:szCs w:val="20"/>
        </w:rPr>
        <w:t>budowę infrastruktury.</w:t>
      </w:r>
    </w:p>
    <w:p w14:paraId="542733DB" w14:textId="77777777" w:rsidR="00462AFE" w:rsidRPr="00865DA6" w:rsidRDefault="00462AFE" w:rsidP="00A567A3">
      <w:pPr>
        <w:numPr>
          <w:ilvl w:val="0"/>
          <w:numId w:val="12"/>
        </w:numPr>
        <w:spacing w:line="360" w:lineRule="auto"/>
        <w:jc w:val="both"/>
        <w:rPr>
          <w:rFonts w:asciiTheme="minorHAnsi" w:hAnsiTheme="minorHAnsi" w:cstheme="minorHAnsi"/>
          <w:b/>
          <w:bCs/>
          <w:sz w:val="20"/>
          <w:szCs w:val="20"/>
        </w:rPr>
      </w:pPr>
      <w:r w:rsidRPr="00865DA6">
        <w:rPr>
          <w:rFonts w:asciiTheme="minorHAnsi" w:hAnsiTheme="minorHAnsi" w:cstheme="minorHAnsi"/>
          <w:sz w:val="20"/>
          <w:szCs w:val="20"/>
        </w:rPr>
        <w:t>Wykonawca zobowiązuje się wykonać serwis z należytą starannością, wymaganą przy pracach tego rodzaju.</w:t>
      </w:r>
      <w:r w:rsidRPr="00865DA6">
        <w:rPr>
          <w:rFonts w:asciiTheme="minorHAnsi" w:hAnsiTheme="minorHAnsi" w:cstheme="minorHAnsi"/>
          <w:b/>
          <w:bCs/>
          <w:sz w:val="20"/>
          <w:szCs w:val="20"/>
        </w:rPr>
        <w:t xml:space="preserve"> </w:t>
      </w:r>
    </w:p>
    <w:p w14:paraId="44AB867C" w14:textId="23DE0963" w:rsidR="00865DA6" w:rsidRPr="00591601" w:rsidRDefault="00C60D0F" w:rsidP="00A567A3">
      <w:pPr>
        <w:numPr>
          <w:ilvl w:val="0"/>
          <w:numId w:val="12"/>
        </w:numPr>
        <w:spacing w:line="360" w:lineRule="auto"/>
        <w:jc w:val="both"/>
        <w:rPr>
          <w:rFonts w:asciiTheme="minorHAnsi" w:hAnsiTheme="minorHAnsi" w:cstheme="minorHAnsi"/>
          <w:sz w:val="20"/>
          <w:szCs w:val="20"/>
        </w:rPr>
      </w:pPr>
      <w:r w:rsidRPr="00591601">
        <w:rPr>
          <w:rFonts w:asciiTheme="minorHAnsi" w:hAnsiTheme="minorHAnsi" w:cstheme="minorHAnsi"/>
          <w:sz w:val="20"/>
          <w:szCs w:val="20"/>
        </w:rPr>
        <w:t>Umowa obowiązuje od dnia zawarcia.</w:t>
      </w:r>
    </w:p>
    <w:p w14:paraId="52C17D90" w14:textId="48F4C7C0" w:rsidR="006B4C5B" w:rsidRPr="00A00D36" w:rsidRDefault="006B4C5B" w:rsidP="00A567A3">
      <w:pPr>
        <w:spacing w:line="360" w:lineRule="auto"/>
        <w:jc w:val="center"/>
        <w:rPr>
          <w:rFonts w:asciiTheme="minorHAnsi" w:hAnsiTheme="minorHAnsi" w:cstheme="minorHAnsi"/>
          <w:b/>
          <w:bCs/>
          <w:sz w:val="20"/>
          <w:szCs w:val="20"/>
        </w:rPr>
      </w:pPr>
      <w:r w:rsidRPr="00A00D36">
        <w:rPr>
          <w:rFonts w:asciiTheme="minorHAnsi" w:hAnsiTheme="minorHAnsi" w:cstheme="minorHAnsi"/>
          <w:b/>
          <w:bCs/>
          <w:sz w:val="20"/>
          <w:szCs w:val="20"/>
        </w:rPr>
        <w:t xml:space="preserve">§ </w:t>
      </w:r>
      <w:r w:rsidR="00AA528C">
        <w:rPr>
          <w:rFonts w:asciiTheme="minorHAnsi" w:hAnsiTheme="minorHAnsi" w:cstheme="minorHAnsi"/>
          <w:b/>
          <w:bCs/>
          <w:sz w:val="20"/>
          <w:szCs w:val="20"/>
        </w:rPr>
        <w:t>2</w:t>
      </w:r>
      <w:r w:rsidRPr="00A00D36">
        <w:rPr>
          <w:rFonts w:asciiTheme="minorHAnsi" w:hAnsiTheme="minorHAnsi" w:cstheme="minorHAnsi"/>
          <w:b/>
          <w:bCs/>
          <w:sz w:val="20"/>
          <w:szCs w:val="20"/>
        </w:rPr>
        <w:t>.</w:t>
      </w:r>
    </w:p>
    <w:p w14:paraId="63FAD98C" w14:textId="77777777" w:rsidR="006B4C5B" w:rsidRPr="00A00D36" w:rsidRDefault="006B4C5B" w:rsidP="00A567A3">
      <w:pPr>
        <w:spacing w:line="360" w:lineRule="auto"/>
        <w:jc w:val="center"/>
        <w:rPr>
          <w:rFonts w:asciiTheme="minorHAnsi" w:hAnsiTheme="minorHAnsi" w:cstheme="minorHAnsi"/>
          <w:b/>
          <w:bCs/>
          <w:sz w:val="20"/>
          <w:szCs w:val="20"/>
        </w:rPr>
      </w:pPr>
      <w:bookmarkStart w:id="1" w:name="_Hlk180660770"/>
      <w:r w:rsidRPr="00A00D36">
        <w:rPr>
          <w:rFonts w:asciiTheme="minorHAnsi" w:hAnsiTheme="minorHAnsi" w:cstheme="minorHAnsi"/>
          <w:b/>
          <w:bCs/>
          <w:sz w:val="20"/>
          <w:szCs w:val="20"/>
        </w:rPr>
        <w:t>Wynagrodzenie Wykonawcy</w:t>
      </w:r>
    </w:p>
    <w:p w14:paraId="6AF9DBAF" w14:textId="77777777" w:rsidR="00441BB9" w:rsidRPr="00441BB9" w:rsidRDefault="006B4C5B" w:rsidP="00A567A3">
      <w:pPr>
        <w:numPr>
          <w:ilvl w:val="0"/>
          <w:numId w:val="5"/>
        </w:numPr>
        <w:tabs>
          <w:tab w:val="clear" w:pos="360"/>
          <w:tab w:val="num" w:pos="426"/>
        </w:tabs>
        <w:spacing w:line="360" w:lineRule="auto"/>
        <w:ind w:left="426" w:hanging="426"/>
        <w:jc w:val="both"/>
        <w:rPr>
          <w:rFonts w:asciiTheme="minorHAnsi" w:hAnsiTheme="minorHAnsi" w:cstheme="minorHAnsi"/>
          <w:b/>
          <w:sz w:val="20"/>
          <w:szCs w:val="20"/>
        </w:rPr>
      </w:pPr>
      <w:bookmarkStart w:id="2" w:name="_Hlk115167905"/>
      <w:bookmarkEnd w:id="1"/>
      <w:r w:rsidRPr="00A00D36">
        <w:rPr>
          <w:rFonts w:asciiTheme="minorHAnsi" w:hAnsiTheme="minorHAnsi" w:cstheme="minorHAnsi"/>
          <w:sz w:val="20"/>
          <w:szCs w:val="20"/>
        </w:rPr>
        <w:t xml:space="preserve">Za realizację przedmiotu Umowy Strony ustalają łączne wynagrodzenie Wykonawcy w wysokości nie wyższej niż </w:t>
      </w:r>
      <w:r w:rsidR="00462AFE">
        <w:rPr>
          <w:rFonts w:asciiTheme="minorHAnsi" w:hAnsiTheme="minorHAnsi" w:cstheme="minorHAnsi"/>
          <w:sz w:val="20"/>
          <w:szCs w:val="20"/>
        </w:rPr>
        <w:t>………………………….</w:t>
      </w:r>
      <w:r w:rsidRPr="00A00D36">
        <w:rPr>
          <w:rFonts w:asciiTheme="minorHAnsi" w:hAnsiTheme="minorHAnsi" w:cstheme="minorHAnsi"/>
          <w:sz w:val="20"/>
          <w:szCs w:val="20"/>
        </w:rPr>
        <w:t xml:space="preserve"> zł brutto (słownie: </w:t>
      </w:r>
      <w:r w:rsidR="00462AFE">
        <w:rPr>
          <w:rFonts w:asciiTheme="minorHAnsi" w:hAnsiTheme="minorHAnsi" w:cstheme="minorHAnsi"/>
          <w:sz w:val="20"/>
          <w:szCs w:val="20"/>
        </w:rPr>
        <w:t>………………………………………………………………………….</w:t>
      </w:r>
      <w:r w:rsidR="00896DF5">
        <w:rPr>
          <w:rFonts w:asciiTheme="minorHAnsi" w:hAnsiTheme="minorHAnsi" w:cstheme="minorHAnsi"/>
          <w:sz w:val="20"/>
          <w:szCs w:val="20"/>
        </w:rPr>
        <w:t xml:space="preserve"> zł </w:t>
      </w:r>
      <w:r w:rsidRPr="00A00D36">
        <w:rPr>
          <w:rFonts w:asciiTheme="minorHAnsi" w:hAnsiTheme="minorHAnsi" w:cstheme="minorHAnsi"/>
          <w:sz w:val="20"/>
          <w:szCs w:val="20"/>
        </w:rPr>
        <w:t>)</w:t>
      </w:r>
      <w:r w:rsidR="00441BB9">
        <w:rPr>
          <w:rFonts w:asciiTheme="minorHAnsi" w:hAnsiTheme="minorHAnsi" w:cstheme="minorHAnsi"/>
          <w:sz w:val="20"/>
          <w:szCs w:val="20"/>
        </w:rPr>
        <w:t>.</w:t>
      </w:r>
    </w:p>
    <w:p w14:paraId="2978C0B4" w14:textId="37376210" w:rsidR="006B4C5B" w:rsidRPr="00441BB9" w:rsidRDefault="00441BB9" w:rsidP="00A567A3">
      <w:pPr>
        <w:numPr>
          <w:ilvl w:val="0"/>
          <w:numId w:val="5"/>
        </w:numPr>
        <w:tabs>
          <w:tab w:val="clear" w:pos="360"/>
          <w:tab w:val="num" w:pos="426"/>
        </w:tabs>
        <w:spacing w:line="360" w:lineRule="auto"/>
        <w:ind w:left="426" w:hanging="426"/>
        <w:jc w:val="both"/>
        <w:rPr>
          <w:rFonts w:asciiTheme="minorHAnsi" w:hAnsiTheme="minorHAnsi" w:cstheme="minorHAnsi"/>
          <w:b/>
          <w:sz w:val="20"/>
          <w:szCs w:val="20"/>
        </w:rPr>
      </w:pPr>
      <w:r w:rsidRPr="007B777F">
        <w:rPr>
          <w:rFonts w:asciiTheme="minorHAnsi" w:hAnsiTheme="minorHAnsi" w:cstheme="minorHAnsi"/>
          <w:sz w:val="20"/>
          <w:szCs w:val="20"/>
        </w:rPr>
        <w:t>Zapłata za realizację usług będących przedmiotem niniejszej Umowy odbywać się będzie</w:t>
      </w:r>
      <w:r>
        <w:rPr>
          <w:rFonts w:asciiTheme="minorHAnsi" w:hAnsiTheme="minorHAnsi" w:cstheme="minorHAnsi"/>
          <w:sz w:val="20"/>
          <w:szCs w:val="20"/>
        </w:rPr>
        <w:t xml:space="preserve"> co miesiąc przez okres </w:t>
      </w:r>
      <w:r w:rsidR="00865DA6">
        <w:rPr>
          <w:rFonts w:asciiTheme="minorHAnsi" w:hAnsiTheme="minorHAnsi" w:cstheme="minorHAnsi"/>
          <w:sz w:val="20"/>
          <w:szCs w:val="20"/>
        </w:rPr>
        <w:t>obowiązywania U</w:t>
      </w:r>
      <w:r>
        <w:rPr>
          <w:rFonts w:asciiTheme="minorHAnsi" w:hAnsiTheme="minorHAnsi" w:cstheme="minorHAnsi"/>
          <w:sz w:val="20"/>
          <w:szCs w:val="20"/>
        </w:rPr>
        <w:t xml:space="preserve">mowy, w wysokości 1/12 łącznego wynagrodzenia </w:t>
      </w:r>
      <w:r w:rsidR="00C60D0F">
        <w:rPr>
          <w:rFonts w:asciiTheme="minorHAnsi" w:hAnsiTheme="minorHAnsi" w:cstheme="minorHAnsi"/>
          <w:sz w:val="20"/>
          <w:szCs w:val="20"/>
        </w:rPr>
        <w:t>W</w:t>
      </w:r>
      <w:r>
        <w:rPr>
          <w:rFonts w:asciiTheme="minorHAnsi" w:hAnsiTheme="minorHAnsi" w:cstheme="minorHAnsi"/>
          <w:sz w:val="20"/>
          <w:szCs w:val="20"/>
        </w:rPr>
        <w:t>ykonawcy.</w:t>
      </w:r>
      <w:r w:rsidR="00896DF5" w:rsidRPr="00441BB9">
        <w:rPr>
          <w:rFonts w:asciiTheme="minorHAnsi" w:hAnsiTheme="minorHAnsi" w:cstheme="minorHAnsi"/>
          <w:sz w:val="20"/>
          <w:szCs w:val="20"/>
        </w:rPr>
        <w:t xml:space="preserve">                      </w:t>
      </w:r>
    </w:p>
    <w:p w14:paraId="0D783CE9" w14:textId="38F04FA8" w:rsidR="006B4C5B" w:rsidRPr="00A00D36" w:rsidRDefault="006B4C5B" w:rsidP="00A567A3">
      <w:pPr>
        <w:numPr>
          <w:ilvl w:val="0"/>
          <w:numId w:val="5"/>
        </w:numPr>
        <w:tabs>
          <w:tab w:val="clear" w:pos="360"/>
          <w:tab w:val="num" w:pos="426"/>
        </w:tabs>
        <w:spacing w:line="360" w:lineRule="auto"/>
        <w:ind w:left="426" w:hanging="426"/>
        <w:jc w:val="both"/>
        <w:rPr>
          <w:rFonts w:asciiTheme="minorHAnsi" w:hAnsiTheme="minorHAnsi" w:cstheme="minorHAnsi"/>
          <w:b/>
          <w:sz w:val="20"/>
          <w:szCs w:val="20"/>
        </w:rPr>
      </w:pPr>
      <w:r w:rsidRPr="00A00D36">
        <w:rPr>
          <w:rFonts w:asciiTheme="minorHAnsi" w:hAnsiTheme="minorHAnsi" w:cstheme="minorHAnsi"/>
          <w:sz w:val="20"/>
          <w:szCs w:val="20"/>
        </w:rPr>
        <w:t>Wynagrodzenie, określone w niniejszej Umowie</w:t>
      </w:r>
      <w:r w:rsidR="00865DA6">
        <w:rPr>
          <w:rFonts w:asciiTheme="minorHAnsi" w:hAnsiTheme="minorHAnsi" w:cstheme="minorHAnsi"/>
          <w:sz w:val="20"/>
          <w:szCs w:val="20"/>
        </w:rPr>
        <w:t>,</w:t>
      </w:r>
      <w:r w:rsidRPr="00A00D36">
        <w:rPr>
          <w:rFonts w:asciiTheme="minorHAnsi" w:hAnsiTheme="minorHAnsi" w:cstheme="minorHAnsi"/>
          <w:sz w:val="20"/>
          <w:szCs w:val="20"/>
        </w:rPr>
        <w:t xml:space="preserve"> obejmuje wszystkie koszty </w:t>
      </w:r>
      <w:r w:rsidR="00EA0E43">
        <w:rPr>
          <w:rFonts w:asciiTheme="minorHAnsi" w:hAnsiTheme="minorHAnsi" w:cstheme="minorHAnsi"/>
          <w:sz w:val="20"/>
          <w:szCs w:val="20"/>
        </w:rPr>
        <w:t>realizacji</w:t>
      </w:r>
      <w:r w:rsidRPr="00A00D36">
        <w:rPr>
          <w:rFonts w:asciiTheme="minorHAnsi" w:hAnsiTheme="minorHAnsi" w:cstheme="minorHAnsi"/>
          <w:sz w:val="20"/>
          <w:szCs w:val="20"/>
        </w:rPr>
        <w:t xml:space="preserve"> przez Wykonawcę przedmiot</w:t>
      </w:r>
      <w:r w:rsidR="00EA0E43">
        <w:rPr>
          <w:rFonts w:asciiTheme="minorHAnsi" w:hAnsiTheme="minorHAnsi" w:cstheme="minorHAnsi"/>
          <w:sz w:val="20"/>
          <w:szCs w:val="20"/>
        </w:rPr>
        <w:t>u</w:t>
      </w:r>
      <w:r w:rsidRPr="00A00D36">
        <w:rPr>
          <w:rFonts w:asciiTheme="minorHAnsi" w:hAnsiTheme="minorHAnsi" w:cstheme="minorHAnsi"/>
          <w:sz w:val="20"/>
          <w:szCs w:val="20"/>
        </w:rPr>
        <w:t xml:space="preserve"> Umowy. </w:t>
      </w:r>
    </w:p>
    <w:p w14:paraId="58C56A92" w14:textId="369E7520" w:rsidR="006B4C5B" w:rsidRPr="00D21BE2" w:rsidRDefault="00D21BE2" w:rsidP="00A567A3">
      <w:pPr>
        <w:numPr>
          <w:ilvl w:val="0"/>
          <w:numId w:val="5"/>
        </w:numPr>
        <w:tabs>
          <w:tab w:val="clear" w:pos="360"/>
          <w:tab w:val="num" w:pos="426"/>
        </w:tabs>
        <w:spacing w:line="360" w:lineRule="auto"/>
        <w:ind w:left="426" w:hanging="426"/>
        <w:jc w:val="both"/>
        <w:rPr>
          <w:rFonts w:asciiTheme="minorHAnsi" w:hAnsiTheme="minorHAnsi" w:cstheme="minorHAnsi"/>
          <w:b/>
          <w:sz w:val="20"/>
          <w:szCs w:val="20"/>
        </w:rPr>
      </w:pPr>
      <w:r w:rsidRPr="00D21BE2">
        <w:rPr>
          <w:rFonts w:asciiTheme="minorHAnsi" w:hAnsiTheme="minorHAnsi" w:cstheme="minorHAnsi"/>
          <w:sz w:val="20"/>
          <w:szCs w:val="20"/>
        </w:rPr>
        <w:t>Za datę zapłaty Strony będą uważały datę uznania środków na rachunku bankowym Wykonawcy</w:t>
      </w:r>
      <w:r w:rsidR="006B4C5B" w:rsidRPr="00D21BE2">
        <w:rPr>
          <w:rFonts w:asciiTheme="minorHAnsi" w:hAnsiTheme="minorHAnsi" w:cstheme="minorHAnsi"/>
          <w:sz w:val="20"/>
          <w:szCs w:val="20"/>
        </w:rPr>
        <w:t>.</w:t>
      </w:r>
    </w:p>
    <w:p w14:paraId="28963829" w14:textId="5A255898" w:rsidR="006B4C5B" w:rsidRPr="00A00D36" w:rsidRDefault="006B4C5B" w:rsidP="00A567A3">
      <w:pPr>
        <w:numPr>
          <w:ilvl w:val="0"/>
          <w:numId w:val="5"/>
        </w:numPr>
        <w:tabs>
          <w:tab w:val="clear" w:pos="360"/>
          <w:tab w:val="num" w:pos="426"/>
        </w:tabs>
        <w:spacing w:line="360" w:lineRule="auto"/>
        <w:ind w:left="426" w:hanging="426"/>
        <w:jc w:val="both"/>
        <w:rPr>
          <w:rFonts w:asciiTheme="minorHAnsi" w:hAnsiTheme="minorHAnsi" w:cstheme="minorHAnsi"/>
          <w:b/>
          <w:sz w:val="20"/>
          <w:szCs w:val="20"/>
        </w:rPr>
      </w:pPr>
      <w:r w:rsidRPr="00A00D36">
        <w:rPr>
          <w:rFonts w:asciiTheme="minorHAnsi" w:hAnsiTheme="minorHAnsi" w:cstheme="minorHAnsi"/>
          <w:sz w:val="20"/>
          <w:szCs w:val="20"/>
        </w:rPr>
        <w:t>Płatność za fakturę nastąpi w ciągu 21 dni od daty otrzymania przez Zamawiającego prawidłowo wystawionej faktury</w:t>
      </w:r>
      <w:r w:rsidR="004D1523">
        <w:rPr>
          <w:rFonts w:asciiTheme="minorHAnsi" w:hAnsiTheme="minorHAnsi" w:cstheme="minorHAnsi"/>
          <w:sz w:val="20"/>
          <w:szCs w:val="20"/>
        </w:rPr>
        <w:t>.</w:t>
      </w:r>
    </w:p>
    <w:p w14:paraId="25F53D8F" w14:textId="7D28D50A" w:rsidR="006B4C5B" w:rsidRPr="00A00D36" w:rsidRDefault="006B4C5B" w:rsidP="00A567A3">
      <w:pPr>
        <w:numPr>
          <w:ilvl w:val="0"/>
          <w:numId w:val="5"/>
        </w:numPr>
        <w:tabs>
          <w:tab w:val="clear" w:pos="360"/>
          <w:tab w:val="num" w:pos="426"/>
        </w:tabs>
        <w:spacing w:line="360" w:lineRule="auto"/>
        <w:ind w:left="426" w:hanging="426"/>
        <w:jc w:val="both"/>
        <w:rPr>
          <w:rFonts w:asciiTheme="minorHAnsi" w:hAnsiTheme="minorHAnsi" w:cstheme="minorHAnsi"/>
          <w:b/>
          <w:bCs/>
          <w:sz w:val="20"/>
          <w:szCs w:val="20"/>
        </w:rPr>
      </w:pPr>
      <w:r w:rsidRPr="00A00D36">
        <w:rPr>
          <w:rFonts w:asciiTheme="minorHAnsi" w:hAnsiTheme="minorHAnsi" w:cstheme="minorHAnsi"/>
          <w:sz w:val="20"/>
          <w:szCs w:val="20"/>
        </w:rPr>
        <w:t>Wykonawca wystawi fakturę na: Województwo Mazowieckie, ul. Jagiellońska 26, 03–719 Warszawa,                  NIP: 1132453940. Odbiorcą faktury będzie Mazowiecka Jednostka Wdrażania Programów Unijnych,                     u</w:t>
      </w:r>
      <w:r w:rsidR="00776073">
        <w:rPr>
          <w:rFonts w:asciiTheme="minorHAnsi" w:hAnsiTheme="minorHAnsi" w:cstheme="minorHAnsi"/>
          <w:sz w:val="20"/>
          <w:szCs w:val="20"/>
        </w:rPr>
        <w:t>l. Inflanc</w:t>
      </w:r>
      <w:r w:rsidR="00776073" w:rsidRPr="00A00D36">
        <w:rPr>
          <w:rFonts w:asciiTheme="minorHAnsi" w:hAnsiTheme="minorHAnsi" w:cstheme="minorHAnsi"/>
          <w:sz w:val="20"/>
          <w:szCs w:val="20"/>
        </w:rPr>
        <w:t>kiej 4</w:t>
      </w:r>
      <w:r w:rsidRPr="00A00D36">
        <w:rPr>
          <w:rFonts w:asciiTheme="minorHAnsi" w:hAnsiTheme="minorHAnsi" w:cstheme="minorHAnsi"/>
          <w:sz w:val="20"/>
          <w:szCs w:val="20"/>
        </w:rPr>
        <w:t xml:space="preserve">, </w:t>
      </w:r>
      <w:r w:rsidR="00776073">
        <w:rPr>
          <w:rFonts w:asciiTheme="minorHAnsi" w:hAnsiTheme="minorHAnsi" w:cstheme="minorHAnsi"/>
          <w:sz w:val="20"/>
          <w:szCs w:val="20"/>
        </w:rPr>
        <w:t>00-189</w:t>
      </w:r>
      <w:r w:rsidR="00776073" w:rsidRPr="00A00D36">
        <w:rPr>
          <w:rFonts w:asciiTheme="minorHAnsi" w:hAnsiTheme="minorHAnsi" w:cstheme="minorHAnsi"/>
          <w:sz w:val="20"/>
          <w:szCs w:val="20"/>
        </w:rPr>
        <w:t xml:space="preserve"> Warszawa</w:t>
      </w:r>
      <w:r w:rsidRPr="00A00D36">
        <w:rPr>
          <w:rFonts w:asciiTheme="minorHAnsi" w:hAnsiTheme="minorHAnsi" w:cstheme="minorHAnsi"/>
          <w:sz w:val="20"/>
          <w:szCs w:val="20"/>
        </w:rPr>
        <w:t>, na adres której należy dostarczać fakturę</w:t>
      </w:r>
      <w:r w:rsidR="00DC342C">
        <w:rPr>
          <w:rFonts w:asciiTheme="minorHAnsi" w:hAnsiTheme="minorHAnsi" w:cstheme="minorHAnsi"/>
          <w:sz w:val="20"/>
          <w:szCs w:val="20"/>
        </w:rPr>
        <w:t xml:space="preserve"> </w:t>
      </w:r>
      <w:r w:rsidR="009E68BC" w:rsidRPr="00F956EE">
        <w:rPr>
          <w:rFonts w:asciiTheme="minorHAnsi" w:hAnsiTheme="minorHAnsi" w:cstheme="minorHAnsi"/>
          <w:sz w:val="20"/>
          <w:szCs w:val="20"/>
        </w:rPr>
        <w:t>lub drogą elektroniczną na adres faktury@mazowia.eu</w:t>
      </w:r>
      <w:r w:rsidR="009E68BC">
        <w:rPr>
          <w:rFonts w:asciiTheme="minorHAnsi" w:hAnsiTheme="minorHAnsi" w:cstheme="minorHAnsi"/>
          <w:sz w:val="20"/>
          <w:szCs w:val="20"/>
        </w:rPr>
        <w:t>.</w:t>
      </w:r>
    </w:p>
    <w:bookmarkEnd w:id="2"/>
    <w:p w14:paraId="303EE886" w14:textId="7C5D00C4"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AA528C">
        <w:rPr>
          <w:rFonts w:asciiTheme="minorHAnsi" w:hAnsiTheme="minorHAnsi" w:cstheme="minorHAnsi"/>
          <w:b/>
          <w:sz w:val="20"/>
          <w:szCs w:val="20"/>
        </w:rPr>
        <w:t>3</w:t>
      </w:r>
      <w:r w:rsidRPr="00A00D36">
        <w:rPr>
          <w:rFonts w:asciiTheme="minorHAnsi" w:hAnsiTheme="minorHAnsi" w:cstheme="minorHAnsi"/>
          <w:b/>
          <w:sz w:val="20"/>
          <w:szCs w:val="20"/>
        </w:rPr>
        <w:t>.</w:t>
      </w:r>
    </w:p>
    <w:p w14:paraId="786B170C" w14:textId="77777777"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Zasady wykonywania serwisu</w:t>
      </w:r>
    </w:p>
    <w:p w14:paraId="78E6D919" w14:textId="2EA8C065" w:rsidR="006B4C5B" w:rsidRPr="009918A4" w:rsidRDefault="006B4C5B" w:rsidP="00A567A3">
      <w:p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Szczegółowe zasady wykonywania serwisu usług objętych niniejszą Umową, określone zostały w OPZ</w:t>
      </w:r>
      <w:r w:rsidR="00C60D0F">
        <w:rPr>
          <w:rFonts w:asciiTheme="minorHAnsi" w:hAnsiTheme="minorHAnsi" w:cstheme="minorHAnsi"/>
          <w:sz w:val="20"/>
          <w:szCs w:val="20"/>
        </w:rPr>
        <w:t xml:space="preserve"> stanowiącym Załącznik nr 1 do Umowy.</w:t>
      </w:r>
    </w:p>
    <w:p w14:paraId="4B23836D" w14:textId="131B5976"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AA528C">
        <w:rPr>
          <w:rFonts w:asciiTheme="minorHAnsi" w:hAnsiTheme="minorHAnsi" w:cstheme="minorHAnsi"/>
          <w:b/>
          <w:sz w:val="20"/>
          <w:szCs w:val="20"/>
        </w:rPr>
        <w:t>4</w:t>
      </w:r>
    </w:p>
    <w:p w14:paraId="2C75C371" w14:textId="77777777"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Poufność</w:t>
      </w:r>
    </w:p>
    <w:p w14:paraId="3CD78D88" w14:textId="77777777" w:rsidR="006B4C5B" w:rsidRPr="00A00D36" w:rsidRDefault="006B4C5B" w:rsidP="00A567A3">
      <w:pPr>
        <w:widowControl w:val="0"/>
        <w:numPr>
          <w:ilvl w:val="0"/>
          <w:numId w:val="44"/>
        </w:numPr>
        <w:tabs>
          <w:tab w:val="left" w:pos="142"/>
        </w:tabs>
        <w:spacing w:line="360" w:lineRule="auto"/>
        <w:ind w:left="426" w:hanging="426"/>
        <w:jc w:val="both"/>
        <w:rPr>
          <w:rFonts w:asciiTheme="minorHAnsi" w:eastAsia="Calibri" w:hAnsiTheme="minorHAnsi" w:cstheme="minorHAnsi"/>
          <w:sz w:val="20"/>
          <w:szCs w:val="20"/>
        </w:rPr>
      </w:pPr>
      <w:r w:rsidRPr="00A00D36">
        <w:rPr>
          <w:rFonts w:asciiTheme="minorHAnsi" w:eastAsia="Calibri" w:hAnsiTheme="minorHAnsi" w:cstheme="minorHAnsi"/>
          <w:color w:val="000000"/>
          <w:sz w:val="20"/>
          <w:szCs w:val="20"/>
        </w:rPr>
        <w:t>Wykonawca zobowiązuje się do zachowania w poufności oraz nieprzekazywania osobom trzecim danych, informacji i wiedzy, do których uzyska dostęp w trakcie realizacji przedmiotu Umowy, oraz do dbałości                 o bezpieczeństwo danych, do których będzie miał dostęp, a także gwarantuje zachowanie poufności przez osoby, przy pomocy których będzie wykonywać Umowę.</w:t>
      </w:r>
    </w:p>
    <w:p w14:paraId="345D7F30" w14:textId="77777777" w:rsidR="006B4C5B" w:rsidRPr="00A00D36" w:rsidRDefault="006B4C5B" w:rsidP="00A567A3">
      <w:pPr>
        <w:widowControl w:val="0"/>
        <w:numPr>
          <w:ilvl w:val="0"/>
          <w:numId w:val="44"/>
        </w:numPr>
        <w:tabs>
          <w:tab w:val="left" w:pos="142"/>
        </w:tabs>
        <w:spacing w:line="360" w:lineRule="auto"/>
        <w:ind w:left="426" w:hanging="426"/>
        <w:jc w:val="both"/>
        <w:rPr>
          <w:rFonts w:asciiTheme="minorHAnsi" w:eastAsia="Calibri" w:hAnsiTheme="minorHAnsi" w:cstheme="minorHAnsi"/>
          <w:sz w:val="20"/>
          <w:szCs w:val="20"/>
        </w:rPr>
      </w:pPr>
      <w:r w:rsidRPr="00A00D36">
        <w:rPr>
          <w:rFonts w:asciiTheme="minorHAnsi" w:eastAsia="Calibri" w:hAnsiTheme="minorHAnsi" w:cstheme="minorHAnsi"/>
          <w:color w:val="000000"/>
          <w:sz w:val="20"/>
          <w:szCs w:val="20"/>
        </w:rPr>
        <w:t>Wykonawca zobowiązuje się do niewykorzystywania informacji, do których uzyska dostęp w trakcie realizacji Umowy, do innych celów niż wykonywanie czynności wynikających z Umowy, bez uprzedniej zgody Zamawiającego wyrażonej pisemnie pod rygorem nieważności.</w:t>
      </w:r>
    </w:p>
    <w:p w14:paraId="73158CFA" w14:textId="77777777" w:rsidR="00F1364A" w:rsidRDefault="00F1364A" w:rsidP="00A567A3">
      <w:pPr>
        <w:spacing w:line="360" w:lineRule="auto"/>
        <w:jc w:val="center"/>
        <w:rPr>
          <w:rFonts w:asciiTheme="minorHAnsi" w:hAnsiTheme="minorHAnsi" w:cstheme="minorHAnsi"/>
          <w:b/>
          <w:sz w:val="20"/>
          <w:szCs w:val="20"/>
        </w:rPr>
      </w:pPr>
    </w:p>
    <w:p w14:paraId="04447671" w14:textId="0FCF1D4A"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AA528C">
        <w:rPr>
          <w:rFonts w:asciiTheme="minorHAnsi" w:hAnsiTheme="minorHAnsi" w:cstheme="minorHAnsi"/>
          <w:b/>
          <w:sz w:val="20"/>
          <w:szCs w:val="20"/>
        </w:rPr>
        <w:t>5</w:t>
      </w:r>
      <w:r w:rsidRPr="00A00D36">
        <w:rPr>
          <w:rFonts w:asciiTheme="minorHAnsi" w:hAnsiTheme="minorHAnsi" w:cstheme="minorHAnsi"/>
          <w:b/>
          <w:sz w:val="20"/>
          <w:szCs w:val="20"/>
        </w:rPr>
        <w:t>.</w:t>
      </w:r>
    </w:p>
    <w:p w14:paraId="51807A02" w14:textId="77777777"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Postanowienia w zakresie podwykonawstwa</w:t>
      </w:r>
    </w:p>
    <w:p w14:paraId="48D577F7" w14:textId="77777777" w:rsidR="006B4C5B" w:rsidRPr="00A00D36" w:rsidRDefault="006B4C5B" w:rsidP="00A567A3">
      <w:pPr>
        <w:numPr>
          <w:ilvl w:val="0"/>
          <w:numId w:val="7"/>
        </w:numPr>
        <w:tabs>
          <w:tab w:val="clear" w:pos="720"/>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Wykonawca może powierzyć wykonanie Umowy podwykonawcom tylko w zakresie wskazanym w Ofercie.</w:t>
      </w:r>
    </w:p>
    <w:p w14:paraId="40682562" w14:textId="77777777" w:rsidR="006B4C5B" w:rsidRPr="00A00D36" w:rsidRDefault="006B4C5B" w:rsidP="00A567A3">
      <w:pPr>
        <w:numPr>
          <w:ilvl w:val="0"/>
          <w:numId w:val="7"/>
        </w:numPr>
        <w:tabs>
          <w:tab w:val="clear" w:pos="720"/>
          <w:tab w:val="num" w:pos="426"/>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lastRenderedPageBreak/>
        <w:t>W przypadku naruszenia postanowień ust. 1, Zamawiający może wypowiedzieć Umowę ze skutkiem natychmiastowym.</w:t>
      </w:r>
    </w:p>
    <w:p w14:paraId="766EF498" w14:textId="77777777" w:rsidR="006B4C5B" w:rsidRPr="00A00D36" w:rsidRDefault="006B4C5B" w:rsidP="00A567A3">
      <w:pPr>
        <w:numPr>
          <w:ilvl w:val="0"/>
          <w:numId w:val="7"/>
        </w:numPr>
        <w:tabs>
          <w:tab w:val="clear" w:pos="720"/>
          <w:tab w:val="num" w:pos="426"/>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Za działania lub zaniechania podmiotów, którym Wykonawca powierzył wykonanie części Umowy Wykonawca odpowiada jak za własne.</w:t>
      </w:r>
    </w:p>
    <w:p w14:paraId="19AA5CD0" w14:textId="77777777" w:rsidR="006B4C5B" w:rsidRPr="00A00D36" w:rsidRDefault="006B4C5B" w:rsidP="00A567A3">
      <w:pPr>
        <w:numPr>
          <w:ilvl w:val="0"/>
          <w:numId w:val="7"/>
        </w:numPr>
        <w:tabs>
          <w:tab w:val="clear" w:pos="720"/>
          <w:tab w:val="num" w:pos="426"/>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Wykonawca zapewnia, że jego podwykonawcy:</w:t>
      </w:r>
    </w:p>
    <w:p w14:paraId="37B75920" w14:textId="77777777" w:rsidR="006B4C5B" w:rsidRPr="00A00D36" w:rsidRDefault="006B4C5B" w:rsidP="00A567A3">
      <w:pPr>
        <w:numPr>
          <w:ilvl w:val="0"/>
          <w:numId w:val="8"/>
        </w:numPr>
        <w:spacing w:line="360" w:lineRule="auto"/>
        <w:ind w:hanging="294"/>
        <w:jc w:val="both"/>
        <w:rPr>
          <w:rFonts w:asciiTheme="minorHAnsi" w:hAnsiTheme="minorHAnsi" w:cstheme="minorHAnsi"/>
          <w:sz w:val="20"/>
          <w:szCs w:val="20"/>
        </w:rPr>
      </w:pPr>
      <w:r w:rsidRPr="00A00D36">
        <w:rPr>
          <w:rFonts w:asciiTheme="minorHAnsi" w:hAnsiTheme="minorHAnsi" w:cstheme="minorHAnsi"/>
          <w:sz w:val="20"/>
          <w:szCs w:val="20"/>
        </w:rPr>
        <w:t>zachowają w poufności informacje i dokumenty, wynikające z Umowy, na tych samych zasadach                        i w tym samym okresie, jakie obowiązują Wykonawcę,</w:t>
      </w:r>
    </w:p>
    <w:p w14:paraId="5CAA68EA" w14:textId="56EC9730" w:rsidR="00BC5DE0" w:rsidRDefault="006B4C5B" w:rsidP="00A567A3">
      <w:pPr>
        <w:numPr>
          <w:ilvl w:val="0"/>
          <w:numId w:val="8"/>
        </w:numPr>
        <w:spacing w:line="360" w:lineRule="auto"/>
        <w:ind w:hanging="294"/>
        <w:jc w:val="both"/>
        <w:rPr>
          <w:rFonts w:asciiTheme="minorHAnsi" w:hAnsiTheme="minorHAnsi" w:cstheme="minorHAnsi"/>
          <w:sz w:val="20"/>
          <w:szCs w:val="20"/>
        </w:rPr>
      </w:pPr>
      <w:r w:rsidRPr="00A00D36">
        <w:rPr>
          <w:rFonts w:asciiTheme="minorHAnsi" w:hAnsiTheme="minorHAnsi" w:cstheme="minorHAnsi"/>
          <w:sz w:val="20"/>
          <w:szCs w:val="20"/>
        </w:rPr>
        <w:t xml:space="preserve">zobowiążą się do stosowania postanowień wynikających z § </w:t>
      </w:r>
      <w:r w:rsidR="00441BB9">
        <w:rPr>
          <w:rFonts w:asciiTheme="minorHAnsi" w:hAnsiTheme="minorHAnsi" w:cstheme="minorHAnsi"/>
          <w:sz w:val="20"/>
          <w:szCs w:val="20"/>
        </w:rPr>
        <w:t>4</w:t>
      </w:r>
      <w:r w:rsidRPr="00A00D36">
        <w:rPr>
          <w:rFonts w:asciiTheme="minorHAnsi" w:hAnsiTheme="minorHAnsi" w:cstheme="minorHAnsi"/>
          <w:sz w:val="20"/>
          <w:szCs w:val="20"/>
        </w:rPr>
        <w:t xml:space="preserve"> powyżej.</w:t>
      </w:r>
    </w:p>
    <w:p w14:paraId="21D05376" w14:textId="77777777" w:rsidR="00917870" w:rsidRDefault="00917870" w:rsidP="00A567A3">
      <w:pPr>
        <w:spacing w:line="360" w:lineRule="auto"/>
        <w:jc w:val="center"/>
        <w:rPr>
          <w:rFonts w:asciiTheme="minorHAnsi" w:hAnsiTheme="minorHAnsi" w:cstheme="minorHAnsi"/>
          <w:b/>
          <w:sz w:val="20"/>
          <w:szCs w:val="20"/>
        </w:rPr>
      </w:pPr>
    </w:p>
    <w:p w14:paraId="1087C13C" w14:textId="0ABA22A9"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AA528C">
        <w:rPr>
          <w:rFonts w:asciiTheme="minorHAnsi" w:hAnsiTheme="minorHAnsi" w:cstheme="minorHAnsi"/>
          <w:b/>
          <w:sz w:val="20"/>
          <w:szCs w:val="20"/>
        </w:rPr>
        <w:t>6</w:t>
      </w:r>
      <w:r w:rsidRPr="00A00D36">
        <w:rPr>
          <w:rFonts w:asciiTheme="minorHAnsi" w:hAnsiTheme="minorHAnsi" w:cstheme="minorHAnsi"/>
          <w:b/>
          <w:sz w:val="20"/>
          <w:szCs w:val="20"/>
        </w:rPr>
        <w:t>.</w:t>
      </w:r>
    </w:p>
    <w:p w14:paraId="430CE7AC" w14:textId="40F70308"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Odstąpienie </w:t>
      </w:r>
      <w:r w:rsidR="00D15E4F">
        <w:rPr>
          <w:rFonts w:asciiTheme="minorHAnsi" w:hAnsiTheme="minorHAnsi" w:cstheme="minorHAnsi"/>
          <w:b/>
          <w:sz w:val="20"/>
          <w:szCs w:val="20"/>
        </w:rPr>
        <w:t xml:space="preserve"> i wypowiedzenie Umowy. </w:t>
      </w:r>
    </w:p>
    <w:p w14:paraId="61209942" w14:textId="1070CF67" w:rsidR="006B4C5B" w:rsidRPr="00A00D36" w:rsidRDefault="006B4C5B" w:rsidP="00A567A3">
      <w:pPr>
        <w:numPr>
          <w:ilvl w:val="0"/>
          <w:numId w:val="9"/>
        </w:num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 xml:space="preserve">Zamawiający może odstąpić od Umowy, z zachowaniem prawa do naliczania kar umownych zastrzeżonych na jego rzecz w § </w:t>
      </w:r>
      <w:r w:rsidR="00D15E4F">
        <w:rPr>
          <w:rFonts w:asciiTheme="minorHAnsi" w:hAnsiTheme="minorHAnsi" w:cstheme="minorHAnsi"/>
          <w:sz w:val="20"/>
          <w:szCs w:val="20"/>
        </w:rPr>
        <w:t>9</w:t>
      </w:r>
      <w:r w:rsidR="00D15E4F" w:rsidRPr="00A00D36">
        <w:rPr>
          <w:rFonts w:asciiTheme="minorHAnsi" w:hAnsiTheme="minorHAnsi" w:cstheme="minorHAnsi"/>
          <w:sz w:val="20"/>
          <w:szCs w:val="20"/>
        </w:rPr>
        <w:t xml:space="preserve"> </w:t>
      </w:r>
      <w:r w:rsidRPr="00A00D36">
        <w:rPr>
          <w:rFonts w:asciiTheme="minorHAnsi" w:hAnsiTheme="minorHAnsi" w:cstheme="minorHAnsi"/>
          <w:sz w:val="20"/>
          <w:szCs w:val="20"/>
        </w:rPr>
        <w:t xml:space="preserve">Umowy, w przypadku, gdy Wykonawca przekroczy termin rozpoczęcia świadczenia usług przewidzianych Umową , określony w § </w:t>
      </w:r>
      <w:r w:rsidR="00B63240">
        <w:rPr>
          <w:rFonts w:asciiTheme="minorHAnsi" w:hAnsiTheme="minorHAnsi" w:cstheme="minorHAnsi"/>
          <w:sz w:val="20"/>
          <w:szCs w:val="20"/>
        </w:rPr>
        <w:t>1</w:t>
      </w:r>
      <w:r w:rsidRPr="00A00D36">
        <w:rPr>
          <w:rFonts w:asciiTheme="minorHAnsi" w:hAnsiTheme="minorHAnsi" w:cstheme="minorHAnsi"/>
          <w:sz w:val="20"/>
          <w:szCs w:val="20"/>
        </w:rPr>
        <w:t xml:space="preserve"> powyżej, o okres 7 dni kalendarzowych, z przyczyn leżących po stronie Wykonawcy. Zamawiający może odstąpić od Umowy w terminie 30 dni od powzięcia wiadomości </w:t>
      </w:r>
      <w:r w:rsidR="0039623C" w:rsidRPr="00A00D36">
        <w:rPr>
          <w:rFonts w:asciiTheme="minorHAnsi" w:hAnsiTheme="minorHAnsi" w:cstheme="minorHAnsi"/>
          <w:sz w:val="20"/>
          <w:szCs w:val="20"/>
        </w:rPr>
        <w:br/>
      </w:r>
      <w:r w:rsidRPr="00A00D36">
        <w:rPr>
          <w:rFonts w:asciiTheme="minorHAnsi" w:hAnsiTheme="minorHAnsi" w:cstheme="minorHAnsi"/>
          <w:sz w:val="20"/>
          <w:szCs w:val="20"/>
        </w:rPr>
        <w:t>o powyższych okolicznościach.</w:t>
      </w:r>
    </w:p>
    <w:p w14:paraId="3AA468C5" w14:textId="77777777" w:rsidR="006B4C5B" w:rsidRPr="00A00D36" w:rsidRDefault="006B4C5B" w:rsidP="00A567A3">
      <w:pPr>
        <w:numPr>
          <w:ilvl w:val="0"/>
          <w:numId w:val="9"/>
        </w:num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wykonania części Umowy.</w:t>
      </w:r>
    </w:p>
    <w:p w14:paraId="478411F0" w14:textId="3A491A34" w:rsidR="0039623C" w:rsidRDefault="006B4C5B" w:rsidP="00A567A3">
      <w:pPr>
        <w:numPr>
          <w:ilvl w:val="0"/>
          <w:numId w:val="9"/>
        </w:numPr>
        <w:spacing w:line="360" w:lineRule="auto"/>
        <w:jc w:val="both"/>
        <w:rPr>
          <w:rFonts w:asciiTheme="minorHAnsi" w:hAnsiTheme="minorHAnsi" w:cstheme="minorHAnsi"/>
          <w:sz w:val="20"/>
          <w:szCs w:val="20"/>
        </w:rPr>
      </w:pPr>
      <w:r w:rsidRPr="00A00D36">
        <w:rPr>
          <w:rFonts w:asciiTheme="minorHAnsi" w:hAnsiTheme="minorHAnsi" w:cstheme="minorHAnsi"/>
          <w:sz w:val="20"/>
          <w:szCs w:val="20"/>
        </w:rPr>
        <w:t>Oświadczenie o odstąpieniu Zamawiającego od Umowy dla swej skuteczności wymaga zachowania formy pisemnej i doręczenia go Wykonawcy.</w:t>
      </w:r>
    </w:p>
    <w:p w14:paraId="1FDC6427" w14:textId="51E337DD" w:rsidR="00F371AA" w:rsidRPr="00917870" w:rsidRDefault="00917870" w:rsidP="00A567A3">
      <w:pPr>
        <w:widowControl w:val="0"/>
        <w:numPr>
          <w:ilvl w:val="0"/>
          <w:numId w:val="9"/>
        </w:numPr>
        <w:suppressAutoHyphens/>
        <w:autoSpaceDE w:val="0"/>
        <w:autoSpaceDN w:val="0"/>
        <w:spacing w:before="20" w:after="20" w:line="360" w:lineRule="auto"/>
        <w:jc w:val="both"/>
        <w:textAlignment w:val="baseline"/>
        <w:rPr>
          <w:rFonts w:asciiTheme="minorHAnsi" w:hAnsiTheme="minorHAnsi" w:cstheme="minorHAnsi"/>
          <w:sz w:val="20"/>
          <w:szCs w:val="20"/>
        </w:rPr>
      </w:pPr>
      <w:r w:rsidRPr="00917870">
        <w:rPr>
          <w:rFonts w:asciiTheme="minorHAnsi" w:hAnsiTheme="minorHAnsi" w:cstheme="minorHAnsi"/>
          <w:sz w:val="20"/>
          <w:szCs w:val="20"/>
        </w:rPr>
        <w:t>Z</w:t>
      </w:r>
      <w:r w:rsidR="00F371AA" w:rsidRPr="00917870">
        <w:rPr>
          <w:rFonts w:asciiTheme="minorHAnsi" w:hAnsiTheme="minorHAnsi" w:cstheme="minorHAnsi"/>
          <w:sz w:val="20"/>
          <w:szCs w:val="20"/>
        </w:rPr>
        <w:t xml:space="preserve">amawiający może wypowiedzieć Umowę ze skutkiem natychmiastowym z przyczyn leżących </w:t>
      </w:r>
      <w:r w:rsidR="00F371AA" w:rsidRPr="00917870">
        <w:rPr>
          <w:rFonts w:asciiTheme="minorHAnsi" w:hAnsiTheme="minorHAnsi" w:cstheme="minorHAnsi"/>
          <w:sz w:val="20"/>
          <w:szCs w:val="20"/>
        </w:rPr>
        <w:br/>
        <w:t>po stronie Wykonawcy, w szczególności, gdy:</w:t>
      </w:r>
    </w:p>
    <w:p w14:paraId="64FAF718" w14:textId="1076426E" w:rsidR="00F371AA" w:rsidRPr="00591601" w:rsidRDefault="00F371AA" w:rsidP="00A567A3">
      <w:pPr>
        <w:widowControl w:val="0"/>
        <w:numPr>
          <w:ilvl w:val="0"/>
          <w:numId w:val="55"/>
        </w:numPr>
        <w:suppressAutoHyphens/>
        <w:autoSpaceDE w:val="0"/>
        <w:autoSpaceDN w:val="0"/>
        <w:spacing w:before="20" w:after="20" w:line="360" w:lineRule="auto"/>
        <w:ind w:left="680" w:hanging="340"/>
        <w:jc w:val="both"/>
        <w:textAlignment w:val="baseline"/>
        <w:rPr>
          <w:rFonts w:asciiTheme="minorHAnsi" w:hAnsiTheme="minorHAnsi" w:cstheme="minorHAnsi"/>
          <w:sz w:val="20"/>
          <w:szCs w:val="20"/>
        </w:rPr>
      </w:pPr>
      <w:r>
        <w:rPr>
          <w:rFonts w:asciiTheme="minorHAnsi" w:hAnsiTheme="minorHAnsi" w:cstheme="minorHAnsi"/>
          <w:sz w:val="20"/>
          <w:szCs w:val="20"/>
        </w:rPr>
        <w:t>c</w:t>
      </w:r>
      <w:r w:rsidRPr="00591601">
        <w:rPr>
          <w:rFonts w:asciiTheme="minorHAnsi" w:hAnsiTheme="minorHAnsi" w:cstheme="minorHAnsi"/>
          <w:sz w:val="20"/>
          <w:szCs w:val="20"/>
        </w:rPr>
        <w:t xml:space="preserve">o najmniej dwukrotnie zwłoka </w:t>
      </w:r>
      <w:r w:rsidR="00525FF7">
        <w:rPr>
          <w:rFonts w:asciiTheme="minorHAnsi" w:hAnsiTheme="minorHAnsi" w:cstheme="minorHAnsi"/>
          <w:sz w:val="20"/>
          <w:szCs w:val="20"/>
        </w:rPr>
        <w:t>w</w:t>
      </w:r>
      <w:r w:rsidRPr="00591601">
        <w:rPr>
          <w:rFonts w:asciiTheme="minorHAnsi" w:hAnsiTheme="minorHAnsi" w:cstheme="minorHAnsi"/>
          <w:sz w:val="20"/>
          <w:szCs w:val="20"/>
        </w:rPr>
        <w:t xml:space="preserve"> wykonaniu usługi serwisowej przez Wykonawcę przekroczy </w:t>
      </w:r>
      <w:r w:rsidR="00525FF7">
        <w:rPr>
          <w:rFonts w:asciiTheme="minorHAnsi" w:hAnsiTheme="minorHAnsi" w:cstheme="minorHAnsi"/>
          <w:sz w:val="20"/>
          <w:szCs w:val="20"/>
        </w:rPr>
        <w:t>3</w:t>
      </w:r>
      <w:r w:rsidRPr="00591601">
        <w:rPr>
          <w:rFonts w:asciiTheme="minorHAnsi" w:hAnsiTheme="minorHAnsi" w:cstheme="minorHAnsi"/>
          <w:sz w:val="20"/>
          <w:szCs w:val="20"/>
        </w:rPr>
        <w:t xml:space="preserve"> dni robocze</w:t>
      </w:r>
      <w:r>
        <w:rPr>
          <w:rFonts w:asciiTheme="minorHAnsi" w:hAnsiTheme="minorHAnsi" w:cstheme="minorHAnsi"/>
          <w:sz w:val="20"/>
          <w:szCs w:val="20"/>
        </w:rPr>
        <w:t xml:space="preserve">( dni od poniedziałku do piątku , w godzinach </w:t>
      </w:r>
      <w:r w:rsidR="00591601">
        <w:rPr>
          <w:rFonts w:asciiTheme="minorHAnsi" w:hAnsiTheme="minorHAnsi" w:cstheme="minorHAnsi"/>
          <w:sz w:val="20"/>
          <w:szCs w:val="20"/>
        </w:rPr>
        <w:t>8.00</w:t>
      </w:r>
      <w:r>
        <w:rPr>
          <w:rFonts w:asciiTheme="minorHAnsi" w:hAnsiTheme="minorHAnsi" w:cstheme="minorHAnsi"/>
          <w:sz w:val="20"/>
          <w:szCs w:val="20"/>
        </w:rPr>
        <w:t>-</w:t>
      </w:r>
      <w:r w:rsidR="00591601">
        <w:rPr>
          <w:rFonts w:asciiTheme="minorHAnsi" w:hAnsiTheme="minorHAnsi" w:cstheme="minorHAnsi"/>
          <w:sz w:val="20"/>
          <w:szCs w:val="20"/>
        </w:rPr>
        <w:t>16.00</w:t>
      </w:r>
      <w:r>
        <w:rPr>
          <w:rFonts w:asciiTheme="minorHAnsi" w:hAnsiTheme="minorHAnsi" w:cstheme="minorHAnsi"/>
          <w:sz w:val="20"/>
          <w:szCs w:val="20"/>
        </w:rPr>
        <w:t>, z wyłączeniem dni ustawowo wolnych od pracy)</w:t>
      </w:r>
      <w:r w:rsidRPr="00591601">
        <w:rPr>
          <w:rFonts w:asciiTheme="minorHAnsi" w:hAnsiTheme="minorHAnsi" w:cstheme="minorHAnsi"/>
          <w:sz w:val="20"/>
          <w:szCs w:val="20"/>
        </w:rPr>
        <w:t>,</w:t>
      </w:r>
    </w:p>
    <w:p w14:paraId="0AE64623" w14:textId="77777777" w:rsidR="00F371AA" w:rsidRPr="00591601" w:rsidRDefault="00F371AA" w:rsidP="00A567A3">
      <w:pPr>
        <w:widowControl w:val="0"/>
        <w:numPr>
          <w:ilvl w:val="0"/>
          <w:numId w:val="55"/>
        </w:numPr>
        <w:suppressAutoHyphens/>
        <w:autoSpaceDE w:val="0"/>
        <w:autoSpaceDN w:val="0"/>
        <w:spacing w:before="20" w:after="20" w:line="360" w:lineRule="auto"/>
        <w:ind w:left="68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 xml:space="preserve">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w:t>
      </w:r>
      <w:r w:rsidRPr="00591601">
        <w:rPr>
          <w:rFonts w:asciiTheme="minorHAnsi" w:hAnsiTheme="minorHAnsi" w:cstheme="minorHAnsi"/>
          <w:sz w:val="20"/>
          <w:szCs w:val="20"/>
        </w:rPr>
        <w:br/>
        <w:t>do wezwania.</w:t>
      </w:r>
    </w:p>
    <w:p w14:paraId="3F1D6E34" w14:textId="77777777" w:rsidR="00F371AA" w:rsidRPr="00591601" w:rsidRDefault="00F371AA" w:rsidP="00A567A3">
      <w:pPr>
        <w:widowControl w:val="0"/>
        <w:numPr>
          <w:ilvl w:val="0"/>
          <w:numId w:val="54"/>
        </w:numPr>
        <w:suppressAutoHyphens/>
        <w:autoSpaceDE w:val="0"/>
        <w:autoSpaceDN w:val="0"/>
        <w:spacing w:before="20" w:after="20" w:line="360" w:lineRule="auto"/>
        <w:ind w:left="34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 xml:space="preserve">W przypadku wypowiedzenia lub odstąpienia od Umowy Zamawiający nie traci uprawnienia </w:t>
      </w:r>
      <w:r w:rsidRPr="00591601">
        <w:rPr>
          <w:rFonts w:asciiTheme="minorHAnsi" w:hAnsiTheme="minorHAnsi" w:cstheme="minorHAnsi"/>
          <w:sz w:val="20"/>
          <w:szCs w:val="20"/>
        </w:rPr>
        <w:br/>
        <w:t>do naliczania należnych kar umownych i odszkodowań.</w:t>
      </w:r>
    </w:p>
    <w:p w14:paraId="67199149" w14:textId="77777777" w:rsidR="00F371AA" w:rsidRPr="00591601" w:rsidRDefault="00F371AA" w:rsidP="00A567A3">
      <w:pPr>
        <w:widowControl w:val="0"/>
        <w:numPr>
          <w:ilvl w:val="0"/>
          <w:numId w:val="54"/>
        </w:numPr>
        <w:suppressAutoHyphens/>
        <w:autoSpaceDE w:val="0"/>
        <w:autoSpaceDN w:val="0"/>
        <w:spacing w:before="20" w:after="20" w:line="360" w:lineRule="auto"/>
        <w:ind w:left="34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W przypadku wypowiedzenia lub odstąpienia od Umowy przez Zamawiającego:</w:t>
      </w:r>
    </w:p>
    <w:p w14:paraId="5AE799E6" w14:textId="77777777" w:rsidR="00F371AA" w:rsidRPr="00591601" w:rsidRDefault="00F371AA" w:rsidP="00A567A3">
      <w:pPr>
        <w:widowControl w:val="0"/>
        <w:numPr>
          <w:ilvl w:val="0"/>
          <w:numId w:val="56"/>
        </w:numPr>
        <w:suppressAutoHyphens/>
        <w:autoSpaceDE w:val="0"/>
        <w:autoSpaceDN w:val="0"/>
        <w:spacing w:before="20" w:after="20" w:line="360" w:lineRule="auto"/>
        <w:ind w:left="68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Strony zobowiązują się w terminie 7 dni od dnia wypowiedzenia lub odstąpienia od Umowy</w:t>
      </w:r>
    </w:p>
    <w:p w14:paraId="0207FA7B" w14:textId="77777777" w:rsidR="00F371AA" w:rsidRPr="00591601" w:rsidRDefault="00F371AA" w:rsidP="00A567A3">
      <w:pPr>
        <w:spacing w:before="20" w:after="20" w:line="360" w:lineRule="auto"/>
        <w:ind w:left="68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do sporządzenia protokołu, który będzie stwierdzał stan realizacji Przedmiotu Umowy do dnia wypowiedzenia lub odstąpienia od Umowy,</w:t>
      </w:r>
    </w:p>
    <w:p w14:paraId="0720DFB5" w14:textId="29E6FC73" w:rsidR="00F371AA" w:rsidRPr="00591601" w:rsidRDefault="00F371AA" w:rsidP="00A567A3">
      <w:pPr>
        <w:widowControl w:val="0"/>
        <w:numPr>
          <w:ilvl w:val="0"/>
          <w:numId w:val="56"/>
        </w:numPr>
        <w:suppressAutoHyphens/>
        <w:autoSpaceDE w:val="0"/>
        <w:autoSpaceDN w:val="0"/>
        <w:spacing w:line="360" w:lineRule="auto"/>
        <w:ind w:left="68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lastRenderedPageBreak/>
        <w:t xml:space="preserve">wysokość wynagrodzenia należna Wykonawcy zostanie ustalona proporcjonalnie, na podstawie protokołu Odbioru Usługi za faktyczny czas realizacji usługi w danym </w:t>
      </w:r>
      <w:r w:rsidR="00D15E4F">
        <w:rPr>
          <w:rFonts w:asciiTheme="minorHAnsi" w:hAnsiTheme="minorHAnsi" w:cstheme="minorHAnsi"/>
          <w:sz w:val="20"/>
          <w:szCs w:val="20"/>
        </w:rPr>
        <w:t>miesiącu</w:t>
      </w:r>
      <w:r w:rsidRPr="00591601">
        <w:rPr>
          <w:rFonts w:asciiTheme="minorHAnsi" w:hAnsiTheme="minorHAnsi" w:cstheme="minorHAnsi"/>
          <w:sz w:val="20"/>
          <w:szCs w:val="20"/>
        </w:rPr>
        <w:t>, zaakceptowanego przez Zamawiającego bez zastrzeżeń do dnia odstąpienia lub wypowiedzenia Umowy, o ile wykonany  Przedmiot Umowy za dany okres będzie miał dla Zamawiającego znaczenie,</w:t>
      </w:r>
    </w:p>
    <w:p w14:paraId="0F5966E2" w14:textId="6CCCD0DE" w:rsidR="00F371AA" w:rsidRPr="00917870" w:rsidRDefault="00F371AA" w:rsidP="00A567A3">
      <w:pPr>
        <w:widowControl w:val="0"/>
        <w:numPr>
          <w:ilvl w:val="0"/>
          <w:numId w:val="56"/>
        </w:numPr>
        <w:suppressAutoHyphens/>
        <w:autoSpaceDE w:val="0"/>
        <w:autoSpaceDN w:val="0"/>
        <w:spacing w:line="360" w:lineRule="auto"/>
        <w:ind w:left="680" w:hanging="340"/>
        <w:jc w:val="both"/>
        <w:textAlignment w:val="baseline"/>
        <w:rPr>
          <w:rFonts w:asciiTheme="minorHAnsi" w:hAnsiTheme="minorHAnsi" w:cstheme="minorHAnsi"/>
          <w:sz w:val="20"/>
          <w:szCs w:val="20"/>
        </w:rPr>
      </w:pPr>
      <w:r w:rsidRPr="00591601">
        <w:rPr>
          <w:rFonts w:asciiTheme="minorHAnsi" w:hAnsiTheme="minorHAnsi" w:cstheme="minorHAnsi"/>
          <w:sz w:val="20"/>
          <w:szCs w:val="20"/>
        </w:rPr>
        <w:t xml:space="preserve">Strony dokonują rozliczenia prawidłowo wykonanych usług do dnia wypowiedzenia lub odstąpienia od Umowy, w oparciu o odpowiednie stosowanie procedur odbioru, podstaw wystawiania faktur, terminów płatności. </w:t>
      </w:r>
    </w:p>
    <w:p w14:paraId="0B1F7064" w14:textId="6025B304" w:rsidR="006B4C5B" w:rsidRPr="00D21BE2" w:rsidRDefault="006B4C5B" w:rsidP="00A567A3">
      <w:pPr>
        <w:spacing w:line="360" w:lineRule="auto"/>
        <w:jc w:val="center"/>
        <w:rPr>
          <w:rFonts w:asciiTheme="minorHAnsi" w:hAnsiTheme="minorHAnsi" w:cstheme="minorHAnsi"/>
          <w:sz w:val="20"/>
          <w:szCs w:val="20"/>
        </w:rPr>
      </w:pPr>
      <w:r w:rsidRPr="00D21BE2">
        <w:rPr>
          <w:rFonts w:asciiTheme="minorHAnsi" w:hAnsiTheme="minorHAnsi" w:cstheme="minorHAnsi"/>
          <w:b/>
          <w:sz w:val="20"/>
          <w:szCs w:val="20"/>
        </w:rPr>
        <w:t xml:space="preserve">§ </w:t>
      </w:r>
      <w:r w:rsidR="00D15E4F">
        <w:rPr>
          <w:rFonts w:asciiTheme="minorHAnsi" w:hAnsiTheme="minorHAnsi" w:cstheme="minorHAnsi"/>
          <w:b/>
          <w:sz w:val="20"/>
          <w:szCs w:val="20"/>
        </w:rPr>
        <w:t>7</w:t>
      </w:r>
      <w:r w:rsidRPr="00D21BE2">
        <w:rPr>
          <w:rFonts w:asciiTheme="minorHAnsi" w:hAnsiTheme="minorHAnsi" w:cstheme="minorHAnsi"/>
          <w:b/>
          <w:sz w:val="20"/>
          <w:szCs w:val="20"/>
        </w:rPr>
        <w:t>.</w:t>
      </w:r>
    </w:p>
    <w:p w14:paraId="50276C8A" w14:textId="77777777"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Sposób porozumiewania się Stron</w:t>
      </w:r>
    </w:p>
    <w:p w14:paraId="137BDD87" w14:textId="77777777" w:rsidR="006B4C5B" w:rsidRPr="00A00D36" w:rsidRDefault="006B4C5B" w:rsidP="00A567A3">
      <w:pPr>
        <w:numPr>
          <w:ilvl w:val="0"/>
          <w:numId w:val="10"/>
        </w:numPr>
        <w:tabs>
          <w:tab w:val="clear" w:pos="720"/>
          <w:tab w:val="num" w:pos="426"/>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Do bieżącej współpracy w sprawach związanych z realizacją Umowy (w tym do zgłaszania usterek i awarii upoważnione są następujące osoby:</w:t>
      </w:r>
    </w:p>
    <w:p w14:paraId="11EE2D08" w14:textId="77777777" w:rsidR="006B4C5B" w:rsidRPr="00A00D36" w:rsidRDefault="006B4C5B" w:rsidP="006C0359">
      <w:pPr>
        <w:numPr>
          <w:ilvl w:val="0"/>
          <w:numId w:val="11"/>
        </w:numPr>
        <w:tabs>
          <w:tab w:val="clear" w:pos="720"/>
        </w:tabs>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 xml:space="preserve">ze strony Zamawiającego: </w:t>
      </w:r>
    </w:p>
    <w:p w14:paraId="79424D17" w14:textId="77777777" w:rsidR="006B4C5B" w:rsidRPr="00A00D36" w:rsidRDefault="006B4C5B" w:rsidP="00A567A3">
      <w:pPr>
        <w:numPr>
          <w:ilvl w:val="3"/>
          <w:numId w:val="22"/>
        </w:numPr>
        <w:tabs>
          <w:tab w:val="num" w:pos="2880"/>
        </w:tabs>
        <w:spacing w:line="360" w:lineRule="auto"/>
        <w:ind w:left="1276" w:hanging="425"/>
        <w:jc w:val="both"/>
        <w:rPr>
          <w:rFonts w:asciiTheme="minorHAnsi" w:hAnsiTheme="minorHAnsi" w:cstheme="minorHAnsi"/>
          <w:sz w:val="20"/>
          <w:szCs w:val="20"/>
        </w:rPr>
      </w:pPr>
      <w:r w:rsidRPr="00A00D36">
        <w:rPr>
          <w:rFonts w:asciiTheme="minorHAnsi" w:hAnsiTheme="minorHAnsi" w:cstheme="minorHAnsi"/>
          <w:sz w:val="20"/>
          <w:szCs w:val="20"/>
        </w:rPr>
        <w:t xml:space="preserve">……………………………………………………………………………………………………………………….., lub; </w:t>
      </w:r>
    </w:p>
    <w:p w14:paraId="7F946C9A" w14:textId="77777777" w:rsidR="006B4C5B" w:rsidRPr="00A00D36" w:rsidRDefault="006B4C5B" w:rsidP="00A567A3">
      <w:pPr>
        <w:numPr>
          <w:ilvl w:val="3"/>
          <w:numId w:val="22"/>
        </w:numPr>
        <w:tabs>
          <w:tab w:val="num" w:pos="2880"/>
        </w:tabs>
        <w:spacing w:line="360" w:lineRule="auto"/>
        <w:ind w:left="1276" w:hanging="425"/>
        <w:jc w:val="both"/>
        <w:rPr>
          <w:rFonts w:asciiTheme="minorHAnsi" w:hAnsiTheme="minorHAnsi" w:cstheme="minorHAnsi"/>
          <w:sz w:val="20"/>
          <w:szCs w:val="20"/>
        </w:rPr>
      </w:pPr>
      <w:r w:rsidRPr="00A00D36">
        <w:rPr>
          <w:rFonts w:asciiTheme="minorHAnsi" w:hAnsiTheme="minorHAnsi" w:cstheme="minorHAnsi"/>
          <w:sz w:val="20"/>
          <w:szCs w:val="20"/>
        </w:rPr>
        <w:t>……………………………………………………………………………………………………………………….., lub;</w:t>
      </w:r>
    </w:p>
    <w:p w14:paraId="27533D91" w14:textId="77777777" w:rsidR="006B4C5B" w:rsidRPr="00A00D36" w:rsidRDefault="006B4C5B" w:rsidP="006C0359">
      <w:pPr>
        <w:numPr>
          <w:ilvl w:val="0"/>
          <w:numId w:val="11"/>
        </w:numPr>
        <w:tabs>
          <w:tab w:val="clear" w:pos="720"/>
        </w:tabs>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 xml:space="preserve">ze strony Wykonawcy: </w:t>
      </w:r>
    </w:p>
    <w:p w14:paraId="3F6DBA12" w14:textId="69AFC5A6" w:rsidR="006B4C5B" w:rsidRDefault="006B4C5B" w:rsidP="00AF2DD7">
      <w:pPr>
        <w:numPr>
          <w:ilvl w:val="0"/>
          <w:numId w:val="43"/>
        </w:numPr>
        <w:spacing w:line="360" w:lineRule="auto"/>
        <w:ind w:left="993" w:hanging="142"/>
        <w:jc w:val="both"/>
        <w:rPr>
          <w:rFonts w:asciiTheme="minorHAnsi" w:hAnsiTheme="minorHAnsi" w:cstheme="minorHAnsi"/>
          <w:sz w:val="20"/>
          <w:szCs w:val="20"/>
        </w:rPr>
      </w:pPr>
      <w:r w:rsidRPr="00A00D36">
        <w:rPr>
          <w:rFonts w:asciiTheme="minorHAnsi" w:hAnsiTheme="minorHAnsi" w:cstheme="minorHAnsi"/>
          <w:sz w:val="20"/>
          <w:szCs w:val="20"/>
        </w:rPr>
        <w:t>………………………………………………., tel.: ……………………………, email: ………………………………………. lub;</w:t>
      </w:r>
    </w:p>
    <w:p w14:paraId="57426083" w14:textId="5C943B8A" w:rsidR="00AF2DD7" w:rsidRPr="00A00D36" w:rsidRDefault="00AF2DD7" w:rsidP="00AF2DD7">
      <w:pPr>
        <w:numPr>
          <w:ilvl w:val="0"/>
          <w:numId w:val="43"/>
        </w:numPr>
        <w:spacing w:line="360" w:lineRule="auto"/>
        <w:ind w:left="993" w:hanging="142"/>
        <w:jc w:val="both"/>
        <w:rPr>
          <w:rFonts w:asciiTheme="minorHAnsi" w:hAnsiTheme="minorHAnsi" w:cstheme="minorHAnsi"/>
          <w:sz w:val="20"/>
          <w:szCs w:val="20"/>
        </w:rPr>
      </w:pPr>
      <w:r>
        <w:rPr>
          <w:rFonts w:asciiTheme="minorHAnsi" w:hAnsiTheme="minorHAnsi" w:cstheme="minorHAnsi"/>
          <w:sz w:val="20"/>
          <w:szCs w:val="20"/>
        </w:rPr>
        <w:t>.</w:t>
      </w:r>
      <w:r w:rsidRPr="00A00D36">
        <w:rPr>
          <w:rFonts w:asciiTheme="minorHAnsi" w:hAnsiTheme="minorHAnsi" w:cstheme="minorHAnsi"/>
          <w:sz w:val="20"/>
          <w:szCs w:val="20"/>
        </w:rPr>
        <w:t>…………………………………………</w:t>
      </w:r>
      <w:r>
        <w:rPr>
          <w:rFonts w:asciiTheme="minorHAnsi" w:hAnsiTheme="minorHAnsi" w:cstheme="minorHAnsi"/>
          <w:sz w:val="20"/>
          <w:szCs w:val="20"/>
        </w:rPr>
        <w:t>..</w:t>
      </w:r>
      <w:r w:rsidRPr="00A00D36">
        <w:rPr>
          <w:rFonts w:asciiTheme="minorHAnsi" w:hAnsiTheme="minorHAnsi" w:cstheme="minorHAnsi"/>
          <w:sz w:val="20"/>
          <w:szCs w:val="20"/>
        </w:rPr>
        <w:t>…., tel.: ……………………………, email: ………………………………………</w:t>
      </w:r>
    </w:p>
    <w:p w14:paraId="50BDC68B" w14:textId="2F4D9400" w:rsidR="006B4C5B" w:rsidRPr="00A00D36" w:rsidRDefault="006B4C5B" w:rsidP="00A567A3">
      <w:pPr>
        <w:numPr>
          <w:ilvl w:val="0"/>
          <w:numId w:val="10"/>
        </w:numPr>
        <w:tabs>
          <w:tab w:val="clear" w:pos="720"/>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Zmiana osób, o których mowa w ust. 1, następuje poprzez pisemne (bądź za pomocą faksu lub drogą elektroniczną) powiadomienie drugiej Strony i nie stanowi zmiany treści Umowy.</w:t>
      </w:r>
    </w:p>
    <w:p w14:paraId="1B76A5EE" w14:textId="77777777" w:rsidR="006B4C5B" w:rsidRPr="00A00D36" w:rsidRDefault="006B4C5B" w:rsidP="00A567A3">
      <w:pPr>
        <w:numPr>
          <w:ilvl w:val="0"/>
          <w:numId w:val="10"/>
        </w:numPr>
        <w:tabs>
          <w:tab w:val="clear" w:pos="720"/>
        </w:tabs>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Osoby o których mowa w ust. 1 pkt 1) powyżej upoważnione są również do zgłaszania usterek i awarii, </w:t>
      </w:r>
      <w:r w:rsidR="0039623C" w:rsidRPr="00A00D36">
        <w:rPr>
          <w:rFonts w:asciiTheme="minorHAnsi" w:hAnsiTheme="minorHAnsi" w:cstheme="minorHAnsi"/>
          <w:sz w:val="20"/>
          <w:szCs w:val="20"/>
        </w:rPr>
        <w:br/>
      </w:r>
      <w:r w:rsidRPr="00A00D36">
        <w:rPr>
          <w:rFonts w:asciiTheme="minorHAnsi" w:hAnsiTheme="minorHAnsi" w:cstheme="minorHAnsi"/>
          <w:sz w:val="20"/>
          <w:szCs w:val="20"/>
        </w:rPr>
        <w:t>o których mowa w OPZ, na numery telefonów i adresy mailowe wskazane w ust. 1 pkt 2) powyżej.</w:t>
      </w:r>
    </w:p>
    <w:p w14:paraId="31C8505D" w14:textId="77777777" w:rsidR="006B4C5B" w:rsidRPr="00A00D36" w:rsidRDefault="006B4C5B" w:rsidP="00A567A3">
      <w:pPr>
        <w:spacing w:line="360" w:lineRule="auto"/>
        <w:rPr>
          <w:rFonts w:asciiTheme="minorHAnsi" w:hAnsiTheme="minorHAnsi" w:cstheme="minorHAnsi"/>
          <w:b/>
          <w:sz w:val="20"/>
          <w:szCs w:val="20"/>
        </w:rPr>
      </w:pPr>
    </w:p>
    <w:p w14:paraId="6CBFBC66" w14:textId="21517918"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D15E4F">
        <w:rPr>
          <w:rFonts w:asciiTheme="minorHAnsi" w:hAnsiTheme="minorHAnsi" w:cstheme="minorHAnsi"/>
          <w:b/>
          <w:sz w:val="20"/>
          <w:szCs w:val="20"/>
        </w:rPr>
        <w:t>8</w:t>
      </w:r>
      <w:r w:rsidRPr="00A00D36">
        <w:rPr>
          <w:rFonts w:asciiTheme="minorHAnsi" w:hAnsiTheme="minorHAnsi" w:cstheme="minorHAnsi"/>
          <w:b/>
          <w:sz w:val="20"/>
          <w:szCs w:val="20"/>
        </w:rPr>
        <w:t>.</w:t>
      </w:r>
    </w:p>
    <w:p w14:paraId="1E08160C" w14:textId="3ED3A8AB" w:rsidR="009918A4" w:rsidRPr="006D45C0"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Przetwarzanie danych osobowych</w:t>
      </w:r>
    </w:p>
    <w:p w14:paraId="1D39EB3E" w14:textId="31042A0F" w:rsidR="006D45C0" w:rsidRDefault="006D45C0" w:rsidP="00A567A3">
      <w:pPr>
        <w:numPr>
          <w:ilvl w:val="0"/>
          <w:numId w:val="46"/>
        </w:numPr>
        <w:spacing w:line="360" w:lineRule="auto"/>
        <w:ind w:left="426" w:hanging="426"/>
        <w:contextualSpacing/>
        <w:jc w:val="both"/>
        <w:rPr>
          <w:rFonts w:asciiTheme="minorHAnsi" w:eastAsia="Calibri" w:hAnsiTheme="minorHAnsi" w:cstheme="minorHAnsi"/>
          <w:sz w:val="20"/>
          <w:szCs w:val="20"/>
          <w:lang w:eastAsia="en-US"/>
        </w:rPr>
      </w:pPr>
      <w:r w:rsidRPr="006D45C0">
        <w:rPr>
          <w:rFonts w:asciiTheme="minorHAnsi" w:eastAsia="Calibri" w:hAnsiTheme="minorHAnsi" w:cstheme="minorHAnsi"/>
          <w:sz w:val="20"/>
          <w:szCs w:val="20"/>
          <w:lang w:eastAsia="en-US"/>
        </w:rPr>
        <w:t>Wykonawca oświadcza, że dysponuje środkami technicznymi i organizacyjnymi wystarczającymi do zapewnienia bezpieczeństwa powierzonych danych osobowych oraz zgodności przetwarzania danych osobowych z obowiązującym prawem</w:t>
      </w:r>
      <w:r>
        <w:rPr>
          <w:rFonts w:asciiTheme="minorHAnsi" w:eastAsia="Calibri" w:hAnsiTheme="minorHAnsi" w:cstheme="minorHAnsi"/>
          <w:sz w:val="20"/>
          <w:szCs w:val="20"/>
          <w:lang w:eastAsia="en-US"/>
        </w:rPr>
        <w:t>.</w:t>
      </w:r>
    </w:p>
    <w:p w14:paraId="1A9C1358" w14:textId="4F047C5C" w:rsidR="00195383" w:rsidRPr="00195383" w:rsidRDefault="00195383" w:rsidP="00A567A3">
      <w:pPr>
        <w:numPr>
          <w:ilvl w:val="0"/>
          <w:numId w:val="46"/>
        </w:numPr>
        <w:spacing w:line="360" w:lineRule="auto"/>
        <w:ind w:left="426" w:hanging="426"/>
        <w:contextualSpacing/>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Z</w:t>
      </w:r>
      <w:r w:rsidRPr="00195383">
        <w:rPr>
          <w:rFonts w:asciiTheme="minorHAnsi" w:hAnsiTheme="minorHAnsi" w:cstheme="minorHAnsi"/>
          <w:sz w:val="20"/>
          <w:szCs w:val="20"/>
        </w:rPr>
        <w:t>amawiający powierza Wykonawcy przetwarzanie danych osobowych w zakresie, w celu i na zasadach określonych w Załączniku nr 5 „Powierzenie przetwarzania danych osobowych”.</w:t>
      </w:r>
    </w:p>
    <w:p w14:paraId="28AB827F" w14:textId="647FC815" w:rsidR="006D45C0" w:rsidRDefault="006D45C0" w:rsidP="00A567A3">
      <w:pPr>
        <w:numPr>
          <w:ilvl w:val="0"/>
          <w:numId w:val="46"/>
        </w:numPr>
        <w:spacing w:line="360" w:lineRule="auto"/>
        <w:ind w:left="426" w:hanging="426"/>
        <w:contextualSpacing/>
        <w:jc w:val="both"/>
        <w:rPr>
          <w:rFonts w:asciiTheme="minorHAnsi" w:eastAsia="Calibri" w:hAnsiTheme="minorHAnsi" w:cstheme="minorHAnsi"/>
          <w:sz w:val="20"/>
          <w:szCs w:val="20"/>
          <w:lang w:eastAsia="en-US"/>
        </w:rPr>
      </w:pPr>
      <w:r w:rsidRPr="006D45C0">
        <w:rPr>
          <w:rFonts w:asciiTheme="minorHAnsi" w:eastAsia="Calibri" w:hAnsiTheme="minorHAnsi" w:cstheme="minorHAnsi"/>
          <w:sz w:val="20"/>
          <w:szCs w:val="20"/>
          <w:lang w:eastAsia="en-US"/>
        </w:rPr>
        <w:t>Wykonawca zobowiązuje się na bieżąco śledzić zmiany w regulacjach prawnych dotyczących ochrony danych osobowych i dostosowywać sposób przetwarzania danych, w szczególności procedury wewnętrzne i sposoby zabezpieczenia danych osobowych, do aktualnych wymagań prawnych</w:t>
      </w:r>
      <w:r>
        <w:rPr>
          <w:rFonts w:asciiTheme="minorHAnsi" w:eastAsia="Calibri" w:hAnsiTheme="minorHAnsi" w:cstheme="minorHAnsi"/>
          <w:sz w:val="20"/>
          <w:szCs w:val="20"/>
          <w:lang w:eastAsia="en-US"/>
        </w:rPr>
        <w:t>.</w:t>
      </w:r>
    </w:p>
    <w:p w14:paraId="43942B21" w14:textId="05E85296" w:rsidR="006D45C0" w:rsidRDefault="006D45C0" w:rsidP="00A567A3">
      <w:pPr>
        <w:numPr>
          <w:ilvl w:val="0"/>
          <w:numId w:val="46"/>
        </w:numPr>
        <w:spacing w:line="360" w:lineRule="auto"/>
        <w:ind w:left="426" w:hanging="426"/>
        <w:contextualSpacing/>
        <w:jc w:val="both"/>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Dane osobowe reprezentantów Strony oraz osób wskazanych do kontaktu, zawarte w niniejszej Umowie, będą przetwarzane przez drugą Stronę jako administratora danych osobowych wyłącznie w celu koordynowania i realizacji ustaleń wynikających z niniejszej Umowy oraz w celu realizacji uprawnień</w:t>
      </w:r>
      <w:r>
        <w:rPr>
          <w:rFonts w:asciiTheme="minorHAnsi" w:eastAsia="Calibri" w:hAnsiTheme="minorHAnsi" w:cstheme="minorHAnsi"/>
          <w:sz w:val="20"/>
          <w:szCs w:val="20"/>
          <w:lang w:eastAsia="en-US"/>
        </w:rPr>
        <w:t xml:space="preserve">                               </w:t>
      </w:r>
      <w:r w:rsidRPr="00A00D36">
        <w:rPr>
          <w:rFonts w:asciiTheme="minorHAnsi" w:eastAsia="Calibri" w:hAnsiTheme="minorHAnsi" w:cstheme="minorHAnsi"/>
          <w:sz w:val="20"/>
          <w:szCs w:val="20"/>
          <w:lang w:eastAsia="en-US"/>
        </w:rPr>
        <w:t xml:space="preserve"> i obowiązków wynikających z przepisów prawa, Każda ze Stron zobowiązuje się we własnym zakresie wykonać obowiązek informacyjny w powyższym zakresie zgodnie z RODO. Klauzula informacyjna</w:t>
      </w:r>
      <w:r w:rsidR="002431D8">
        <w:rPr>
          <w:rFonts w:asciiTheme="minorHAnsi" w:eastAsia="Calibri" w:hAnsiTheme="minorHAnsi" w:cstheme="minorHAnsi"/>
          <w:sz w:val="20"/>
          <w:szCs w:val="20"/>
          <w:lang w:eastAsia="en-US"/>
        </w:rPr>
        <w:t xml:space="preserve"> ze strony </w:t>
      </w:r>
      <w:r w:rsidR="00313411">
        <w:rPr>
          <w:rFonts w:asciiTheme="minorHAnsi" w:eastAsia="Calibri" w:hAnsiTheme="minorHAnsi" w:cstheme="minorHAnsi"/>
          <w:sz w:val="20"/>
          <w:szCs w:val="20"/>
          <w:lang w:eastAsia="en-US"/>
        </w:rPr>
        <w:t xml:space="preserve">Zamawiającego </w:t>
      </w:r>
      <w:r w:rsidRPr="00A00D36">
        <w:rPr>
          <w:rFonts w:asciiTheme="minorHAnsi" w:eastAsia="Calibri" w:hAnsiTheme="minorHAnsi" w:cstheme="minorHAnsi"/>
          <w:sz w:val="20"/>
          <w:szCs w:val="20"/>
          <w:lang w:eastAsia="en-US"/>
        </w:rPr>
        <w:t xml:space="preserve">stanowi załącznik nr 3 do </w:t>
      </w:r>
      <w:r>
        <w:rPr>
          <w:rFonts w:asciiTheme="minorHAnsi" w:eastAsia="Calibri" w:hAnsiTheme="minorHAnsi" w:cstheme="minorHAnsi"/>
          <w:sz w:val="20"/>
          <w:szCs w:val="20"/>
          <w:lang w:eastAsia="en-US"/>
        </w:rPr>
        <w:t>U</w:t>
      </w:r>
      <w:r w:rsidRPr="00A00D36">
        <w:rPr>
          <w:rFonts w:asciiTheme="minorHAnsi" w:eastAsia="Calibri" w:hAnsiTheme="minorHAnsi" w:cstheme="minorHAnsi"/>
          <w:sz w:val="20"/>
          <w:szCs w:val="20"/>
          <w:lang w:eastAsia="en-US"/>
        </w:rPr>
        <w:t>mowy.</w:t>
      </w:r>
    </w:p>
    <w:p w14:paraId="404E2E05" w14:textId="77777777" w:rsidR="00A26AF1" w:rsidRPr="006D45C0" w:rsidRDefault="00A26AF1" w:rsidP="00A567A3">
      <w:pPr>
        <w:spacing w:line="360" w:lineRule="auto"/>
        <w:ind w:left="426"/>
        <w:contextualSpacing/>
        <w:jc w:val="both"/>
        <w:rPr>
          <w:rFonts w:asciiTheme="minorHAnsi" w:eastAsia="Calibri" w:hAnsiTheme="minorHAnsi" w:cstheme="minorHAnsi"/>
          <w:sz w:val="20"/>
          <w:szCs w:val="20"/>
          <w:lang w:eastAsia="en-US"/>
        </w:rPr>
      </w:pPr>
    </w:p>
    <w:p w14:paraId="047C406B" w14:textId="76A55282" w:rsidR="006B4C5B" w:rsidRPr="00A00D36"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lastRenderedPageBreak/>
        <w:t xml:space="preserve">§ </w:t>
      </w:r>
      <w:r w:rsidR="00D15E4F">
        <w:rPr>
          <w:rFonts w:asciiTheme="minorHAnsi" w:hAnsiTheme="minorHAnsi" w:cstheme="minorHAnsi"/>
          <w:b/>
          <w:sz w:val="20"/>
          <w:szCs w:val="20"/>
        </w:rPr>
        <w:t>9</w:t>
      </w:r>
      <w:r w:rsidRPr="00A00D36">
        <w:rPr>
          <w:rFonts w:asciiTheme="minorHAnsi" w:hAnsiTheme="minorHAnsi" w:cstheme="minorHAnsi"/>
          <w:b/>
          <w:sz w:val="20"/>
          <w:szCs w:val="20"/>
        </w:rPr>
        <w:t>.</w:t>
      </w:r>
    </w:p>
    <w:p w14:paraId="2DC0009F" w14:textId="77777777" w:rsidR="006B4C5B" w:rsidRPr="00932018" w:rsidRDefault="006B4C5B" w:rsidP="00A567A3">
      <w:pPr>
        <w:spacing w:line="360" w:lineRule="auto"/>
        <w:jc w:val="center"/>
        <w:rPr>
          <w:rFonts w:asciiTheme="minorHAnsi" w:hAnsiTheme="minorHAnsi" w:cstheme="minorHAnsi"/>
          <w:b/>
          <w:sz w:val="20"/>
          <w:szCs w:val="20"/>
        </w:rPr>
      </w:pPr>
      <w:r w:rsidRPr="00932018">
        <w:rPr>
          <w:rFonts w:asciiTheme="minorHAnsi" w:hAnsiTheme="minorHAnsi" w:cstheme="minorHAnsi"/>
          <w:b/>
          <w:sz w:val="20"/>
          <w:szCs w:val="20"/>
        </w:rPr>
        <w:t>Kary umowne</w:t>
      </w:r>
    </w:p>
    <w:p w14:paraId="469D35B8" w14:textId="6D8A4025" w:rsidR="00932018" w:rsidRPr="00932018" w:rsidRDefault="00932018" w:rsidP="00A567A3">
      <w:pPr>
        <w:numPr>
          <w:ilvl w:val="0"/>
          <w:numId w:val="42"/>
        </w:numPr>
        <w:spacing w:line="360" w:lineRule="auto"/>
        <w:ind w:left="426" w:hanging="426"/>
        <w:jc w:val="both"/>
        <w:rPr>
          <w:rFonts w:asciiTheme="minorHAnsi" w:hAnsiTheme="minorHAnsi" w:cstheme="minorHAnsi"/>
          <w:sz w:val="20"/>
          <w:szCs w:val="20"/>
        </w:rPr>
      </w:pPr>
      <w:r w:rsidRPr="00591601">
        <w:rPr>
          <w:rFonts w:asciiTheme="minorHAnsi" w:hAnsiTheme="minorHAnsi" w:cstheme="minorHAnsi"/>
          <w:sz w:val="20"/>
          <w:szCs w:val="20"/>
        </w:rPr>
        <w:t>Wykonawca odpowiada za szkodę wyrządzoną Zamawiającemu, w tym również za szkodę wyrządzoną przez osoby, którymi Wykonawca posłużył się przy wykonywaniu Umowy, chyba że szkoda została spowodowana działaniem Siły Wyższej, wyłączną winą Zamawiającego lub osoby trzeciej, za którą Wykonawca nie ponosi odpowiedzialności.</w:t>
      </w:r>
    </w:p>
    <w:p w14:paraId="7E399242" w14:textId="4CB7532D" w:rsidR="00932018" w:rsidRDefault="00932018" w:rsidP="00A567A3">
      <w:pPr>
        <w:numPr>
          <w:ilvl w:val="0"/>
          <w:numId w:val="42"/>
        </w:numPr>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Wykonawca zobowiązuje się zapłacić Zamawiającemu następujące kary umowne:</w:t>
      </w:r>
    </w:p>
    <w:p w14:paraId="027B9A01" w14:textId="3F5B33D2" w:rsidR="00932018" w:rsidRDefault="006B4C5B" w:rsidP="00A567A3">
      <w:pPr>
        <w:pStyle w:val="Akapitzlist"/>
        <w:numPr>
          <w:ilvl w:val="0"/>
          <w:numId w:val="58"/>
        </w:numPr>
        <w:spacing w:line="360" w:lineRule="auto"/>
        <w:ind w:left="851" w:hanging="425"/>
        <w:jc w:val="both"/>
        <w:rPr>
          <w:rFonts w:asciiTheme="minorHAnsi" w:hAnsiTheme="minorHAnsi" w:cstheme="minorHAnsi"/>
          <w:sz w:val="20"/>
          <w:szCs w:val="20"/>
        </w:rPr>
      </w:pPr>
      <w:r w:rsidRPr="00591601">
        <w:rPr>
          <w:rFonts w:asciiTheme="minorHAnsi" w:hAnsiTheme="minorHAnsi" w:cstheme="minorHAnsi"/>
          <w:sz w:val="20"/>
          <w:szCs w:val="20"/>
        </w:rPr>
        <w:t xml:space="preserve">Za odstąpienie od Umowy przez Zamawiającego z przyczyn leżących po stronie Wykonawcy, w wysokości 10% wynagrodzenia brutto, o którym mowa w § </w:t>
      </w:r>
      <w:r w:rsidR="00B63240" w:rsidRPr="00591601">
        <w:rPr>
          <w:rFonts w:asciiTheme="minorHAnsi" w:hAnsiTheme="minorHAnsi" w:cstheme="minorHAnsi"/>
          <w:sz w:val="20"/>
          <w:szCs w:val="20"/>
        </w:rPr>
        <w:t>2</w:t>
      </w:r>
      <w:r w:rsidRPr="00591601">
        <w:rPr>
          <w:rFonts w:asciiTheme="minorHAnsi" w:hAnsiTheme="minorHAnsi" w:cstheme="minorHAnsi"/>
          <w:sz w:val="20"/>
          <w:szCs w:val="20"/>
        </w:rPr>
        <w:t xml:space="preserve"> ust. 1 Umowy</w:t>
      </w:r>
      <w:r w:rsidR="00932018">
        <w:rPr>
          <w:rFonts w:asciiTheme="minorHAnsi" w:hAnsiTheme="minorHAnsi" w:cstheme="minorHAnsi"/>
          <w:sz w:val="20"/>
          <w:szCs w:val="20"/>
        </w:rPr>
        <w:t>;</w:t>
      </w:r>
    </w:p>
    <w:p w14:paraId="3CAF69ED" w14:textId="2D1E5A6B" w:rsidR="007D1D94" w:rsidRPr="00591601" w:rsidRDefault="00932018" w:rsidP="00A567A3">
      <w:pPr>
        <w:pStyle w:val="Akapitzlist"/>
        <w:numPr>
          <w:ilvl w:val="0"/>
          <w:numId w:val="58"/>
        </w:numPr>
        <w:spacing w:line="360" w:lineRule="auto"/>
        <w:ind w:left="851" w:hanging="425"/>
        <w:jc w:val="both"/>
        <w:rPr>
          <w:rFonts w:asciiTheme="minorHAnsi" w:hAnsiTheme="minorHAnsi" w:cstheme="minorHAnsi"/>
          <w:sz w:val="20"/>
          <w:szCs w:val="20"/>
        </w:rPr>
      </w:pPr>
      <w:r w:rsidRPr="00591601">
        <w:rPr>
          <w:rFonts w:asciiTheme="minorHAnsi" w:hAnsiTheme="minorHAnsi" w:cstheme="minorHAnsi"/>
          <w:sz w:val="20"/>
          <w:szCs w:val="20"/>
        </w:rPr>
        <w:t>z</w:t>
      </w:r>
      <w:r w:rsidR="00D21BE2" w:rsidRPr="00591601">
        <w:rPr>
          <w:rFonts w:asciiTheme="minorHAnsi" w:hAnsiTheme="minorHAnsi" w:cstheme="minorHAnsi"/>
          <w:sz w:val="20"/>
          <w:szCs w:val="20"/>
        </w:rPr>
        <w:t>a każde 24 godziny zwłoki w przypadku naprawy/usunięcia usterki</w:t>
      </w:r>
      <w:r w:rsidR="00AA1EA7" w:rsidRPr="00591601">
        <w:rPr>
          <w:rFonts w:asciiTheme="minorHAnsi" w:hAnsiTheme="minorHAnsi" w:cstheme="minorHAnsi"/>
          <w:sz w:val="20"/>
          <w:szCs w:val="20"/>
        </w:rPr>
        <w:t xml:space="preserve"> lub awarii</w:t>
      </w:r>
      <w:r w:rsidR="00D21BE2" w:rsidRPr="00591601">
        <w:rPr>
          <w:rFonts w:asciiTheme="minorHAnsi" w:hAnsiTheme="minorHAnsi" w:cstheme="minorHAnsi"/>
          <w:sz w:val="20"/>
          <w:szCs w:val="20"/>
        </w:rPr>
        <w:t>, w stosunku do terminu wskazanego</w:t>
      </w:r>
      <w:r w:rsidR="00896DF5" w:rsidRPr="00591601">
        <w:rPr>
          <w:rFonts w:asciiTheme="minorHAnsi" w:hAnsiTheme="minorHAnsi" w:cstheme="minorHAnsi"/>
          <w:sz w:val="20"/>
          <w:szCs w:val="20"/>
        </w:rPr>
        <w:t xml:space="preserve"> </w:t>
      </w:r>
      <w:r w:rsidR="00D21BE2" w:rsidRPr="00591601">
        <w:rPr>
          <w:rFonts w:asciiTheme="minorHAnsi" w:hAnsiTheme="minorHAnsi" w:cstheme="minorHAnsi"/>
          <w:sz w:val="20"/>
          <w:szCs w:val="20"/>
        </w:rPr>
        <w:t xml:space="preserve">w pkt </w:t>
      </w:r>
      <w:r w:rsidR="004D1523" w:rsidRPr="00591601">
        <w:rPr>
          <w:rFonts w:asciiTheme="minorHAnsi" w:hAnsiTheme="minorHAnsi" w:cstheme="minorHAnsi"/>
          <w:sz w:val="20"/>
          <w:szCs w:val="20"/>
        </w:rPr>
        <w:t>I</w:t>
      </w:r>
      <w:r w:rsidR="007D1D94" w:rsidRPr="00591601">
        <w:rPr>
          <w:rFonts w:asciiTheme="minorHAnsi" w:hAnsiTheme="minorHAnsi" w:cstheme="minorHAnsi"/>
          <w:sz w:val="20"/>
          <w:szCs w:val="20"/>
        </w:rPr>
        <w:t>V</w:t>
      </w:r>
      <w:r w:rsidR="00D21BE2" w:rsidRPr="00591601">
        <w:rPr>
          <w:rFonts w:asciiTheme="minorHAnsi" w:hAnsiTheme="minorHAnsi" w:cstheme="minorHAnsi"/>
          <w:sz w:val="20"/>
          <w:szCs w:val="20"/>
        </w:rPr>
        <w:t>.</w:t>
      </w:r>
      <w:r w:rsidR="003C0FDA" w:rsidRPr="00591601">
        <w:rPr>
          <w:rFonts w:asciiTheme="minorHAnsi" w:hAnsiTheme="minorHAnsi" w:cstheme="minorHAnsi"/>
          <w:sz w:val="20"/>
          <w:szCs w:val="20"/>
        </w:rPr>
        <w:t>2</w:t>
      </w:r>
      <w:r w:rsidR="00D21BE2" w:rsidRPr="00591601">
        <w:rPr>
          <w:rFonts w:asciiTheme="minorHAnsi" w:hAnsiTheme="minorHAnsi" w:cstheme="minorHAnsi"/>
          <w:sz w:val="20"/>
          <w:szCs w:val="20"/>
        </w:rPr>
        <w:t>.</w:t>
      </w:r>
      <w:r w:rsidR="003C0FDA" w:rsidRPr="00591601">
        <w:rPr>
          <w:rFonts w:asciiTheme="minorHAnsi" w:hAnsiTheme="minorHAnsi" w:cstheme="minorHAnsi"/>
          <w:sz w:val="20"/>
          <w:szCs w:val="20"/>
        </w:rPr>
        <w:t xml:space="preserve">B </w:t>
      </w:r>
      <w:r w:rsidR="00D21BE2" w:rsidRPr="00591601">
        <w:rPr>
          <w:rFonts w:asciiTheme="minorHAnsi" w:hAnsiTheme="minorHAnsi" w:cstheme="minorHAnsi"/>
          <w:sz w:val="20"/>
          <w:szCs w:val="20"/>
        </w:rPr>
        <w:t>OPZ, w wysokości 300 zł (słownie: trzysta złotych)</w:t>
      </w:r>
      <w:r w:rsidR="007D1D94" w:rsidRPr="00591601">
        <w:rPr>
          <w:rFonts w:asciiTheme="minorHAnsi" w:hAnsiTheme="minorHAnsi" w:cstheme="minorHAnsi"/>
          <w:sz w:val="20"/>
          <w:szCs w:val="20"/>
        </w:rPr>
        <w:t>;</w:t>
      </w:r>
    </w:p>
    <w:p w14:paraId="5837C92B" w14:textId="57ECC303" w:rsidR="00D21BE2" w:rsidRPr="00591601" w:rsidRDefault="007D1D94" w:rsidP="00A567A3">
      <w:pPr>
        <w:pStyle w:val="Akapitzlist"/>
        <w:numPr>
          <w:ilvl w:val="0"/>
          <w:numId w:val="58"/>
        </w:numPr>
        <w:spacing w:after="0" w:line="360" w:lineRule="auto"/>
        <w:ind w:left="851" w:hanging="425"/>
        <w:jc w:val="both"/>
        <w:rPr>
          <w:rFonts w:asciiTheme="minorHAnsi" w:hAnsiTheme="minorHAnsi" w:cstheme="minorHAnsi"/>
          <w:sz w:val="20"/>
          <w:szCs w:val="20"/>
        </w:rPr>
      </w:pPr>
      <w:r>
        <w:rPr>
          <w:rFonts w:asciiTheme="minorHAnsi" w:hAnsiTheme="minorHAnsi" w:cstheme="minorHAnsi"/>
          <w:sz w:val="20"/>
          <w:szCs w:val="20"/>
        </w:rPr>
        <w:t>w przypadku braku zapewnienia sprzętu zastępczego, o którym mowa w pkt IV.3 OPZ -</w:t>
      </w:r>
      <w:r w:rsidR="00591601">
        <w:rPr>
          <w:rFonts w:asciiTheme="minorHAnsi" w:hAnsiTheme="minorHAnsi" w:cstheme="minorHAnsi"/>
          <w:sz w:val="20"/>
          <w:szCs w:val="20"/>
        </w:rPr>
        <w:t xml:space="preserve"> </w:t>
      </w:r>
      <w:r>
        <w:rPr>
          <w:rFonts w:asciiTheme="minorHAnsi" w:hAnsiTheme="minorHAnsi" w:cstheme="minorHAnsi"/>
          <w:sz w:val="20"/>
          <w:szCs w:val="20"/>
        </w:rPr>
        <w:t>w wysokości</w:t>
      </w:r>
      <w:r w:rsidR="00591601">
        <w:rPr>
          <w:rFonts w:asciiTheme="minorHAnsi" w:hAnsiTheme="minorHAnsi" w:cstheme="minorHAnsi"/>
          <w:sz w:val="20"/>
          <w:szCs w:val="20"/>
        </w:rPr>
        <w:t xml:space="preserve"> 1000 zł (słownie: tysiąc złotych)</w:t>
      </w:r>
      <w:r>
        <w:rPr>
          <w:rFonts w:asciiTheme="minorHAnsi" w:hAnsiTheme="minorHAnsi" w:cstheme="minorHAnsi"/>
          <w:sz w:val="20"/>
          <w:szCs w:val="20"/>
        </w:rPr>
        <w:t xml:space="preserve"> za każdy przypadek</w:t>
      </w:r>
      <w:r w:rsidR="00591601">
        <w:rPr>
          <w:rFonts w:asciiTheme="minorHAnsi" w:hAnsiTheme="minorHAnsi" w:cstheme="minorHAnsi"/>
          <w:sz w:val="20"/>
          <w:szCs w:val="20"/>
        </w:rPr>
        <w:t>.</w:t>
      </w:r>
    </w:p>
    <w:p w14:paraId="0E76C5BF" w14:textId="4D6393C2" w:rsidR="006B4C5B" w:rsidRPr="00A00D36" w:rsidRDefault="006B4C5B" w:rsidP="00A567A3">
      <w:pPr>
        <w:numPr>
          <w:ilvl w:val="0"/>
          <w:numId w:val="42"/>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Zapłata kar umownych nie </w:t>
      </w:r>
      <w:r w:rsidR="007D1D94">
        <w:rPr>
          <w:rFonts w:asciiTheme="minorHAnsi" w:hAnsiTheme="minorHAnsi" w:cstheme="minorHAnsi"/>
          <w:sz w:val="20"/>
          <w:szCs w:val="20"/>
        </w:rPr>
        <w:t xml:space="preserve">zwalnia Wykonawcy z prawidłowego wykonania Przedmiotu umowy i nie </w:t>
      </w:r>
      <w:r w:rsidRPr="00A00D36">
        <w:rPr>
          <w:rFonts w:asciiTheme="minorHAnsi" w:hAnsiTheme="minorHAnsi" w:cstheme="minorHAnsi"/>
          <w:sz w:val="20"/>
          <w:szCs w:val="20"/>
        </w:rPr>
        <w:t>wyklucza możliwości dochodzenia odszkodowania na zasadach ogólnych.</w:t>
      </w:r>
    </w:p>
    <w:p w14:paraId="7D8CD878" w14:textId="24761481" w:rsidR="006B4C5B" w:rsidRPr="005D79F8" w:rsidRDefault="006B4C5B" w:rsidP="00A567A3">
      <w:pPr>
        <w:numPr>
          <w:ilvl w:val="0"/>
          <w:numId w:val="42"/>
        </w:numPr>
        <w:spacing w:line="360" w:lineRule="auto"/>
        <w:ind w:left="426" w:hanging="426"/>
        <w:jc w:val="both"/>
        <w:rPr>
          <w:rFonts w:asciiTheme="minorHAnsi" w:hAnsiTheme="minorHAnsi" w:cstheme="minorHAnsi"/>
          <w:color w:val="000000"/>
          <w:sz w:val="20"/>
          <w:szCs w:val="20"/>
        </w:rPr>
      </w:pPr>
      <w:r w:rsidRPr="00A00D36">
        <w:rPr>
          <w:rFonts w:asciiTheme="minorHAnsi" w:hAnsiTheme="minorHAnsi" w:cstheme="minorHAnsi"/>
          <w:sz w:val="20"/>
          <w:szCs w:val="20"/>
        </w:rPr>
        <w:t xml:space="preserve">Stosowanie przewidzianych przez Zamawiającego sankcji w postaci kar umownych nie dotyczy jedynie sytuacji, w których niedotrzymanie terminów lub kryteriów świadczenia usług wynika z okoliczności niezawinionych przez Wykonawcę, takich jak </w:t>
      </w:r>
      <w:r w:rsidR="00932018">
        <w:rPr>
          <w:rFonts w:asciiTheme="minorHAnsi" w:hAnsiTheme="minorHAnsi" w:cstheme="minorHAnsi"/>
          <w:sz w:val="20"/>
          <w:szCs w:val="20"/>
        </w:rPr>
        <w:t>S</w:t>
      </w:r>
      <w:r w:rsidRPr="00A00D36">
        <w:rPr>
          <w:rFonts w:asciiTheme="minorHAnsi" w:hAnsiTheme="minorHAnsi" w:cstheme="minorHAnsi"/>
          <w:sz w:val="20"/>
          <w:szCs w:val="20"/>
        </w:rPr>
        <w:t xml:space="preserve">iła </w:t>
      </w:r>
      <w:r w:rsidR="00932018">
        <w:rPr>
          <w:rFonts w:asciiTheme="minorHAnsi" w:hAnsiTheme="minorHAnsi" w:cstheme="minorHAnsi"/>
          <w:sz w:val="20"/>
          <w:szCs w:val="20"/>
        </w:rPr>
        <w:t>W</w:t>
      </w:r>
      <w:r w:rsidRPr="00A00D36">
        <w:rPr>
          <w:rFonts w:asciiTheme="minorHAnsi" w:hAnsiTheme="minorHAnsi" w:cstheme="minorHAnsi"/>
          <w:sz w:val="20"/>
          <w:szCs w:val="20"/>
        </w:rPr>
        <w:t>yższa (zdarzenie niezależne od Stron, nadzwyczajne, zewnętrzne, niemożliwe do przewidzenia lub zapobieżenia, które wystąpiło po dniu wejścia w życie Umowy). Powoływanie się przez Wykonawcę lub podwykonawców  na bezprawne działanie osób trzecich w przypadku niedotrzymania terminów lub kryteriów świadczenia usług wynikających z Umowy, nie może być podstawą do odstąpienia od naliczenia przez Zamawiającego kar umownych.</w:t>
      </w:r>
    </w:p>
    <w:p w14:paraId="164AC61E" w14:textId="77777777" w:rsidR="005D79F8" w:rsidRPr="005D79F8" w:rsidRDefault="005D79F8" w:rsidP="00A567A3">
      <w:pPr>
        <w:numPr>
          <w:ilvl w:val="0"/>
          <w:numId w:val="42"/>
        </w:numPr>
        <w:spacing w:line="360" w:lineRule="auto"/>
        <w:ind w:left="426" w:hanging="426"/>
        <w:jc w:val="both"/>
        <w:rPr>
          <w:rFonts w:asciiTheme="minorHAnsi" w:hAnsiTheme="minorHAnsi" w:cstheme="minorHAnsi"/>
          <w:color w:val="000000"/>
          <w:sz w:val="20"/>
          <w:szCs w:val="20"/>
        </w:rPr>
      </w:pPr>
      <w:r>
        <w:rPr>
          <w:rFonts w:asciiTheme="minorHAnsi" w:hAnsiTheme="minorHAnsi" w:cstheme="minorHAnsi"/>
          <w:sz w:val="20"/>
          <w:szCs w:val="20"/>
        </w:rPr>
        <w:t xml:space="preserve">W </w:t>
      </w:r>
      <w:r w:rsidRPr="005D79F8">
        <w:rPr>
          <w:rFonts w:asciiTheme="minorHAnsi" w:hAnsiTheme="minorHAnsi" w:cstheme="minorHAnsi"/>
          <w:sz w:val="20"/>
          <w:szCs w:val="20"/>
        </w:rPr>
        <w:t>przypadku zaistnienia okoliczności Siły Wyższej, Strona, która powołuje się na te okoliczności, niezwłocznie zawiadomi drugą Stronę na piśmie ojej zaistnieniu i przyczynach</w:t>
      </w:r>
      <w:r>
        <w:rPr>
          <w:rFonts w:asciiTheme="minorHAnsi" w:hAnsiTheme="minorHAnsi" w:cstheme="minorHAnsi"/>
          <w:sz w:val="20"/>
          <w:szCs w:val="20"/>
        </w:rPr>
        <w:t>.</w:t>
      </w:r>
    </w:p>
    <w:p w14:paraId="035EA834" w14:textId="3A476E31" w:rsidR="005D79F8" w:rsidRPr="00591601" w:rsidRDefault="005D79F8" w:rsidP="00A567A3">
      <w:pPr>
        <w:numPr>
          <w:ilvl w:val="0"/>
          <w:numId w:val="42"/>
        </w:numPr>
        <w:spacing w:line="360" w:lineRule="auto"/>
        <w:ind w:left="426" w:hanging="426"/>
        <w:jc w:val="both"/>
        <w:rPr>
          <w:rFonts w:asciiTheme="minorHAnsi" w:hAnsiTheme="minorHAnsi" w:cstheme="minorHAnsi"/>
          <w:color w:val="000000"/>
          <w:sz w:val="20"/>
          <w:szCs w:val="20"/>
        </w:rPr>
      </w:pPr>
      <w:r>
        <w:rPr>
          <w:rFonts w:asciiTheme="minorHAnsi" w:hAnsiTheme="minorHAnsi" w:cstheme="minorHAnsi"/>
          <w:sz w:val="20"/>
          <w:szCs w:val="20"/>
        </w:rPr>
        <w:t xml:space="preserve">W  </w:t>
      </w:r>
      <w:r w:rsidRPr="005D79F8">
        <w:rPr>
          <w:rFonts w:asciiTheme="minorHAnsi" w:hAnsiTheme="minorHAnsi" w:cstheme="minorHAnsi"/>
          <w:sz w:val="20"/>
          <w:szCs w:val="20"/>
        </w:rPr>
        <w:t>razie zaistnienia Siły Wyższej wpływającej na termin realizacji Umowy, Strony zobowiązują się w terminie 14 (czternastu) dni kalendarzowych od dnia zawiadomienia, ustalić nowy termin wykonania Umowy lub ewentualnie podjąć decyzję o odstąpieniu od Umowy</w:t>
      </w:r>
      <w:r>
        <w:rPr>
          <w:rFonts w:asciiTheme="minorHAnsi" w:hAnsiTheme="minorHAnsi" w:cstheme="minorHAnsi"/>
          <w:sz w:val="20"/>
          <w:szCs w:val="20"/>
        </w:rPr>
        <w:t>.</w:t>
      </w:r>
    </w:p>
    <w:p w14:paraId="1F597A9E" w14:textId="77777777" w:rsidR="006B4C5B" w:rsidRPr="00A00D36" w:rsidRDefault="006B4C5B" w:rsidP="00A567A3">
      <w:pPr>
        <w:numPr>
          <w:ilvl w:val="0"/>
          <w:numId w:val="42"/>
        </w:numPr>
        <w:spacing w:line="360" w:lineRule="auto"/>
        <w:ind w:left="426" w:hanging="426"/>
        <w:jc w:val="both"/>
        <w:rPr>
          <w:rFonts w:asciiTheme="minorHAnsi" w:hAnsiTheme="minorHAnsi" w:cstheme="minorHAnsi"/>
          <w:color w:val="000000"/>
          <w:sz w:val="20"/>
          <w:szCs w:val="20"/>
        </w:rPr>
      </w:pPr>
      <w:r w:rsidRPr="00A00D36">
        <w:rPr>
          <w:rFonts w:asciiTheme="minorHAnsi" w:hAnsiTheme="minorHAnsi" w:cstheme="minorHAnsi"/>
          <w:sz w:val="20"/>
          <w:szCs w:val="20"/>
        </w:rPr>
        <w:t>Kary umowne będą płatne w terminie 14 dni kalendarzowych od dnia przesłania  stosownego wezwania do ich zapłaty.</w:t>
      </w:r>
    </w:p>
    <w:p w14:paraId="46C1BF2A" w14:textId="77777777" w:rsidR="006B4C5B" w:rsidRPr="00A00D36" w:rsidRDefault="006B4C5B" w:rsidP="00A567A3">
      <w:pPr>
        <w:numPr>
          <w:ilvl w:val="0"/>
          <w:numId w:val="42"/>
        </w:numPr>
        <w:spacing w:line="360" w:lineRule="auto"/>
        <w:ind w:left="426" w:hanging="426"/>
        <w:jc w:val="both"/>
        <w:rPr>
          <w:rFonts w:asciiTheme="minorHAnsi" w:hAnsiTheme="minorHAnsi" w:cstheme="minorHAnsi"/>
          <w:color w:val="000000"/>
          <w:sz w:val="20"/>
          <w:szCs w:val="20"/>
        </w:rPr>
      </w:pPr>
      <w:r w:rsidRPr="00A00D36">
        <w:rPr>
          <w:rFonts w:asciiTheme="minorHAnsi" w:hAnsiTheme="minorHAnsi" w:cstheme="minorHAnsi"/>
          <w:color w:val="000000" w:themeColor="text1"/>
          <w:sz w:val="20"/>
          <w:szCs w:val="20"/>
        </w:rPr>
        <w:t>Wykonawca wyraża również zgodę na potrącenie kar umownych z wynagrodzenia.</w:t>
      </w:r>
    </w:p>
    <w:p w14:paraId="11CF77D7" w14:textId="77777777" w:rsidR="006B4C5B" w:rsidRPr="00A00D36" w:rsidRDefault="006B4C5B" w:rsidP="00A567A3">
      <w:pPr>
        <w:numPr>
          <w:ilvl w:val="0"/>
          <w:numId w:val="42"/>
        </w:numPr>
        <w:spacing w:line="360" w:lineRule="auto"/>
        <w:ind w:left="426" w:hanging="426"/>
        <w:jc w:val="both"/>
        <w:rPr>
          <w:rFonts w:asciiTheme="minorHAnsi" w:hAnsiTheme="minorHAnsi" w:cstheme="minorHAnsi"/>
          <w:color w:val="000000"/>
          <w:sz w:val="20"/>
          <w:szCs w:val="20"/>
        </w:rPr>
      </w:pPr>
      <w:r w:rsidRPr="00A00D36">
        <w:rPr>
          <w:rFonts w:asciiTheme="minorHAnsi" w:hAnsiTheme="minorHAnsi" w:cstheme="minorHAnsi"/>
          <w:color w:val="000000"/>
          <w:sz w:val="20"/>
          <w:szCs w:val="20"/>
        </w:rPr>
        <w:t xml:space="preserve">Zamawiający poinformuje Wykonawcę na piśmie o naliczeniu kar umownych i z jakich tytułów. </w:t>
      </w:r>
    </w:p>
    <w:p w14:paraId="17381B3B" w14:textId="28F5D225" w:rsidR="006B4C5B" w:rsidRPr="009918A4" w:rsidRDefault="006B4C5B" w:rsidP="00A567A3">
      <w:pPr>
        <w:numPr>
          <w:ilvl w:val="0"/>
          <w:numId w:val="42"/>
        </w:numPr>
        <w:spacing w:line="360" w:lineRule="auto"/>
        <w:ind w:left="426" w:hanging="426"/>
        <w:jc w:val="both"/>
        <w:rPr>
          <w:rFonts w:asciiTheme="minorHAnsi" w:hAnsiTheme="minorHAnsi" w:cstheme="minorHAnsi"/>
          <w:color w:val="000000"/>
          <w:sz w:val="20"/>
          <w:szCs w:val="20"/>
        </w:rPr>
      </w:pPr>
      <w:r w:rsidRPr="00A00D36">
        <w:rPr>
          <w:rFonts w:asciiTheme="minorHAnsi" w:hAnsiTheme="minorHAnsi" w:cstheme="minorHAnsi"/>
          <w:sz w:val="20"/>
          <w:szCs w:val="20"/>
        </w:rPr>
        <w:t xml:space="preserve">Łączna wysokość kar umownych nie może przekraczać </w:t>
      </w:r>
      <w:r w:rsidR="0067587C">
        <w:rPr>
          <w:rFonts w:asciiTheme="minorHAnsi" w:hAnsiTheme="minorHAnsi" w:cstheme="minorHAnsi"/>
          <w:sz w:val="20"/>
          <w:szCs w:val="20"/>
        </w:rPr>
        <w:t>4</w:t>
      </w:r>
      <w:r w:rsidRPr="00A00D36">
        <w:rPr>
          <w:rFonts w:asciiTheme="minorHAnsi" w:hAnsiTheme="minorHAnsi" w:cstheme="minorHAnsi"/>
          <w:sz w:val="20"/>
          <w:szCs w:val="20"/>
        </w:rPr>
        <w:t xml:space="preserve">0% wartości </w:t>
      </w:r>
      <w:r w:rsidR="008F0B97">
        <w:rPr>
          <w:rFonts w:asciiTheme="minorHAnsi" w:hAnsiTheme="minorHAnsi" w:cstheme="minorHAnsi"/>
          <w:sz w:val="20"/>
          <w:szCs w:val="20"/>
        </w:rPr>
        <w:t>U</w:t>
      </w:r>
      <w:r w:rsidRPr="00A00D36">
        <w:rPr>
          <w:rFonts w:asciiTheme="minorHAnsi" w:hAnsiTheme="minorHAnsi" w:cstheme="minorHAnsi"/>
          <w:sz w:val="20"/>
          <w:szCs w:val="20"/>
        </w:rPr>
        <w:t>mowy.</w:t>
      </w:r>
    </w:p>
    <w:p w14:paraId="24A5AA56" w14:textId="77777777" w:rsidR="009918A4" w:rsidRPr="006F585F" w:rsidRDefault="009918A4" w:rsidP="00A567A3">
      <w:pPr>
        <w:spacing w:line="360" w:lineRule="auto"/>
        <w:jc w:val="both"/>
        <w:rPr>
          <w:rFonts w:asciiTheme="minorHAnsi" w:hAnsiTheme="minorHAnsi" w:cstheme="minorHAnsi"/>
          <w:color w:val="000000"/>
          <w:sz w:val="20"/>
          <w:szCs w:val="20"/>
        </w:rPr>
      </w:pPr>
    </w:p>
    <w:p w14:paraId="4AA45748" w14:textId="60FD4C1D" w:rsidR="009918A4" w:rsidRPr="00A00D36" w:rsidRDefault="009918A4" w:rsidP="00A567A3">
      <w:pPr>
        <w:pStyle w:val="Akapitzlist"/>
        <w:spacing w:line="360" w:lineRule="auto"/>
        <w:ind w:left="3824" w:firstLine="424"/>
        <w:jc w:val="both"/>
        <w:rPr>
          <w:rFonts w:asciiTheme="minorHAnsi" w:hAnsiTheme="minorHAnsi" w:cstheme="minorHAnsi"/>
          <w:b/>
          <w:bCs/>
          <w:sz w:val="20"/>
          <w:szCs w:val="20"/>
        </w:rPr>
      </w:pPr>
      <w:r w:rsidRPr="00A00D36">
        <w:rPr>
          <w:rFonts w:asciiTheme="minorHAnsi" w:hAnsiTheme="minorHAnsi" w:cstheme="minorHAnsi"/>
          <w:b/>
          <w:bCs/>
          <w:sz w:val="20"/>
          <w:szCs w:val="20"/>
        </w:rPr>
        <w:t>§</w:t>
      </w:r>
      <w:r>
        <w:rPr>
          <w:rFonts w:asciiTheme="minorHAnsi" w:hAnsiTheme="minorHAnsi" w:cstheme="minorHAnsi"/>
          <w:b/>
          <w:bCs/>
          <w:sz w:val="20"/>
          <w:szCs w:val="20"/>
        </w:rPr>
        <w:t xml:space="preserve"> </w:t>
      </w:r>
      <w:r w:rsidRPr="00A00D36">
        <w:rPr>
          <w:rFonts w:asciiTheme="minorHAnsi" w:hAnsiTheme="minorHAnsi" w:cstheme="minorHAnsi"/>
          <w:b/>
          <w:bCs/>
          <w:sz w:val="20"/>
          <w:szCs w:val="20"/>
        </w:rPr>
        <w:t>1</w:t>
      </w:r>
      <w:r w:rsidR="00D15E4F">
        <w:rPr>
          <w:rFonts w:asciiTheme="minorHAnsi" w:hAnsiTheme="minorHAnsi" w:cstheme="minorHAnsi"/>
          <w:b/>
          <w:bCs/>
          <w:sz w:val="20"/>
          <w:szCs w:val="20"/>
        </w:rPr>
        <w:t>0</w:t>
      </w:r>
      <w:r w:rsidRPr="00A00D36">
        <w:rPr>
          <w:rFonts w:asciiTheme="minorHAnsi" w:hAnsiTheme="minorHAnsi" w:cstheme="minorHAnsi"/>
          <w:b/>
          <w:bCs/>
          <w:sz w:val="20"/>
          <w:szCs w:val="20"/>
        </w:rPr>
        <w:t>.</w:t>
      </w:r>
    </w:p>
    <w:p w14:paraId="1DB53E66" w14:textId="77777777" w:rsidR="009918A4" w:rsidRPr="00A00D36" w:rsidRDefault="009918A4" w:rsidP="00A567A3">
      <w:pPr>
        <w:pStyle w:val="Akapitzlist"/>
        <w:spacing w:line="360" w:lineRule="auto"/>
        <w:ind w:left="3116"/>
        <w:jc w:val="both"/>
        <w:rPr>
          <w:rFonts w:asciiTheme="minorHAnsi" w:hAnsiTheme="minorHAnsi" w:cstheme="minorHAnsi"/>
          <w:b/>
          <w:bCs/>
          <w:sz w:val="20"/>
          <w:szCs w:val="20"/>
        </w:rPr>
      </w:pPr>
      <w:r w:rsidRPr="00A00D36">
        <w:rPr>
          <w:rFonts w:asciiTheme="minorHAnsi" w:hAnsiTheme="minorHAnsi" w:cstheme="minorHAnsi"/>
          <w:b/>
          <w:bCs/>
          <w:sz w:val="20"/>
          <w:szCs w:val="20"/>
        </w:rPr>
        <w:t xml:space="preserve">    Waloryzacja wynagrodzenia</w:t>
      </w:r>
    </w:p>
    <w:p w14:paraId="4D278F58" w14:textId="77777777" w:rsidR="009918A4" w:rsidRPr="00A00D36" w:rsidRDefault="009918A4" w:rsidP="00A567A3">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Stosownie do treści art. 439 ustawy z dnia 11 września 2019 r. Prawo zamówień publicznych </w:t>
      </w:r>
      <w:r>
        <w:rPr>
          <w:rFonts w:asciiTheme="minorHAnsi" w:hAnsiTheme="minorHAnsi" w:cstheme="minorHAnsi"/>
          <w:sz w:val="20"/>
          <w:szCs w:val="20"/>
        </w:rPr>
        <w:t xml:space="preserve">                                        </w:t>
      </w:r>
      <w:r w:rsidRPr="00A00D36">
        <w:rPr>
          <w:rFonts w:asciiTheme="minorHAnsi" w:hAnsiTheme="minorHAnsi" w:cstheme="minorHAnsi"/>
          <w:sz w:val="20"/>
          <w:szCs w:val="20"/>
        </w:rPr>
        <w:t xml:space="preserve">w przypadku zmiany ceny materiałów lub kosztów związanych z realizacją przedmiotu </w:t>
      </w:r>
      <w:r>
        <w:rPr>
          <w:rFonts w:asciiTheme="minorHAnsi" w:hAnsiTheme="minorHAnsi" w:cstheme="minorHAnsi"/>
          <w:sz w:val="20"/>
          <w:szCs w:val="20"/>
        </w:rPr>
        <w:t>U</w:t>
      </w:r>
      <w:r w:rsidRPr="00A00D36">
        <w:rPr>
          <w:rFonts w:asciiTheme="minorHAnsi" w:hAnsiTheme="minorHAnsi" w:cstheme="minorHAnsi"/>
          <w:sz w:val="20"/>
          <w:szCs w:val="20"/>
        </w:rPr>
        <w:t xml:space="preserve">mowy, wynagrodzenie brutto Wykonawcy określone w </w:t>
      </w:r>
      <w:r>
        <w:rPr>
          <w:rFonts w:asciiTheme="minorHAnsi" w:hAnsiTheme="minorHAnsi" w:cstheme="minorHAnsi"/>
          <w:sz w:val="20"/>
          <w:szCs w:val="20"/>
        </w:rPr>
        <w:t>U</w:t>
      </w:r>
      <w:r w:rsidRPr="00A00D36">
        <w:rPr>
          <w:rFonts w:asciiTheme="minorHAnsi" w:hAnsiTheme="minorHAnsi" w:cstheme="minorHAnsi"/>
          <w:sz w:val="20"/>
          <w:szCs w:val="20"/>
        </w:rPr>
        <w:t>mowie może ulec zmianie</w:t>
      </w:r>
      <w:r>
        <w:rPr>
          <w:rFonts w:asciiTheme="minorHAnsi" w:hAnsiTheme="minorHAnsi" w:cstheme="minorHAnsi"/>
          <w:sz w:val="20"/>
          <w:szCs w:val="20"/>
        </w:rPr>
        <w:t>,</w:t>
      </w:r>
      <w:r w:rsidRPr="00A00D36">
        <w:rPr>
          <w:rFonts w:asciiTheme="minorHAnsi" w:hAnsiTheme="minorHAnsi" w:cstheme="minorHAnsi"/>
          <w:sz w:val="20"/>
          <w:szCs w:val="20"/>
        </w:rPr>
        <w:t xml:space="preserve"> na zasadach określonych </w:t>
      </w:r>
      <w:r>
        <w:rPr>
          <w:rFonts w:asciiTheme="minorHAnsi" w:hAnsiTheme="minorHAnsi" w:cstheme="minorHAnsi"/>
          <w:sz w:val="20"/>
          <w:szCs w:val="20"/>
        </w:rPr>
        <w:t xml:space="preserve">          </w:t>
      </w:r>
      <w:r w:rsidRPr="00A00D36">
        <w:rPr>
          <w:rFonts w:asciiTheme="minorHAnsi" w:hAnsiTheme="minorHAnsi" w:cstheme="minorHAnsi"/>
          <w:sz w:val="20"/>
          <w:szCs w:val="20"/>
        </w:rPr>
        <w:t>w ust. 2-</w:t>
      </w:r>
      <w:r>
        <w:rPr>
          <w:rFonts w:asciiTheme="minorHAnsi" w:hAnsiTheme="minorHAnsi" w:cstheme="minorHAnsi"/>
          <w:sz w:val="20"/>
          <w:szCs w:val="20"/>
        </w:rPr>
        <w:t>11</w:t>
      </w:r>
      <w:r w:rsidRPr="00A00D36">
        <w:rPr>
          <w:rFonts w:asciiTheme="minorHAnsi" w:hAnsiTheme="minorHAnsi" w:cstheme="minorHAnsi"/>
          <w:sz w:val="20"/>
          <w:szCs w:val="20"/>
        </w:rPr>
        <w:t xml:space="preserve"> poniżej.</w:t>
      </w:r>
    </w:p>
    <w:p w14:paraId="01B2F6F8"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lastRenderedPageBreak/>
        <w:t>Przez zmianę ceny materiałów lub kosztów</w:t>
      </w:r>
      <w:r>
        <w:rPr>
          <w:rFonts w:asciiTheme="minorHAnsi" w:hAnsiTheme="minorHAnsi" w:cstheme="minorHAnsi"/>
          <w:sz w:val="20"/>
          <w:szCs w:val="20"/>
        </w:rPr>
        <w:t xml:space="preserve">, o której mowa w ust. 1 powyżej, </w:t>
      </w:r>
      <w:r w:rsidRPr="00A00D36">
        <w:rPr>
          <w:rFonts w:asciiTheme="minorHAnsi" w:hAnsiTheme="minorHAnsi" w:cstheme="minorHAnsi"/>
          <w:sz w:val="20"/>
          <w:szCs w:val="20"/>
        </w:rPr>
        <w:t xml:space="preserve"> rozumie się </w:t>
      </w:r>
      <w:r>
        <w:rPr>
          <w:rFonts w:asciiTheme="minorHAnsi" w:hAnsiTheme="minorHAnsi" w:cstheme="minorHAnsi"/>
          <w:sz w:val="20"/>
          <w:szCs w:val="20"/>
        </w:rPr>
        <w:t xml:space="preserve">odpowiednio </w:t>
      </w:r>
      <w:r w:rsidRPr="00A00D36">
        <w:rPr>
          <w:rFonts w:asciiTheme="minorHAnsi" w:hAnsiTheme="minorHAnsi" w:cstheme="minorHAnsi"/>
          <w:sz w:val="20"/>
          <w:szCs w:val="20"/>
        </w:rPr>
        <w:t xml:space="preserve">wzrost </w:t>
      </w:r>
      <w:r>
        <w:rPr>
          <w:rFonts w:asciiTheme="minorHAnsi" w:hAnsiTheme="minorHAnsi" w:cstheme="minorHAnsi"/>
          <w:sz w:val="20"/>
          <w:szCs w:val="20"/>
        </w:rPr>
        <w:t xml:space="preserve">o co najmniej 15% </w:t>
      </w:r>
      <w:r w:rsidRPr="00A00D36">
        <w:rPr>
          <w:rFonts w:asciiTheme="minorHAnsi" w:hAnsiTheme="minorHAnsi" w:cstheme="minorHAnsi"/>
          <w:sz w:val="20"/>
          <w:szCs w:val="20"/>
        </w:rPr>
        <w:t xml:space="preserve"> </w:t>
      </w:r>
      <w:r>
        <w:rPr>
          <w:rFonts w:asciiTheme="minorHAnsi" w:hAnsiTheme="minorHAnsi" w:cstheme="minorHAnsi"/>
          <w:sz w:val="20"/>
          <w:szCs w:val="20"/>
        </w:rPr>
        <w:t>cen materiałów</w:t>
      </w:r>
      <w:r w:rsidRPr="00A00D36">
        <w:rPr>
          <w:rFonts w:asciiTheme="minorHAnsi" w:hAnsiTheme="minorHAnsi" w:cstheme="minorHAnsi"/>
          <w:sz w:val="20"/>
          <w:szCs w:val="20"/>
        </w:rPr>
        <w:t xml:space="preserve"> lub kosztów, jak i ich obniżenie, względem ceny lub kosztu przyjętych w celu ustalenia wynagrodzenia Wykonawcy zawartego w </w:t>
      </w:r>
      <w:r>
        <w:rPr>
          <w:rFonts w:asciiTheme="minorHAnsi" w:hAnsiTheme="minorHAnsi" w:cstheme="minorHAnsi"/>
          <w:sz w:val="20"/>
          <w:szCs w:val="20"/>
        </w:rPr>
        <w:t>O</w:t>
      </w:r>
      <w:r w:rsidRPr="00A00D36">
        <w:rPr>
          <w:rFonts w:asciiTheme="minorHAnsi" w:hAnsiTheme="minorHAnsi" w:cstheme="minorHAnsi"/>
          <w:sz w:val="20"/>
          <w:szCs w:val="20"/>
        </w:rPr>
        <w:t>fercie.</w:t>
      </w:r>
    </w:p>
    <w:p w14:paraId="49B92CF5"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Warunkiem zmiany, o której mowa w ust. 1, jest pisemny wniosek złożony przez jedną ze stron drugiej stronie</w:t>
      </w:r>
      <w:r>
        <w:rPr>
          <w:rFonts w:asciiTheme="minorHAnsi" w:hAnsiTheme="minorHAnsi" w:cstheme="minorHAnsi"/>
          <w:sz w:val="20"/>
          <w:szCs w:val="20"/>
        </w:rPr>
        <w:t xml:space="preserve"> Umowy</w:t>
      </w:r>
      <w:r w:rsidRPr="00A00D36">
        <w:rPr>
          <w:rFonts w:asciiTheme="minorHAnsi" w:hAnsiTheme="minorHAnsi" w:cstheme="minorHAnsi"/>
          <w:sz w:val="20"/>
          <w:szCs w:val="20"/>
        </w:rPr>
        <w:t xml:space="preserve">, nie wcześniej niż po upływie 6 miesięcy od dnia zawarcia </w:t>
      </w:r>
      <w:r>
        <w:rPr>
          <w:rFonts w:asciiTheme="minorHAnsi" w:hAnsiTheme="minorHAnsi" w:cstheme="minorHAnsi"/>
          <w:sz w:val="20"/>
          <w:szCs w:val="20"/>
        </w:rPr>
        <w:t>U</w:t>
      </w:r>
      <w:r w:rsidRPr="00A00D36">
        <w:rPr>
          <w:rFonts w:asciiTheme="minorHAnsi" w:hAnsiTheme="minorHAnsi" w:cstheme="minorHAnsi"/>
          <w:sz w:val="20"/>
          <w:szCs w:val="20"/>
        </w:rPr>
        <w:t xml:space="preserve">mowy, z zastrzeżeniem ust. 6, spełniający łącznie poniższe wymogi: </w:t>
      </w:r>
    </w:p>
    <w:p w14:paraId="5FFE9AEE" w14:textId="77777777" w:rsidR="009918A4" w:rsidRPr="003F4CE6" w:rsidRDefault="009918A4" w:rsidP="00D93ECA">
      <w:pPr>
        <w:pStyle w:val="Akapitzlist"/>
        <w:numPr>
          <w:ilvl w:val="0"/>
          <w:numId w:val="48"/>
        </w:numPr>
        <w:spacing w:line="360" w:lineRule="auto"/>
        <w:ind w:left="851"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wniosek </w:t>
      </w:r>
      <w:r>
        <w:rPr>
          <w:rFonts w:asciiTheme="minorHAnsi" w:hAnsiTheme="minorHAnsi" w:cstheme="minorHAnsi"/>
          <w:sz w:val="20"/>
          <w:szCs w:val="20"/>
        </w:rPr>
        <w:t xml:space="preserve">może </w:t>
      </w:r>
      <w:r w:rsidRPr="00A00D36">
        <w:rPr>
          <w:rFonts w:asciiTheme="minorHAnsi" w:hAnsiTheme="minorHAnsi" w:cstheme="minorHAnsi"/>
          <w:sz w:val="20"/>
          <w:szCs w:val="20"/>
        </w:rPr>
        <w:t>dotyczy</w:t>
      </w:r>
      <w:r>
        <w:rPr>
          <w:rFonts w:asciiTheme="minorHAnsi" w:hAnsiTheme="minorHAnsi" w:cstheme="minorHAnsi"/>
          <w:sz w:val="20"/>
          <w:szCs w:val="20"/>
        </w:rPr>
        <w:t>ć</w:t>
      </w:r>
      <w:r w:rsidRPr="00A00D36">
        <w:rPr>
          <w:rFonts w:asciiTheme="minorHAnsi" w:hAnsiTheme="minorHAnsi" w:cstheme="minorHAnsi"/>
          <w:sz w:val="20"/>
          <w:szCs w:val="20"/>
        </w:rPr>
        <w:t xml:space="preserve"> wyłącznie cen materiałów lub kosztów związanych z realizacją przedmiotu   </w:t>
      </w:r>
      <w:r>
        <w:rPr>
          <w:rFonts w:asciiTheme="minorHAnsi" w:hAnsiTheme="minorHAnsi" w:cstheme="minorHAnsi"/>
          <w:sz w:val="20"/>
          <w:szCs w:val="20"/>
        </w:rPr>
        <w:t>U</w:t>
      </w:r>
      <w:r w:rsidRPr="00A00D36">
        <w:rPr>
          <w:rFonts w:asciiTheme="minorHAnsi" w:hAnsiTheme="minorHAnsi" w:cstheme="minorHAnsi"/>
          <w:sz w:val="20"/>
          <w:szCs w:val="20"/>
        </w:rPr>
        <w:t xml:space="preserve">mowy, których zmiana nastąpiła po dniu </w:t>
      </w:r>
      <w:r>
        <w:rPr>
          <w:rFonts w:asciiTheme="minorHAnsi" w:hAnsiTheme="minorHAnsi" w:cstheme="minorHAnsi"/>
          <w:sz w:val="20"/>
          <w:szCs w:val="20"/>
        </w:rPr>
        <w:t>złożenia Oferty</w:t>
      </w:r>
      <w:r w:rsidRPr="00A00D36">
        <w:rPr>
          <w:rFonts w:asciiTheme="minorHAnsi" w:hAnsiTheme="minorHAnsi" w:cstheme="minorHAnsi"/>
          <w:sz w:val="20"/>
          <w:szCs w:val="20"/>
        </w:rPr>
        <w:t xml:space="preserve">, </w:t>
      </w:r>
    </w:p>
    <w:p w14:paraId="458A8AD5" w14:textId="77777777" w:rsidR="009918A4" w:rsidRPr="003F4CE6" w:rsidRDefault="009918A4" w:rsidP="00D93ECA">
      <w:pPr>
        <w:pStyle w:val="Akapitzlist"/>
        <w:numPr>
          <w:ilvl w:val="0"/>
          <w:numId w:val="48"/>
        </w:numPr>
        <w:spacing w:line="360" w:lineRule="auto"/>
        <w:ind w:left="851"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wniosek </w:t>
      </w:r>
      <w:r>
        <w:rPr>
          <w:rFonts w:asciiTheme="minorHAnsi" w:hAnsiTheme="minorHAnsi" w:cstheme="minorHAnsi"/>
          <w:sz w:val="20"/>
          <w:szCs w:val="20"/>
        </w:rPr>
        <w:t xml:space="preserve">może </w:t>
      </w:r>
      <w:r w:rsidRPr="00A00D36">
        <w:rPr>
          <w:rFonts w:asciiTheme="minorHAnsi" w:hAnsiTheme="minorHAnsi" w:cstheme="minorHAnsi"/>
          <w:sz w:val="20"/>
          <w:szCs w:val="20"/>
        </w:rPr>
        <w:t>dotyczy</w:t>
      </w:r>
      <w:r>
        <w:rPr>
          <w:rFonts w:asciiTheme="minorHAnsi" w:hAnsiTheme="minorHAnsi" w:cstheme="minorHAnsi"/>
          <w:sz w:val="20"/>
          <w:szCs w:val="20"/>
        </w:rPr>
        <w:t>ć</w:t>
      </w:r>
      <w:r w:rsidRPr="00A00D36">
        <w:rPr>
          <w:rFonts w:asciiTheme="minorHAnsi" w:hAnsiTheme="minorHAnsi" w:cstheme="minorHAnsi"/>
          <w:sz w:val="20"/>
          <w:szCs w:val="20"/>
        </w:rPr>
        <w:t xml:space="preserve"> wyłącznie wynagrodzenia za prace pozostałe do zrealizowania po dniu złożenia wniosku.</w:t>
      </w:r>
    </w:p>
    <w:p w14:paraId="6EFCD635"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Zwaloryzowana stawka wynagrodzenia Wykonawcy nastąpi na podstawie aneksu do </w:t>
      </w:r>
      <w:r>
        <w:rPr>
          <w:rFonts w:asciiTheme="minorHAnsi" w:hAnsiTheme="minorHAnsi" w:cstheme="minorHAnsi"/>
          <w:sz w:val="20"/>
          <w:szCs w:val="20"/>
        </w:rPr>
        <w:t>U</w:t>
      </w:r>
      <w:r w:rsidRPr="00A00D36">
        <w:rPr>
          <w:rFonts w:asciiTheme="minorHAnsi" w:hAnsiTheme="minorHAnsi" w:cstheme="minorHAnsi"/>
          <w:sz w:val="20"/>
          <w:szCs w:val="20"/>
        </w:rPr>
        <w:t xml:space="preserve">mowy zawartego w formie pisemnej. </w:t>
      </w:r>
    </w:p>
    <w:p w14:paraId="74B29E5F"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Zwaloryzowana stawka wynagrodzenia Wykonawcy znajdzie zastosowanie począwszy od kolejnego miesiąca, </w:t>
      </w:r>
      <w:r>
        <w:rPr>
          <w:rFonts w:asciiTheme="minorHAnsi" w:hAnsiTheme="minorHAnsi" w:cstheme="minorHAnsi"/>
          <w:sz w:val="20"/>
          <w:szCs w:val="20"/>
        </w:rPr>
        <w:t xml:space="preserve">po miesiącu </w:t>
      </w:r>
      <w:r w:rsidRPr="00A00D36">
        <w:rPr>
          <w:rFonts w:asciiTheme="minorHAnsi" w:hAnsiTheme="minorHAnsi" w:cstheme="minorHAnsi"/>
          <w:sz w:val="20"/>
          <w:szCs w:val="20"/>
        </w:rPr>
        <w:t>w którym został zawarty aneks, o którym mowa w ust. 4</w:t>
      </w:r>
      <w:r>
        <w:rPr>
          <w:rFonts w:asciiTheme="minorHAnsi" w:hAnsiTheme="minorHAnsi" w:cstheme="minorHAnsi"/>
          <w:sz w:val="20"/>
          <w:szCs w:val="20"/>
        </w:rPr>
        <w:t>.</w:t>
      </w:r>
    </w:p>
    <w:p w14:paraId="03728ABE"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Jeżeli </w:t>
      </w:r>
      <w:r>
        <w:rPr>
          <w:rFonts w:asciiTheme="minorHAnsi" w:hAnsiTheme="minorHAnsi" w:cstheme="minorHAnsi"/>
          <w:sz w:val="20"/>
          <w:szCs w:val="20"/>
        </w:rPr>
        <w:t>U</w:t>
      </w:r>
      <w:r w:rsidRPr="00A00D36">
        <w:rPr>
          <w:rFonts w:asciiTheme="minorHAnsi" w:hAnsiTheme="minorHAnsi" w:cstheme="minorHAnsi"/>
          <w:sz w:val="20"/>
          <w:szCs w:val="20"/>
        </w:rPr>
        <w:t>mowa została zawarta po upływie 180 dni od dnia upływu terminu składania ofert, początkowym terminem ustalenia zmiany wynagrodzenia jest dzień otwarcia ofert.</w:t>
      </w:r>
    </w:p>
    <w:p w14:paraId="5C41419C" w14:textId="77777777" w:rsidR="009918A4"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BB54AE">
        <w:rPr>
          <w:rFonts w:asciiTheme="minorHAnsi" w:hAnsiTheme="minorHAnsi" w:cstheme="minorHAnsi"/>
          <w:sz w:val="20"/>
          <w:szCs w:val="20"/>
        </w:rPr>
        <w:t xml:space="preserve">Wartość zmiany wynagrodzenia Wykonawcy wynikająca ze zmiany ceny materiałów lub kosztów związanych z realizacją przedmiotu Umowy będzie obliczana według wzoru: </w:t>
      </w:r>
    </w:p>
    <w:p w14:paraId="4E7EEC6A" w14:textId="5492CA17" w:rsidR="009918A4" w:rsidRPr="00BB54AE" w:rsidRDefault="00D93ECA" w:rsidP="00D93ECA">
      <w:pPr>
        <w:pStyle w:val="Akapitzlist"/>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ab/>
      </w:r>
      <w:r w:rsidR="009918A4" w:rsidRPr="00BB54AE">
        <w:rPr>
          <w:rFonts w:asciiTheme="minorHAnsi" w:hAnsiTheme="minorHAnsi" w:cstheme="minorHAnsi"/>
          <w:sz w:val="20"/>
          <w:szCs w:val="20"/>
        </w:rPr>
        <w:t xml:space="preserve">WZ (wartość zmiany) = W (wynagrodzenie za usługi pozostałe do zrealizowania) x I (procentowa wartość wzrostu lub spadku  wskaźnika GUS „ceny usług telekomunikacyjnych” z dnia złożenia wniosku, o którym mowa w ust. 3, w stosunku do tego wskaźnika z dnia zawarcia Umowy. </w:t>
      </w:r>
    </w:p>
    <w:p w14:paraId="76408A2D" w14:textId="77777777" w:rsidR="009918A4"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Suma wszystkich wprowadzanych zmian wynagrodzenia Wykonawcy wynikających ze zmiany ceny materiałów lub kosztów związanych z realizacją </w:t>
      </w:r>
      <w:r>
        <w:rPr>
          <w:rFonts w:asciiTheme="minorHAnsi" w:hAnsiTheme="minorHAnsi" w:cstheme="minorHAnsi"/>
          <w:sz w:val="20"/>
          <w:szCs w:val="20"/>
        </w:rPr>
        <w:t>p</w:t>
      </w:r>
      <w:r w:rsidRPr="00A00D36">
        <w:rPr>
          <w:rFonts w:asciiTheme="minorHAnsi" w:hAnsiTheme="minorHAnsi" w:cstheme="minorHAnsi"/>
          <w:sz w:val="20"/>
          <w:szCs w:val="20"/>
        </w:rPr>
        <w:t xml:space="preserve">rzedmiotu </w:t>
      </w:r>
      <w:r>
        <w:rPr>
          <w:rFonts w:asciiTheme="minorHAnsi" w:hAnsiTheme="minorHAnsi" w:cstheme="minorHAnsi"/>
          <w:sz w:val="20"/>
          <w:szCs w:val="20"/>
        </w:rPr>
        <w:t>U</w:t>
      </w:r>
      <w:r w:rsidRPr="00A00D36">
        <w:rPr>
          <w:rFonts w:asciiTheme="minorHAnsi" w:hAnsiTheme="minorHAnsi" w:cstheme="minorHAnsi"/>
          <w:sz w:val="20"/>
          <w:szCs w:val="20"/>
        </w:rPr>
        <w:t xml:space="preserve">mowy nie może przekroczyć łącznie wartości stanowiącej 5 % łącznej wartości wynagrodzenia określonego w </w:t>
      </w:r>
      <w:r>
        <w:rPr>
          <w:rFonts w:asciiTheme="minorHAnsi" w:hAnsiTheme="minorHAnsi" w:cstheme="minorHAnsi"/>
          <w:sz w:val="20"/>
          <w:szCs w:val="20"/>
        </w:rPr>
        <w:t>U</w:t>
      </w:r>
      <w:r w:rsidRPr="00A00D36">
        <w:rPr>
          <w:rFonts w:asciiTheme="minorHAnsi" w:hAnsiTheme="minorHAnsi" w:cstheme="minorHAnsi"/>
          <w:sz w:val="20"/>
          <w:szCs w:val="20"/>
        </w:rPr>
        <w:t>mowie.</w:t>
      </w:r>
    </w:p>
    <w:p w14:paraId="2501E13A" w14:textId="77777777" w:rsidR="009918A4" w:rsidRPr="00A00D36" w:rsidRDefault="009918A4" w:rsidP="00D93ECA">
      <w:pPr>
        <w:pStyle w:val="Akapitzlist"/>
        <w:numPr>
          <w:ilvl w:val="0"/>
          <w:numId w:val="47"/>
        </w:numPr>
        <w:spacing w:line="360" w:lineRule="auto"/>
        <w:ind w:left="426" w:hanging="426"/>
        <w:jc w:val="both"/>
        <w:rPr>
          <w:rFonts w:asciiTheme="minorHAnsi" w:hAnsiTheme="minorHAnsi" w:cstheme="minorHAnsi"/>
          <w:sz w:val="20"/>
          <w:szCs w:val="20"/>
        </w:rPr>
      </w:pPr>
      <w:r w:rsidRPr="00A00D36">
        <w:rPr>
          <w:rFonts w:asciiTheme="minorHAnsi" w:hAnsiTheme="minorHAnsi" w:cstheme="minorHAnsi"/>
          <w:sz w:val="20"/>
          <w:szCs w:val="20"/>
        </w:rPr>
        <w:t xml:space="preserve">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542A31BB" w14:textId="271EB757" w:rsidR="009918A4" w:rsidRPr="00A00D36" w:rsidRDefault="009918A4" w:rsidP="00D93ECA">
      <w:pPr>
        <w:pStyle w:val="Akapitzlist"/>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 xml:space="preserve">1) </w:t>
      </w:r>
      <w:r w:rsidR="005D79F8">
        <w:rPr>
          <w:rFonts w:asciiTheme="minorHAnsi" w:hAnsiTheme="minorHAnsi" w:cstheme="minorHAnsi"/>
          <w:sz w:val="20"/>
          <w:szCs w:val="20"/>
        </w:rPr>
        <w:tab/>
      </w:r>
      <w:r w:rsidRPr="00A00D36">
        <w:rPr>
          <w:rFonts w:asciiTheme="minorHAnsi" w:hAnsiTheme="minorHAnsi" w:cstheme="minorHAnsi"/>
          <w:sz w:val="20"/>
          <w:szCs w:val="20"/>
        </w:rPr>
        <w:t xml:space="preserve">przedmiotem umowy z podwykonawcą są usługi, </w:t>
      </w:r>
    </w:p>
    <w:p w14:paraId="71C2AD98" w14:textId="69E89495" w:rsidR="009918A4" w:rsidRPr="003F4CE6" w:rsidRDefault="009918A4" w:rsidP="00D93ECA">
      <w:pPr>
        <w:pStyle w:val="Akapitzlist"/>
        <w:spacing w:line="360" w:lineRule="auto"/>
        <w:ind w:left="142" w:firstLine="284"/>
        <w:jc w:val="both"/>
        <w:rPr>
          <w:rFonts w:asciiTheme="minorHAnsi" w:hAnsiTheme="minorHAnsi" w:cstheme="minorHAnsi"/>
          <w:sz w:val="20"/>
          <w:szCs w:val="20"/>
        </w:rPr>
      </w:pPr>
      <w:r w:rsidRPr="00A00D36">
        <w:rPr>
          <w:rFonts w:asciiTheme="minorHAnsi" w:hAnsiTheme="minorHAnsi" w:cstheme="minorHAnsi"/>
          <w:sz w:val="20"/>
          <w:szCs w:val="20"/>
        </w:rPr>
        <w:t>2)</w:t>
      </w:r>
      <w:r w:rsidR="005D79F8">
        <w:rPr>
          <w:rFonts w:asciiTheme="minorHAnsi" w:hAnsiTheme="minorHAnsi" w:cstheme="minorHAnsi"/>
          <w:sz w:val="20"/>
          <w:szCs w:val="20"/>
        </w:rPr>
        <w:tab/>
      </w:r>
      <w:r w:rsidRPr="00A00D36">
        <w:rPr>
          <w:rFonts w:asciiTheme="minorHAnsi" w:hAnsiTheme="minorHAnsi" w:cstheme="minorHAnsi"/>
          <w:sz w:val="20"/>
          <w:szCs w:val="20"/>
        </w:rPr>
        <w:t>okres obowiązywania umowy z podwykonawcą przekracza 6 miesięcy.</w:t>
      </w:r>
    </w:p>
    <w:p w14:paraId="548A982E" w14:textId="77777777" w:rsidR="009918A4" w:rsidRDefault="009918A4" w:rsidP="00D93ECA">
      <w:pPr>
        <w:pStyle w:val="Akapitzlist"/>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t xml:space="preserve">Wniosek, o którym mowa w ust. 3 może zostać złożony jednokrotnie w trakcie realizacji Umowy. </w:t>
      </w:r>
    </w:p>
    <w:p w14:paraId="15B549C8" w14:textId="7E6B8C9B" w:rsidR="003769C9" w:rsidRPr="00D24A31" w:rsidRDefault="009918A4" w:rsidP="00D93ECA">
      <w:pPr>
        <w:pStyle w:val="Akapitzlist"/>
        <w:spacing w:after="0"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11.</w:t>
      </w:r>
      <w:r>
        <w:rPr>
          <w:rFonts w:asciiTheme="minorHAnsi" w:hAnsiTheme="minorHAnsi" w:cstheme="minorHAnsi"/>
          <w:sz w:val="20"/>
          <w:szCs w:val="20"/>
        </w:rPr>
        <w:tab/>
        <w:t xml:space="preserve">Zwaloryzowane w oparciu o postanowienia niemniejszego paragrafu wynagrodzenie Wykonawcy, wyczerpuje jego roszczenia w stosunku do Zamawiającego w zakresie waloryzacji wynagrodzenia wynikającej z przepisów art. 439 </w:t>
      </w:r>
      <w:r w:rsidRPr="00A00D36">
        <w:rPr>
          <w:rFonts w:asciiTheme="minorHAnsi" w:hAnsiTheme="minorHAnsi" w:cstheme="minorHAnsi"/>
          <w:sz w:val="20"/>
          <w:szCs w:val="20"/>
        </w:rPr>
        <w:t>ustawy z dnia 11 września 2019 r. Prawo zamówień publicznych</w:t>
      </w:r>
      <w:r>
        <w:rPr>
          <w:rFonts w:asciiTheme="minorHAnsi" w:hAnsiTheme="minorHAnsi" w:cstheme="minorHAnsi"/>
          <w:sz w:val="20"/>
          <w:szCs w:val="20"/>
        </w:rPr>
        <w:t>.</w:t>
      </w:r>
      <w:r w:rsidR="00A00D36" w:rsidRPr="00A00D36">
        <w:rPr>
          <w:rFonts w:asciiTheme="minorHAnsi" w:hAnsiTheme="minorHAnsi" w:cstheme="minorHAnsi"/>
          <w:b/>
          <w:bCs/>
          <w:sz w:val="20"/>
          <w:szCs w:val="20"/>
        </w:rPr>
        <w:tab/>
      </w:r>
      <w:r w:rsidR="00A00D36" w:rsidRPr="00A00D36">
        <w:rPr>
          <w:rFonts w:asciiTheme="minorHAnsi" w:hAnsiTheme="minorHAnsi" w:cstheme="minorHAnsi"/>
          <w:b/>
          <w:bCs/>
          <w:sz w:val="20"/>
          <w:szCs w:val="20"/>
        </w:rPr>
        <w:tab/>
      </w:r>
    </w:p>
    <w:p w14:paraId="4C98B210" w14:textId="77777777" w:rsidR="00917870" w:rsidRDefault="00917870" w:rsidP="00D93ECA">
      <w:pPr>
        <w:spacing w:line="360" w:lineRule="auto"/>
        <w:ind w:hanging="142"/>
        <w:jc w:val="center"/>
        <w:rPr>
          <w:rFonts w:asciiTheme="minorHAnsi" w:hAnsiTheme="minorHAnsi" w:cstheme="minorHAnsi"/>
          <w:b/>
          <w:sz w:val="20"/>
          <w:szCs w:val="20"/>
        </w:rPr>
      </w:pPr>
    </w:p>
    <w:p w14:paraId="1E578C40" w14:textId="79AF13D4" w:rsidR="006B4C5B" w:rsidRPr="00A00D36" w:rsidRDefault="006B4C5B" w:rsidP="00D93ECA">
      <w:pPr>
        <w:spacing w:line="360" w:lineRule="auto"/>
        <w:ind w:hanging="142"/>
        <w:jc w:val="center"/>
        <w:rPr>
          <w:rFonts w:asciiTheme="minorHAnsi" w:hAnsiTheme="minorHAnsi" w:cstheme="minorHAnsi"/>
          <w:b/>
          <w:sz w:val="20"/>
          <w:szCs w:val="20"/>
        </w:rPr>
      </w:pPr>
      <w:r w:rsidRPr="00A00D36">
        <w:rPr>
          <w:rFonts w:asciiTheme="minorHAnsi" w:hAnsiTheme="minorHAnsi" w:cstheme="minorHAnsi"/>
          <w:b/>
          <w:sz w:val="20"/>
          <w:szCs w:val="20"/>
        </w:rPr>
        <w:t xml:space="preserve">§ </w:t>
      </w:r>
      <w:r w:rsidR="003C0FDA" w:rsidRPr="00A00D36">
        <w:rPr>
          <w:rFonts w:asciiTheme="minorHAnsi" w:hAnsiTheme="minorHAnsi" w:cstheme="minorHAnsi"/>
          <w:b/>
          <w:sz w:val="20"/>
          <w:szCs w:val="20"/>
        </w:rPr>
        <w:t>1</w:t>
      </w:r>
      <w:r w:rsidR="002E7A09">
        <w:rPr>
          <w:rFonts w:asciiTheme="minorHAnsi" w:hAnsiTheme="minorHAnsi" w:cstheme="minorHAnsi"/>
          <w:b/>
          <w:sz w:val="20"/>
          <w:szCs w:val="20"/>
        </w:rPr>
        <w:t>1</w:t>
      </w:r>
      <w:r w:rsidRPr="00A00D36">
        <w:rPr>
          <w:rFonts w:asciiTheme="minorHAnsi" w:hAnsiTheme="minorHAnsi" w:cstheme="minorHAnsi"/>
          <w:b/>
          <w:sz w:val="20"/>
          <w:szCs w:val="20"/>
        </w:rPr>
        <w:t xml:space="preserve">. </w:t>
      </w:r>
    </w:p>
    <w:p w14:paraId="1FAC466C" w14:textId="77777777" w:rsidR="006B4C5B" w:rsidRPr="00A00D36" w:rsidRDefault="006B4C5B" w:rsidP="00D93ECA">
      <w:pPr>
        <w:spacing w:line="360" w:lineRule="auto"/>
        <w:ind w:hanging="142"/>
        <w:jc w:val="center"/>
        <w:rPr>
          <w:rFonts w:asciiTheme="minorHAnsi" w:hAnsiTheme="minorHAnsi" w:cstheme="minorHAnsi"/>
          <w:b/>
          <w:sz w:val="20"/>
          <w:szCs w:val="20"/>
        </w:rPr>
      </w:pPr>
      <w:r w:rsidRPr="00A00D36">
        <w:rPr>
          <w:rFonts w:asciiTheme="minorHAnsi" w:hAnsiTheme="minorHAnsi" w:cstheme="minorHAnsi"/>
          <w:b/>
          <w:sz w:val="20"/>
          <w:szCs w:val="20"/>
        </w:rPr>
        <w:t>Postanowienia końcowe</w:t>
      </w:r>
    </w:p>
    <w:p w14:paraId="2F16688A" w14:textId="77777777" w:rsidR="006B4C5B" w:rsidRPr="00A00D36" w:rsidRDefault="006B4C5B" w:rsidP="00D93ECA">
      <w:pPr>
        <w:numPr>
          <w:ilvl w:val="0"/>
          <w:numId w:val="6"/>
        </w:numPr>
        <w:tabs>
          <w:tab w:val="clear" w:pos="360"/>
        </w:tabs>
        <w:spacing w:line="360" w:lineRule="auto"/>
        <w:ind w:left="426" w:hanging="426"/>
        <w:contextualSpacing/>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Zmiany Umowy wymaga zawarcia aneksu w formie pisemnej.</w:t>
      </w:r>
    </w:p>
    <w:p w14:paraId="09B53EAB"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lastRenderedPageBreak/>
        <w:t>Zmiana danych teleadresowych, w szczególności numerów telefonów oraz adresów mailowych w zakresie obsługi Zamawiającego, w tym, w zakresie obsługi serwisowej i reklamacyjnej, nie wymaga zawarcia aneksu do Umowy w formie pisemnej i następuje poprzez pisemne powiadomienie drugiej Strony.</w:t>
      </w:r>
    </w:p>
    <w:p w14:paraId="0931D302"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Spory mogące wynikać z realizacji niniejszej Umowy będą rozstrzygane w drodze polubownej.</w:t>
      </w:r>
    </w:p>
    <w:p w14:paraId="57789FA2"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W razie braku możliwości rozstrzygnięcia sporu w sposób określony w ust. 3, w terminie 30 dni od dnia zaistnienia sporu, kwestie sporne poddane zostaną rozpatrzeniu sądowi powszechnemu właściwemu dla siedziby Zamawiającego.</w:t>
      </w:r>
    </w:p>
    <w:p w14:paraId="4990F4A0"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W sprawach nieuregulowanych w Umowie zastosowanie maja przepisy prawa powszechnie obowiązującego.</w:t>
      </w:r>
    </w:p>
    <w:p w14:paraId="590571BE"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Umowę sporządzono w czterech jednobrzmiących egzemplarzach, trzy egzemplarze dla Zamawiającego                  i jeden egzemplarz dla Wykonawcy.</w:t>
      </w:r>
    </w:p>
    <w:p w14:paraId="40E97B23"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Umowa wchodzi w życie z dniem jej zawarcia.</w:t>
      </w:r>
    </w:p>
    <w:p w14:paraId="5825C3E2" w14:textId="77777777" w:rsidR="006B4C5B" w:rsidRPr="00A00D36" w:rsidRDefault="006B4C5B" w:rsidP="00D93ECA">
      <w:pPr>
        <w:numPr>
          <w:ilvl w:val="0"/>
          <w:numId w:val="6"/>
        </w:numPr>
        <w:tabs>
          <w:tab w:val="clear" w:pos="360"/>
        </w:tabs>
        <w:overflowPunct w:val="0"/>
        <w:autoSpaceDE w:val="0"/>
        <w:autoSpaceDN w:val="0"/>
        <w:adjustRightInd w:val="0"/>
        <w:spacing w:line="360" w:lineRule="auto"/>
        <w:ind w:left="426" w:hanging="426"/>
        <w:contextualSpacing/>
        <w:jc w:val="both"/>
        <w:textAlignment w:val="baseline"/>
        <w:rPr>
          <w:rFonts w:asciiTheme="minorHAnsi" w:eastAsia="Calibri" w:hAnsiTheme="minorHAnsi" w:cstheme="minorHAnsi"/>
          <w:sz w:val="20"/>
          <w:szCs w:val="20"/>
          <w:lang w:eastAsia="en-US"/>
        </w:rPr>
      </w:pPr>
      <w:r w:rsidRPr="00A00D36">
        <w:rPr>
          <w:rFonts w:asciiTheme="minorHAnsi" w:eastAsia="Calibri" w:hAnsiTheme="minorHAnsi" w:cstheme="minorHAnsi"/>
          <w:sz w:val="20"/>
          <w:szCs w:val="20"/>
          <w:lang w:eastAsia="en-US"/>
        </w:rPr>
        <w:t>Integralną częścią niniejszej Umowy są:</w:t>
      </w:r>
    </w:p>
    <w:p w14:paraId="3BD88A98" w14:textId="6F7683A9" w:rsidR="006B4C5B" w:rsidRDefault="006B4C5B"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Opis przedmiotu zamówienia;</w:t>
      </w:r>
    </w:p>
    <w:p w14:paraId="7D49CCB8" w14:textId="2D450E95" w:rsidR="006B4C5B" w:rsidRDefault="006B4C5B"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Oferta cenowa Wykonawcy</w:t>
      </w:r>
      <w:r w:rsidR="00630D7B" w:rsidRPr="00A00D36">
        <w:rPr>
          <w:rFonts w:asciiTheme="minorHAnsi" w:hAnsiTheme="minorHAnsi" w:cstheme="minorHAnsi"/>
          <w:sz w:val="20"/>
          <w:szCs w:val="20"/>
        </w:rPr>
        <w:t xml:space="preserve"> z dnia </w:t>
      </w:r>
      <w:r w:rsidR="00FB0ED5">
        <w:rPr>
          <w:rFonts w:asciiTheme="minorHAnsi" w:hAnsiTheme="minorHAnsi" w:cstheme="minorHAnsi"/>
          <w:sz w:val="20"/>
          <w:szCs w:val="20"/>
        </w:rPr>
        <w:t>……..</w:t>
      </w:r>
      <w:r w:rsidR="00896DF5">
        <w:rPr>
          <w:rFonts w:asciiTheme="minorHAnsi" w:hAnsiTheme="minorHAnsi" w:cstheme="minorHAnsi"/>
          <w:sz w:val="20"/>
          <w:szCs w:val="20"/>
        </w:rPr>
        <w:t>.202</w:t>
      </w:r>
      <w:r w:rsidR="008E28ED">
        <w:rPr>
          <w:rFonts w:asciiTheme="minorHAnsi" w:hAnsiTheme="minorHAnsi" w:cstheme="minorHAnsi"/>
          <w:sz w:val="20"/>
          <w:szCs w:val="20"/>
        </w:rPr>
        <w:t>5</w:t>
      </w:r>
      <w:r w:rsidR="00896DF5">
        <w:rPr>
          <w:rFonts w:asciiTheme="minorHAnsi" w:hAnsiTheme="minorHAnsi" w:cstheme="minorHAnsi"/>
          <w:sz w:val="20"/>
          <w:szCs w:val="20"/>
        </w:rPr>
        <w:t>r.</w:t>
      </w:r>
      <w:r w:rsidRPr="00A00D36">
        <w:rPr>
          <w:rFonts w:asciiTheme="minorHAnsi" w:hAnsiTheme="minorHAnsi" w:cstheme="minorHAnsi"/>
          <w:sz w:val="20"/>
          <w:szCs w:val="20"/>
        </w:rPr>
        <w:t>;</w:t>
      </w:r>
    </w:p>
    <w:p w14:paraId="133FB771" w14:textId="77777777" w:rsidR="006B4C5B" w:rsidRDefault="006B4C5B"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sidRPr="00A00D36">
        <w:rPr>
          <w:rFonts w:asciiTheme="minorHAnsi" w:hAnsiTheme="minorHAnsi" w:cstheme="minorHAnsi"/>
          <w:sz w:val="20"/>
          <w:szCs w:val="20"/>
        </w:rPr>
        <w:t>Klauzula informacyjna dla przedstawiciela Wykonawcy i osoby kontaktowej;</w:t>
      </w:r>
    </w:p>
    <w:p w14:paraId="2E39A484" w14:textId="4AA319F6" w:rsidR="00BB4DF4" w:rsidRDefault="00BB4DF4"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Pr>
          <w:rFonts w:asciiTheme="minorHAnsi" w:hAnsiTheme="minorHAnsi" w:cstheme="minorHAnsi"/>
          <w:sz w:val="20"/>
          <w:szCs w:val="20"/>
        </w:rPr>
        <w:t>Wykaz Osób</w:t>
      </w:r>
      <w:r w:rsidRPr="00654BE8">
        <w:rPr>
          <w:rFonts w:asciiTheme="minorHAnsi" w:hAnsiTheme="minorHAnsi" w:cstheme="minorHAnsi"/>
          <w:sz w:val="20"/>
          <w:szCs w:val="20"/>
        </w:rPr>
        <w:t>;</w:t>
      </w:r>
    </w:p>
    <w:p w14:paraId="08927644" w14:textId="6D359097" w:rsidR="00654BE8" w:rsidRDefault="00D24A31"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Pr>
          <w:rFonts w:asciiTheme="minorHAnsi" w:hAnsiTheme="minorHAnsi" w:cstheme="minorHAnsi"/>
          <w:sz w:val="20"/>
          <w:szCs w:val="20"/>
        </w:rPr>
        <w:t>Zasady p</w:t>
      </w:r>
      <w:r w:rsidR="00654BE8" w:rsidRPr="00654BE8">
        <w:rPr>
          <w:rFonts w:asciiTheme="minorHAnsi" w:hAnsiTheme="minorHAnsi" w:cstheme="minorHAnsi"/>
          <w:sz w:val="20"/>
          <w:szCs w:val="20"/>
        </w:rPr>
        <w:t>owierzenie przetwarzania danych osobowych</w:t>
      </w:r>
      <w:r>
        <w:rPr>
          <w:rFonts w:asciiTheme="minorHAnsi" w:hAnsiTheme="minorHAnsi" w:cstheme="minorHAnsi"/>
          <w:sz w:val="20"/>
          <w:szCs w:val="20"/>
        </w:rPr>
        <w:t>;</w:t>
      </w:r>
    </w:p>
    <w:p w14:paraId="2F44C549" w14:textId="3AF8E765" w:rsidR="00D24A31" w:rsidRDefault="00D24A31"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Pr>
          <w:rFonts w:asciiTheme="minorHAnsi" w:hAnsiTheme="minorHAnsi" w:cstheme="minorHAnsi"/>
          <w:sz w:val="20"/>
          <w:szCs w:val="20"/>
        </w:rPr>
        <w:t>Zasady udzielania zdalnego dostępu.</w:t>
      </w:r>
    </w:p>
    <w:p w14:paraId="5C52FAFB" w14:textId="7A0B5A75" w:rsidR="00D24A31" w:rsidRPr="00D24A31" w:rsidRDefault="00D24A31" w:rsidP="00A567A3">
      <w:pPr>
        <w:numPr>
          <w:ilvl w:val="2"/>
          <w:numId w:val="45"/>
        </w:numPr>
        <w:tabs>
          <w:tab w:val="num" w:pos="709"/>
        </w:tabs>
        <w:spacing w:line="360" w:lineRule="auto"/>
        <w:ind w:left="709" w:hanging="283"/>
        <w:jc w:val="both"/>
        <w:rPr>
          <w:rFonts w:asciiTheme="minorHAnsi" w:hAnsiTheme="minorHAnsi" w:cstheme="minorHAnsi"/>
          <w:sz w:val="20"/>
          <w:szCs w:val="20"/>
        </w:rPr>
      </w:pPr>
      <w:r w:rsidRPr="007C24D9">
        <w:rPr>
          <w:rFonts w:asciiTheme="minorHAnsi" w:hAnsiTheme="minorHAnsi" w:cstheme="minorHAnsi"/>
          <w:sz w:val="20"/>
          <w:szCs w:val="20"/>
        </w:rPr>
        <w:t>Opis środków technicznych i organizacyjnych wykorzystywanych w celu zapewnienia bezpieczeństwa danych</w:t>
      </w:r>
    </w:p>
    <w:p w14:paraId="0E6D22A0" w14:textId="0CD9A86B" w:rsidR="006B4C5B" w:rsidRPr="00A00D36" w:rsidRDefault="006B4C5B" w:rsidP="00A567A3">
      <w:pPr>
        <w:tabs>
          <w:tab w:val="num" w:pos="1080"/>
        </w:tabs>
        <w:spacing w:line="360" w:lineRule="auto"/>
        <w:jc w:val="both"/>
        <w:rPr>
          <w:rFonts w:asciiTheme="minorHAnsi" w:hAnsiTheme="minorHAnsi" w:cstheme="minorHAnsi"/>
          <w:sz w:val="20"/>
          <w:szCs w:val="20"/>
        </w:rPr>
      </w:pPr>
    </w:p>
    <w:p w14:paraId="2DBA8770" w14:textId="77777777" w:rsidR="0039623C" w:rsidRPr="00A00D36" w:rsidRDefault="0039623C" w:rsidP="00A567A3">
      <w:pPr>
        <w:spacing w:line="360" w:lineRule="auto"/>
        <w:rPr>
          <w:rFonts w:asciiTheme="minorHAnsi" w:hAnsiTheme="minorHAnsi" w:cstheme="minorHAnsi"/>
          <w:b/>
          <w:sz w:val="20"/>
          <w:szCs w:val="20"/>
        </w:rPr>
      </w:pPr>
    </w:p>
    <w:p w14:paraId="67EA9506" w14:textId="0CEDE4E5" w:rsidR="006B4C5B" w:rsidRDefault="006B4C5B" w:rsidP="00A567A3">
      <w:pPr>
        <w:spacing w:line="360" w:lineRule="auto"/>
        <w:jc w:val="center"/>
        <w:rPr>
          <w:rFonts w:asciiTheme="minorHAnsi" w:hAnsiTheme="minorHAnsi" w:cstheme="minorHAnsi"/>
          <w:b/>
          <w:sz w:val="20"/>
          <w:szCs w:val="20"/>
        </w:rPr>
      </w:pPr>
      <w:r w:rsidRPr="00A00D36">
        <w:rPr>
          <w:rFonts w:asciiTheme="minorHAnsi" w:hAnsiTheme="minorHAnsi" w:cstheme="minorHAnsi"/>
          <w:b/>
          <w:sz w:val="20"/>
          <w:szCs w:val="20"/>
        </w:rPr>
        <w:t>ZAMAWIAJĄCY:</w:t>
      </w:r>
      <w:r w:rsidRPr="00A00D36">
        <w:rPr>
          <w:rFonts w:asciiTheme="minorHAnsi" w:hAnsiTheme="minorHAnsi" w:cstheme="minorHAnsi"/>
          <w:b/>
          <w:sz w:val="20"/>
          <w:szCs w:val="20"/>
        </w:rPr>
        <w:tab/>
      </w:r>
      <w:r w:rsidRPr="00A00D36">
        <w:rPr>
          <w:rFonts w:asciiTheme="minorHAnsi" w:hAnsiTheme="minorHAnsi" w:cstheme="minorHAnsi"/>
          <w:b/>
          <w:sz w:val="20"/>
          <w:szCs w:val="20"/>
        </w:rPr>
        <w:tab/>
      </w:r>
      <w:r w:rsidRPr="00A00D36">
        <w:rPr>
          <w:rFonts w:asciiTheme="minorHAnsi" w:hAnsiTheme="minorHAnsi" w:cstheme="minorHAnsi"/>
          <w:b/>
          <w:sz w:val="20"/>
          <w:szCs w:val="20"/>
        </w:rPr>
        <w:tab/>
      </w:r>
      <w:r w:rsidRPr="00A00D36">
        <w:rPr>
          <w:rFonts w:asciiTheme="minorHAnsi" w:hAnsiTheme="minorHAnsi" w:cstheme="minorHAnsi"/>
          <w:b/>
          <w:sz w:val="20"/>
          <w:szCs w:val="20"/>
        </w:rPr>
        <w:tab/>
      </w:r>
      <w:r w:rsidRPr="00A00D36">
        <w:rPr>
          <w:rFonts w:asciiTheme="minorHAnsi" w:hAnsiTheme="minorHAnsi" w:cstheme="minorHAnsi"/>
          <w:b/>
          <w:sz w:val="20"/>
          <w:szCs w:val="20"/>
        </w:rPr>
        <w:tab/>
      </w:r>
      <w:r w:rsidRPr="00A00D36">
        <w:rPr>
          <w:rFonts w:asciiTheme="minorHAnsi" w:hAnsiTheme="minorHAnsi" w:cstheme="minorHAnsi"/>
          <w:b/>
          <w:sz w:val="20"/>
          <w:szCs w:val="20"/>
        </w:rPr>
        <w:tab/>
      </w:r>
      <w:r w:rsidRPr="00A00D36">
        <w:rPr>
          <w:rFonts w:asciiTheme="minorHAnsi" w:hAnsiTheme="minorHAnsi" w:cstheme="minorHAnsi"/>
          <w:b/>
          <w:sz w:val="20"/>
          <w:szCs w:val="20"/>
        </w:rPr>
        <w:tab/>
        <w:t xml:space="preserve"> WYKONAWCA:</w:t>
      </w:r>
    </w:p>
    <w:p w14:paraId="1D72ED80" w14:textId="492B3446" w:rsidR="006413D7" w:rsidRDefault="006413D7" w:rsidP="00A567A3">
      <w:pPr>
        <w:spacing w:line="360" w:lineRule="auto"/>
        <w:jc w:val="center"/>
        <w:rPr>
          <w:rFonts w:asciiTheme="minorHAnsi" w:hAnsiTheme="minorHAnsi" w:cstheme="minorHAnsi"/>
          <w:b/>
          <w:sz w:val="20"/>
          <w:szCs w:val="20"/>
        </w:rPr>
      </w:pPr>
    </w:p>
    <w:p w14:paraId="6693B532" w14:textId="595C0CC8" w:rsidR="006413D7" w:rsidRPr="006413D7" w:rsidRDefault="006413D7" w:rsidP="00A567A3">
      <w:pPr>
        <w:spacing w:line="360" w:lineRule="auto"/>
      </w:pPr>
      <w:r>
        <w:t xml:space="preserve"> </w:t>
      </w:r>
    </w:p>
    <w:sectPr w:rsidR="006413D7" w:rsidRPr="006413D7" w:rsidSect="009917A0">
      <w:headerReference w:type="default" r:id="rId13"/>
      <w:footerReference w:type="default" r:id="rId14"/>
      <w:headerReference w:type="first" r:id="rId15"/>
      <w:footerReference w:type="first" r:id="rId16"/>
      <w:pgSz w:w="11906" w:h="16838"/>
      <w:pgMar w:top="56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33CE" w14:textId="77777777" w:rsidR="004B54EF" w:rsidRDefault="004B54EF">
      <w:r>
        <w:separator/>
      </w:r>
    </w:p>
  </w:endnote>
  <w:endnote w:type="continuationSeparator" w:id="0">
    <w:p w14:paraId="15B74D7E" w14:textId="77777777" w:rsidR="004B54EF" w:rsidRDefault="004B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D7FA" w14:textId="27C4E6E5" w:rsidR="00BC5CF0" w:rsidRPr="007B777F" w:rsidRDefault="00BC5CF0" w:rsidP="00CE1588">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Mazowiecka Jednostka Wdrażania Programów Unijnych</w:t>
    </w:r>
  </w:p>
  <w:p w14:paraId="12DE8776" w14:textId="60354A9D" w:rsidR="00BC5CF0" w:rsidRPr="007B777F" w:rsidRDefault="00BC5CF0" w:rsidP="00887530">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ul</w:t>
    </w:r>
    <w:r w:rsidR="00887530" w:rsidRPr="00887530">
      <w:rPr>
        <w:rFonts w:asciiTheme="minorHAnsi" w:hAnsiTheme="minorHAnsi" w:cs="Arial"/>
        <w:b/>
        <w:sz w:val="16"/>
        <w:szCs w:val="16"/>
      </w:rPr>
      <w:t xml:space="preserve"> </w:t>
    </w:r>
    <w:r w:rsidR="00887530">
      <w:rPr>
        <w:rFonts w:asciiTheme="minorHAnsi" w:hAnsiTheme="minorHAnsi" w:cs="Arial"/>
        <w:b/>
        <w:sz w:val="16"/>
        <w:szCs w:val="16"/>
      </w:rPr>
      <w:t xml:space="preserve">Inflancka </w:t>
    </w:r>
    <w:r w:rsidR="00887530" w:rsidRPr="007B777F">
      <w:rPr>
        <w:rFonts w:asciiTheme="minorHAnsi" w:hAnsiTheme="minorHAnsi" w:cs="Arial"/>
        <w:b/>
        <w:sz w:val="16"/>
        <w:szCs w:val="16"/>
      </w:rPr>
      <w:t xml:space="preserve">4, </w:t>
    </w:r>
    <w:r w:rsidR="00887530">
      <w:rPr>
        <w:rFonts w:asciiTheme="minorHAnsi" w:hAnsiTheme="minorHAnsi" w:cs="Arial"/>
        <w:b/>
        <w:sz w:val="16"/>
        <w:szCs w:val="16"/>
      </w:rPr>
      <w:t>0-189</w:t>
    </w:r>
    <w:r w:rsidR="00887530" w:rsidRPr="007B777F">
      <w:rPr>
        <w:rFonts w:asciiTheme="minorHAnsi" w:hAnsiTheme="minorHAnsi" w:cs="Arial"/>
        <w:b/>
        <w:sz w:val="16"/>
        <w:szCs w:val="16"/>
      </w:rPr>
      <w:t xml:space="preserve"> </w:t>
    </w:r>
    <w:r w:rsidRPr="007B777F">
      <w:rPr>
        <w:rFonts w:asciiTheme="minorHAnsi" w:hAnsiTheme="minorHAnsi" w:cs="Arial"/>
        <w:b/>
        <w:sz w:val="16"/>
        <w:szCs w:val="16"/>
      </w:rPr>
      <w:t>Warszawa</w:t>
    </w:r>
  </w:p>
  <w:p w14:paraId="7DFF7415" w14:textId="307D8297" w:rsidR="00BC5CF0" w:rsidRPr="007B777F" w:rsidRDefault="00BC5CF0" w:rsidP="00CE1588">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 xml:space="preserve">Strona </w:t>
    </w:r>
    <w:r w:rsidR="00B36CFE" w:rsidRPr="007B777F">
      <w:rPr>
        <w:rFonts w:asciiTheme="minorHAnsi" w:hAnsiTheme="minorHAnsi" w:cs="Arial"/>
        <w:b/>
        <w:sz w:val="16"/>
        <w:szCs w:val="16"/>
      </w:rPr>
      <w:fldChar w:fldCharType="begin"/>
    </w:r>
    <w:r w:rsidRPr="007B777F">
      <w:rPr>
        <w:rFonts w:asciiTheme="minorHAnsi" w:hAnsiTheme="minorHAnsi" w:cs="Arial"/>
        <w:b/>
        <w:sz w:val="16"/>
        <w:szCs w:val="16"/>
      </w:rPr>
      <w:instrText xml:space="preserve"> PAGE </w:instrText>
    </w:r>
    <w:r w:rsidR="00B36CFE" w:rsidRPr="007B777F">
      <w:rPr>
        <w:rFonts w:asciiTheme="minorHAnsi" w:hAnsiTheme="minorHAnsi" w:cs="Arial"/>
        <w:b/>
        <w:sz w:val="16"/>
        <w:szCs w:val="16"/>
      </w:rPr>
      <w:fldChar w:fldCharType="separate"/>
    </w:r>
    <w:r w:rsidR="005B6A90">
      <w:rPr>
        <w:rFonts w:asciiTheme="minorHAnsi" w:hAnsiTheme="minorHAnsi" w:cs="Arial"/>
        <w:b/>
        <w:noProof/>
        <w:sz w:val="16"/>
        <w:szCs w:val="16"/>
      </w:rPr>
      <w:t>9</w:t>
    </w:r>
    <w:r w:rsidR="00B36CFE" w:rsidRPr="007B777F">
      <w:rPr>
        <w:rFonts w:asciiTheme="minorHAnsi" w:hAnsiTheme="minorHAnsi" w:cs="Arial"/>
        <w:b/>
        <w:sz w:val="16"/>
        <w:szCs w:val="16"/>
      </w:rPr>
      <w:fldChar w:fldCharType="end"/>
    </w:r>
    <w:r w:rsidRPr="007B777F">
      <w:rPr>
        <w:rFonts w:asciiTheme="minorHAnsi" w:hAnsiTheme="minorHAnsi" w:cs="Arial"/>
        <w:b/>
        <w:sz w:val="16"/>
        <w:szCs w:val="16"/>
      </w:rPr>
      <w:t xml:space="preserve"> z </w:t>
    </w:r>
    <w:r w:rsidR="00B36CFE" w:rsidRPr="007B777F">
      <w:rPr>
        <w:rFonts w:asciiTheme="minorHAnsi" w:hAnsiTheme="minorHAnsi" w:cs="Arial"/>
        <w:b/>
        <w:sz w:val="16"/>
        <w:szCs w:val="16"/>
      </w:rPr>
      <w:fldChar w:fldCharType="begin"/>
    </w:r>
    <w:r w:rsidRPr="007B777F">
      <w:rPr>
        <w:rFonts w:asciiTheme="minorHAnsi" w:hAnsiTheme="minorHAnsi" w:cs="Arial"/>
        <w:b/>
        <w:sz w:val="16"/>
        <w:szCs w:val="16"/>
      </w:rPr>
      <w:instrText xml:space="preserve"> NUMPAGES </w:instrText>
    </w:r>
    <w:r w:rsidR="00B36CFE" w:rsidRPr="007B777F">
      <w:rPr>
        <w:rFonts w:asciiTheme="minorHAnsi" w:hAnsiTheme="minorHAnsi" w:cs="Arial"/>
        <w:b/>
        <w:sz w:val="16"/>
        <w:szCs w:val="16"/>
      </w:rPr>
      <w:fldChar w:fldCharType="separate"/>
    </w:r>
    <w:r w:rsidR="005B6A90">
      <w:rPr>
        <w:rFonts w:asciiTheme="minorHAnsi" w:hAnsiTheme="minorHAnsi" w:cs="Arial"/>
        <w:b/>
        <w:noProof/>
        <w:sz w:val="16"/>
        <w:szCs w:val="16"/>
      </w:rPr>
      <w:t>9</w:t>
    </w:r>
    <w:r w:rsidR="00B36CFE" w:rsidRPr="007B777F">
      <w:rPr>
        <w:rFonts w:asciiTheme="minorHAnsi" w:hAnsiTheme="minorHAnsi"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550E" w14:textId="28C3BC55" w:rsidR="00BC5CF0" w:rsidRPr="007B777F" w:rsidRDefault="00BC5CF0" w:rsidP="00CE1588">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Mazowiecka Jednostka Wdrażania Programów Unijnych</w:t>
    </w:r>
  </w:p>
  <w:p w14:paraId="369FC3BE" w14:textId="01E850E9" w:rsidR="00BC5CF0" w:rsidRPr="007B777F" w:rsidRDefault="00BC5CF0" w:rsidP="00CE1588">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 xml:space="preserve">ul. </w:t>
    </w:r>
    <w:r w:rsidR="00887530">
      <w:rPr>
        <w:rFonts w:asciiTheme="minorHAnsi" w:hAnsiTheme="minorHAnsi" w:cs="Arial"/>
        <w:b/>
        <w:sz w:val="16"/>
        <w:szCs w:val="16"/>
      </w:rPr>
      <w:t xml:space="preserve">Inflancka </w:t>
    </w:r>
    <w:r w:rsidRPr="007B777F">
      <w:rPr>
        <w:rFonts w:asciiTheme="minorHAnsi" w:hAnsiTheme="minorHAnsi" w:cs="Arial"/>
        <w:b/>
        <w:sz w:val="16"/>
        <w:szCs w:val="16"/>
      </w:rPr>
      <w:t xml:space="preserve">4, </w:t>
    </w:r>
    <w:r w:rsidR="00887530">
      <w:rPr>
        <w:rFonts w:asciiTheme="minorHAnsi" w:hAnsiTheme="minorHAnsi" w:cs="Arial"/>
        <w:b/>
        <w:sz w:val="16"/>
        <w:szCs w:val="16"/>
      </w:rPr>
      <w:t>0-189</w:t>
    </w:r>
    <w:r w:rsidRPr="007B777F">
      <w:rPr>
        <w:rFonts w:asciiTheme="minorHAnsi" w:hAnsiTheme="minorHAnsi" w:cs="Arial"/>
        <w:b/>
        <w:sz w:val="16"/>
        <w:szCs w:val="16"/>
      </w:rPr>
      <w:t xml:space="preserve"> Warszawa</w:t>
    </w:r>
  </w:p>
  <w:p w14:paraId="2A2518B5" w14:textId="3046179E" w:rsidR="00BC5CF0" w:rsidRPr="007B777F" w:rsidRDefault="00BC5CF0" w:rsidP="00CE1588">
    <w:pPr>
      <w:pStyle w:val="Stopka"/>
      <w:pBdr>
        <w:top w:val="single" w:sz="4" w:space="1" w:color="auto"/>
      </w:pBdr>
      <w:jc w:val="center"/>
      <w:rPr>
        <w:rFonts w:asciiTheme="minorHAnsi" w:hAnsiTheme="minorHAnsi" w:cs="Arial"/>
        <w:b/>
        <w:sz w:val="16"/>
        <w:szCs w:val="16"/>
      </w:rPr>
    </w:pPr>
    <w:r w:rsidRPr="007B777F">
      <w:rPr>
        <w:rFonts w:asciiTheme="minorHAnsi" w:hAnsiTheme="minorHAnsi" w:cs="Arial"/>
        <w:b/>
        <w:sz w:val="16"/>
        <w:szCs w:val="16"/>
      </w:rPr>
      <w:t xml:space="preserve">Strona </w:t>
    </w:r>
    <w:r w:rsidR="00B36CFE" w:rsidRPr="007B777F">
      <w:rPr>
        <w:rFonts w:asciiTheme="minorHAnsi" w:hAnsiTheme="minorHAnsi" w:cs="Arial"/>
        <w:b/>
        <w:sz w:val="16"/>
        <w:szCs w:val="16"/>
      </w:rPr>
      <w:fldChar w:fldCharType="begin"/>
    </w:r>
    <w:r w:rsidRPr="007B777F">
      <w:rPr>
        <w:rFonts w:asciiTheme="minorHAnsi" w:hAnsiTheme="minorHAnsi" w:cs="Arial"/>
        <w:b/>
        <w:sz w:val="16"/>
        <w:szCs w:val="16"/>
      </w:rPr>
      <w:instrText xml:space="preserve"> PAGE </w:instrText>
    </w:r>
    <w:r w:rsidR="00B36CFE" w:rsidRPr="007B777F">
      <w:rPr>
        <w:rFonts w:asciiTheme="minorHAnsi" w:hAnsiTheme="minorHAnsi" w:cs="Arial"/>
        <w:b/>
        <w:sz w:val="16"/>
        <w:szCs w:val="16"/>
      </w:rPr>
      <w:fldChar w:fldCharType="separate"/>
    </w:r>
    <w:r w:rsidR="005B6A90">
      <w:rPr>
        <w:rFonts w:asciiTheme="minorHAnsi" w:hAnsiTheme="minorHAnsi" w:cs="Arial"/>
        <w:b/>
        <w:noProof/>
        <w:sz w:val="16"/>
        <w:szCs w:val="16"/>
      </w:rPr>
      <w:t>1</w:t>
    </w:r>
    <w:r w:rsidR="00B36CFE" w:rsidRPr="007B777F">
      <w:rPr>
        <w:rFonts w:asciiTheme="minorHAnsi" w:hAnsiTheme="minorHAnsi" w:cs="Arial"/>
        <w:b/>
        <w:sz w:val="16"/>
        <w:szCs w:val="16"/>
      </w:rPr>
      <w:fldChar w:fldCharType="end"/>
    </w:r>
    <w:r w:rsidRPr="007B777F">
      <w:rPr>
        <w:rFonts w:asciiTheme="minorHAnsi" w:hAnsiTheme="minorHAnsi" w:cs="Arial"/>
        <w:b/>
        <w:sz w:val="16"/>
        <w:szCs w:val="16"/>
      </w:rPr>
      <w:t xml:space="preserve"> z </w:t>
    </w:r>
    <w:r w:rsidR="00B36CFE" w:rsidRPr="007B777F">
      <w:rPr>
        <w:rFonts w:asciiTheme="minorHAnsi" w:hAnsiTheme="minorHAnsi" w:cs="Arial"/>
        <w:b/>
        <w:sz w:val="16"/>
        <w:szCs w:val="16"/>
      </w:rPr>
      <w:fldChar w:fldCharType="begin"/>
    </w:r>
    <w:r w:rsidRPr="007B777F">
      <w:rPr>
        <w:rFonts w:asciiTheme="minorHAnsi" w:hAnsiTheme="minorHAnsi" w:cs="Arial"/>
        <w:b/>
        <w:sz w:val="16"/>
        <w:szCs w:val="16"/>
      </w:rPr>
      <w:instrText xml:space="preserve"> NUMPAGES </w:instrText>
    </w:r>
    <w:r w:rsidR="00B36CFE" w:rsidRPr="007B777F">
      <w:rPr>
        <w:rFonts w:asciiTheme="minorHAnsi" w:hAnsiTheme="minorHAnsi" w:cs="Arial"/>
        <w:b/>
        <w:sz w:val="16"/>
        <w:szCs w:val="16"/>
      </w:rPr>
      <w:fldChar w:fldCharType="separate"/>
    </w:r>
    <w:r w:rsidR="005B6A90">
      <w:rPr>
        <w:rFonts w:asciiTheme="minorHAnsi" w:hAnsiTheme="minorHAnsi" w:cs="Arial"/>
        <w:b/>
        <w:noProof/>
        <w:sz w:val="16"/>
        <w:szCs w:val="16"/>
      </w:rPr>
      <w:t>9</w:t>
    </w:r>
    <w:r w:rsidR="00B36CFE" w:rsidRPr="007B777F">
      <w:rPr>
        <w:rFonts w:asciiTheme="minorHAnsi" w:hAnsiTheme="minorHAnsi"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56A1" w14:textId="77777777" w:rsidR="004B54EF" w:rsidRDefault="004B54EF">
      <w:r>
        <w:separator/>
      </w:r>
    </w:p>
  </w:footnote>
  <w:footnote w:type="continuationSeparator" w:id="0">
    <w:p w14:paraId="0551140D" w14:textId="77777777" w:rsidR="004B54EF" w:rsidRDefault="004B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425D" w14:textId="76F748C9" w:rsidR="00246DF7" w:rsidRDefault="00246DF7" w:rsidP="00246DF7">
    <w:pPr>
      <w:pStyle w:val="Nagwek"/>
      <w:rPr>
        <w:rFonts w:asciiTheme="minorHAnsi" w:hAnsiTheme="minorHAnsi"/>
        <w:b/>
        <w:sz w:val="16"/>
        <w:u w:val="single"/>
      </w:rPr>
    </w:pPr>
    <w:r>
      <w:rPr>
        <w:rFonts w:asciiTheme="minorHAnsi" w:hAnsiTheme="minorHAnsi"/>
        <w:b/>
        <w:sz w:val="16"/>
        <w:u w:val="single"/>
      </w:rPr>
      <w:t>WZP.</w:t>
    </w:r>
    <w:r w:rsidR="000D198B" w:rsidDel="000D198B">
      <w:rPr>
        <w:rFonts w:asciiTheme="minorHAnsi" w:hAnsiTheme="minorHAnsi"/>
        <w:b/>
        <w:sz w:val="16"/>
        <w:u w:val="single"/>
      </w:rPr>
      <w:t xml:space="preserve"> </w:t>
    </w:r>
    <w:r>
      <w:rPr>
        <w:rFonts w:asciiTheme="minorHAnsi" w:hAnsiTheme="minorHAnsi"/>
        <w:b/>
        <w:sz w:val="16"/>
        <w:u w:val="single"/>
      </w:rPr>
      <w:t>-</w:t>
    </w:r>
    <w:r w:rsidR="00887530">
      <w:rPr>
        <w:rFonts w:asciiTheme="minorHAnsi" w:hAnsiTheme="minorHAnsi"/>
        <w:b/>
        <w:sz w:val="16"/>
        <w:u w:val="single"/>
      </w:rPr>
      <w:t>….</w:t>
    </w:r>
    <w:r>
      <w:rPr>
        <w:rFonts w:asciiTheme="minorHAnsi" w:hAnsiTheme="minorHAnsi"/>
        <w:b/>
        <w:sz w:val="16"/>
        <w:u w:val="single"/>
      </w:rPr>
      <w:t>/</w:t>
    </w:r>
    <w:r w:rsidR="000D198B">
      <w:rPr>
        <w:rFonts w:asciiTheme="minorHAnsi" w:hAnsiTheme="minorHAnsi"/>
        <w:b/>
        <w:sz w:val="16"/>
        <w:u w:val="single"/>
      </w:rPr>
      <w:t>25</w:t>
    </w:r>
    <w:r>
      <w:rPr>
        <w:rFonts w:asciiTheme="minorHAnsi" w:hAnsiTheme="minorHAnsi"/>
        <w:b/>
        <w:sz w:val="16"/>
        <w:u w:val="single"/>
      </w:rPr>
      <w:t>.U.WI</w:t>
    </w:r>
    <w:r>
      <w:rPr>
        <w:rFonts w:asciiTheme="minorHAnsi" w:hAnsiTheme="minorHAnsi"/>
        <w:b/>
        <w:sz w:val="16"/>
        <w:u w:val="single"/>
      </w:rPr>
      <w:tab/>
    </w:r>
    <w:r>
      <w:rPr>
        <w:rFonts w:asciiTheme="minorHAnsi" w:hAnsiTheme="minorHAnsi"/>
        <w:b/>
        <w:sz w:val="16"/>
        <w:u w:val="single"/>
      </w:rPr>
      <w:tab/>
      <w:t>Załącznik nr 3 do SWZ</w:t>
    </w:r>
  </w:p>
  <w:p w14:paraId="6C162F4B" w14:textId="77777777" w:rsidR="00BC5CF0" w:rsidRDefault="00BC5CF0" w:rsidP="0079055A">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9920" w14:textId="7FCE71BD" w:rsidR="007B777F" w:rsidRDefault="00246DF7">
    <w:pPr>
      <w:pStyle w:val="Nagwek"/>
      <w:rPr>
        <w:rFonts w:asciiTheme="minorHAnsi" w:hAnsiTheme="minorHAnsi"/>
        <w:b/>
        <w:sz w:val="16"/>
        <w:u w:val="single"/>
      </w:rPr>
    </w:pPr>
    <w:r>
      <w:rPr>
        <w:rFonts w:asciiTheme="minorHAnsi" w:hAnsiTheme="minorHAnsi"/>
        <w:b/>
        <w:sz w:val="16"/>
        <w:u w:val="single"/>
      </w:rPr>
      <w:t>WZP.</w:t>
    </w:r>
    <w:r w:rsidR="008E28ED">
      <w:rPr>
        <w:rFonts w:asciiTheme="minorHAnsi" w:hAnsiTheme="minorHAnsi"/>
        <w:b/>
        <w:sz w:val="16"/>
        <w:u w:val="single"/>
      </w:rPr>
      <w:t>331-1-</w:t>
    </w:r>
    <w:r w:rsidR="000D198B" w:rsidDel="000D198B">
      <w:rPr>
        <w:rFonts w:asciiTheme="minorHAnsi" w:hAnsiTheme="minorHAnsi"/>
        <w:b/>
        <w:sz w:val="16"/>
        <w:u w:val="single"/>
      </w:rPr>
      <w:t xml:space="preserve"> </w:t>
    </w:r>
    <w:r w:rsidR="00887530">
      <w:rPr>
        <w:rFonts w:asciiTheme="minorHAnsi" w:hAnsiTheme="minorHAnsi"/>
        <w:b/>
        <w:sz w:val="16"/>
        <w:u w:val="single"/>
      </w:rPr>
      <w:t>…</w:t>
    </w:r>
    <w:r>
      <w:rPr>
        <w:rFonts w:asciiTheme="minorHAnsi" w:hAnsiTheme="minorHAnsi"/>
        <w:b/>
        <w:sz w:val="16"/>
        <w:u w:val="single"/>
      </w:rPr>
      <w:t>/</w:t>
    </w:r>
    <w:r w:rsidR="000D198B">
      <w:rPr>
        <w:rFonts w:asciiTheme="minorHAnsi" w:hAnsiTheme="minorHAnsi"/>
        <w:b/>
        <w:sz w:val="16"/>
        <w:u w:val="single"/>
      </w:rPr>
      <w:t>25</w:t>
    </w:r>
    <w:r>
      <w:rPr>
        <w:rFonts w:asciiTheme="minorHAnsi" w:hAnsiTheme="minorHAnsi"/>
        <w:b/>
        <w:sz w:val="16"/>
        <w:u w:val="single"/>
      </w:rPr>
      <w:t>.</w:t>
    </w:r>
    <w:r w:rsidR="0079588A">
      <w:rPr>
        <w:rFonts w:asciiTheme="minorHAnsi" w:hAnsiTheme="minorHAnsi"/>
        <w:b/>
        <w:sz w:val="16"/>
        <w:u w:val="single"/>
      </w:rPr>
      <w:t>U</w:t>
    </w:r>
    <w:r>
      <w:rPr>
        <w:rFonts w:asciiTheme="minorHAnsi" w:hAnsiTheme="minorHAnsi"/>
        <w:b/>
        <w:sz w:val="16"/>
        <w:u w:val="single"/>
      </w:rPr>
      <w:t>.WI</w:t>
    </w:r>
    <w:r w:rsidR="000876D6">
      <w:rPr>
        <w:rFonts w:asciiTheme="minorHAnsi" w:hAnsiTheme="minorHAnsi"/>
        <w:b/>
        <w:sz w:val="16"/>
        <w:u w:val="single"/>
      </w:rPr>
      <w:tab/>
    </w:r>
    <w:r w:rsidR="000876D6">
      <w:rPr>
        <w:rFonts w:asciiTheme="minorHAnsi" w:hAnsiTheme="minorHAnsi"/>
        <w:b/>
        <w:sz w:val="16"/>
        <w:u w:val="single"/>
      </w:rPr>
      <w:tab/>
      <w:t>Załącznik nr 3 do S</w:t>
    </w:r>
    <w:r w:rsidR="00830D29">
      <w:rPr>
        <w:rFonts w:asciiTheme="minorHAnsi" w:hAnsiTheme="minorHAnsi"/>
        <w:b/>
        <w:sz w:val="16"/>
        <w:u w:val="single"/>
      </w:rPr>
      <w:t>WZ</w:t>
    </w:r>
  </w:p>
  <w:p w14:paraId="41F35091" w14:textId="77777777" w:rsidR="007B777F" w:rsidRPr="007B777F" w:rsidRDefault="007B777F">
    <w:pPr>
      <w:pStyle w:val="Nagwek"/>
      <w:rPr>
        <w:rFonts w:asciiTheme="minorHAnsi" w:hAnsiTheme="minorHAnsi"/>
        <w:b/>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23"/>
    <w:name w:val="WW8Num57"/>
    <w:lvl w:ilvl="0">
      <w:start w:val="1"/>
      <w:numFmt w:val="decimal"/>
      <w:lvlText w:val="%1."/>
      <w:lvlJc w:val="left"/>
      <w:pPr>
        <w:tabs>
          <w:tab w:val="num" w:pos="473"/>
        </w:tabs>
        <w:ind w:left="473" w:hanging="113"/>
      </w:pPr>
      <w:rPr>
        <w:rFonts w:ascii="Symbol" w:hAnsi="Symbol" w:cs="Symbo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107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A459CC"/>
    <w:multiLevelType w:val="hybridMultilevel"/>
    <w:tmpl w:val="DBACE2E2"/>
    <w:lvl w:ilvl="0" w:tplc="04150017">
      <w:start w:val="1"/>
      <w:numFmt w:val="lowerLetter"/>
      <w:lvlText w:val="%1)"/>
      <w:lvlJc w:val="left"/>
      <w:pPr>
        <w:ind w:left="794" w:hanging="227"/>
      </w:pPr>
    </w:lvl>
    <w:lvl w:ilvl="1" w:tplc="04150019">
      <w:start w:val="1"/>
      <w:numFmt w:val="lowerLetter"/>
      <w:lvlText w:val="%2."/>
      <w:lvlJc w:val="left"/>
      <w:pPr>
        <w:ind w:left="1863" w:hanging="360"/>
      </w:pPr>
    </w:lvl>
    <w:lvl w:ilvl="2" w:tplc="0415001B">
      <w:start w:val="1"/>
      <w:numFmt w:val="lowerRoman"/>
      <w:lvlText w:val="%3."/>
      <w:lvlJc w:val="right"/>
      <w:pPr>
        <w:ind w:left="2583" w:hanging="180"/>
      </w:pPr>
    </w:lvl>
    <w:lvl w:ilvl="3" w:tplc="0415000F">
      <w:start w:val="1"/>
      <w:numFmt w:val="decimal"/>
      <w:lvlText w:val="%4."/>
      <w:lvlJc w:val="left"/>
      <w:pPr>
        <w:ind w:left="3303" w:hanging="360"/>
      </w:pPr>
    </w:lvl>
    <w:lvl w:ilvl="4" w:tplc="04150019">
      <w:start w:val="1"/>
      <w:numFmt w:val="lowerLetter"/>
      <w:lvlText w:val="%5."/>
      <w:lvlJc w:val="left"/>
      <w:pPr>
        <w:ind w:left="4023" w:hanging="360"/>
      </w:pPr>
    </w:lvl>
    <w:lvl w:ilvl="5" w:tplc="0415001B">
      <w:start w:val="1"/>
      <w:numFmt w:val="lowerRoman"/>
      <w:lvlText w:val="%6."/>
      <w:lvlJc w:val="right"/>
      <w:pPr>
        <w:ind w:left="4743" w:hanging="180"/>
      </w:pPr>
    </w:lvl>
    <w:lvl w:ilvl="6" w:tplc="0415000F">
      <w:start w:val="1"/>
      <w:numFmt w:val="decimal"/>
      <w:lvlText w:val="%7."/>
      <w:lvlJc w:val="left"/>
      <w:pPr>
        <w:ind w:left="5463" w:hanging="360"/>
      </w:pPr>
    </w:lvl>
    <w:lvl w:ilvl="7" w:tplc="04150019">
      <w:start w:val="1"/>
      <w:numFmt w:val="lowerLetter"/>
      <w:lvlText w:val="%8."/>
      <w:lvlJc w:val="left"/>
      <w:pPr>
        <w:ind w:left="6183" w:hanging="360"/>
      </w:pPr>
    </w:lvl>
    <w:lvl w:ilvl="8" w:tplc="0415001B">
      <w:start w:val="1"/>
      <w:numFmt w:val="lowerRoman"/>
      <w:lvlText w:val="%9."/>
      <w:lvlJc w:val="right"/>
      <w:pPr>
        <w:ind w:left="6903" w:hanging="180"/>
      </w:pPr>
    </w:lvl>
  </w:abstractNum>
  <w:abstractNum w:abstractNumId="2" w15:restartNumberingAfterBreak="0">
    <w:nsid w:val="04AB4B4D"/>
    <w:multiLevelType w:val="hybridMultilevel"/>
    <w:tmpl w:val="B3B23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03595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435645"/>
    <w:multiLevelType w:val="multilevel"/>
    <w:tmpl w:val="CC0EDA38"/>
    <w:lvl w:ilvl="0">
      <w:start w:val="12"/>
      <w:numFmt w:val="decimal"/>
      <w:lvlText w:val="%1."/>
      <w:lvlJc w:val="left"/>
      <w:pPr>
        <w:tabs>
          <w:tab w:val="num" w:pos="360"/>
        </w:tabs>
        <w:ind w:left="360" w:hanging="360"/>
      </w:pPr>
      <w:rPr>
        <w:rFonts w:hint="default"/>
      </w:rPr>
    </w:lvl>
    <w:lvl w:ilvl="1">
      <w:start w:val="1"/>
      <w:numFmt w:val="decimal"/>
      <w:lvlText w:val="%2."/>
      <w:lvlJc w:val="left"/>
      <w:pPr>
        <w:ind w:left="360" w:hanging="360"/>
      </w:pPr>
      <w:rPr>
        <w:b w:val="0"/>
      </w:rPr>
    </w:lvl>
    <w:lvl w:ilvl="2">
      <w:start w:val="1"/>
      <w:numFmt w:val="decimal"/>
      <w:lvlText w:val="%3."/>
      <w:lvlJc w:val="left"/>
      <w:pPr>
        <w:ind w:left="3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7934479"/>
    <w:multiLevelType w:val="hybridMultilevel"/>
    <w:tmpl w:val="EBEEBDA0"/>
    <w:lvl w:ilvl="0" w:tplc="0415000F">
      <w:start w:val="1"/>
      <w:numFmt w:val="decimal"/>
      <w:lvlText w:val="%1."/>
      <w:lvlJc w:val="left"/>
      <w:pPr>
        <w:tabs>
          <w:tab w:val="num" w:pos="360"/>
        </w:tabs>
        <w:ind w:left="360" w:hanging="360"/>
      </w:pPr>
      <w:rPr>
        <w:rFonts w:hint="default"/>
      </w:rPr>
    </w:lvl>
    <w:lvl w:ilvl="1" w:tplc="EA44CD30">
      <w:start w:val="1"/>
      <w:numFmt w:val="decimal"/>
      <w:lvlText w:val="%2)"/>
      <w:lvlJc w:val="left"/>
      <w:pPr>
        <w:tabs>
          <w:tab w:val="num" w:pos="643"/>
        </w:tabs>
        <w:ind w:left="643"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8013F2E"/>
    <w:multiLevelType w:val="hybridMultilevel"/>
    <w:tmpl w:val="1DC43B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8060C97"/>
    <w:multiLevelType w:val="hybridMultilevel"/>
    <w:tmpl w:val="46DA6C4C"/>
    <w:lvl w:ilvl="0" w:tplc="AD0E73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404D0F"/>
    <w:multiLevelType w:val="hybridMultilevel"/>
    <w:tmpl w:val="331AF93A"/>
    <w:lvl w:ilvl="0" w:tplc="AD0E73F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1CF5D23"/>
    <w:multiLevelType w:val="hybridMultilevel"/>
    <w:tmpl w:val="91E0DFAE"/>
    <w:lvl w:ilvl="0" w:tplc="BA501F10">
      <w:start w:val="5"/>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1B0BAE"/>
    <w:multiLevelType w:val="multilevel"/>
    <w:tmpl w:val="7CC06A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A6658A"/>
    <w:multiLevelType w:val="hybridMultilevel"/>
    <w:tmpl w:val="ACD4F15C"/>
    <w:lvl w:ilvl="0" w:tplc="7046C65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8DE43BC"/>
    <w:multiLevelType w:val="hybridMultilevel"/>
    <w:tmpl w:val="EF88C1AC"/>
    <w:lvl w:ilvl="0" w:tplc="921CBB6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7216F1"/>
    <w:multiLevelType w:val="hybridMultilevel"/>
    <w:tmpl w:val="D1D2EB46"/>
    <w:lvl w:ilvl="0" w:tplc="B8227606">
      <w:start w:val="1"/>
      <w:numFmt w:val="decimal"/>
      <w:lvlText w:val="%1)"/>
      <w:lvlJc w:val="left"/>
      <w:pPr>
        <w:tabs>
          <w:tab w:val="num" w:pos="709"/>
        </w:tabs>
        <w:ind w:left="709" w:hanging="283"/>
      </w:pPr>
      <w:rPr>
        <w:rFonts w:hint="default"/>
      </w:rPr>
    </w:lvl>
    <w:lvl w:ilvl="1" w:tplc="902696A2">
      <w:start w:val="1"/>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EA7445"/>
    <w:multiLevelType w:val="hybridMultilevel"/>
    <w:tmpl w:val="A2C62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A72C52"/>
    <w:multiLevelType w:val="hybridMultilevel"/>
    <w:tmpl w:val="C2F25B60"/>
    <w:lvl w:ilvl="0" w:tplc="CB1CAFC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193A77"/>
    <w:multiLevelType w:val="hybridMultilevel"/>
    <w:tmpl w:val="4204EE7E"/>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20F4786F"/>
    <w:multiLevelType w:val="hybridMultilevel"/>
    <w:tmpl w:val="1A0CB2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773B1"/>
    <w:multiLevelType w:val="hybridMultilevel"/>
    <w:tmpl w:val="2AA42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AA630A"/>
    <w:multiLevelType w:val="hybridMultilevel"/>
    <w:tmpl w:val="D50E3200"/>
    <w:lvl w:ilvl="0" w:tplc="C4A218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7F46C24"/>
    <w:multiLevelType w:val="singleLevel"/>
    <w:tmpl w:val="1DA6DD64"/>
    <w:lvl w:ilvl="0">
      <w:start w:val="1"/>
      <w:numFmt w:val="decimal"/>
      <w:lvlText w:val="%1."/>
      <w:lvlJc w:val="left"/>
      <w:pPr>
        <w:tabs>
          <w:tab w:val="num" w:pos="360"/>
        </w:tabs>
        <w:ind w:left="360" w:hanging="360"/>
      </w:pPr>
      <w:rPr>
        <w:rFonts w:cs="Times New Roman"/>
        <w:b w:val="0"/>
        <w:bCs/>
      </w:rPr>
    </w:lvl>
  </w:abstractNum>
  <w:abstractNum w:abstractNumId="23" w15:restartNumberingAfterBreak="0">
    <w:nsid w:val="2803448E"/>
    <w:multiLevelType w:val="hybridMultilevel"/>
    <w:tmpl w:val="000C0B52"/>
    <w:lvl w:ilvl="0" w:tplc="BB04FD4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4" w15:restartNumberingAfterBreak="0">
    <w:nsid w:val="28F61181"/>
    <w:multiLevelType w:val="hybridMultilevel"/>
    <w:tmpl w:val="113EDE2C"/>
    <w:lvl w:ilvl="0" w:tplc="C9C64E9E">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6D24700E">
      <w:start w:val="1"/>
      <w:numFmt w:val="lowerLetter"/>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2B882E79"/>
    <w:multiLevelType w:val="hybridMultilevel"/>
    <w:tmpl w:val="1932DA30"/>
    <w:lvl w:ilvl="0" w:tplc="CB1CAFC8">
      <w:start w:val="1"/>
      <w:numFmt w:val="decimal"/>
      <w:lvlText w:val="%1."/>
      <w:lvlJc w:val="left"/>
      <w:pPr>
        <w:tabs>
          <w:tab w:val="num" w:pos="360"/>
        </w:tabs>
        <w:ind w:left="360" w:hanging="360"/>
      </w:pPr>
      <w:rPr>
        <w:rFonts w:hint="default"/>
        <w:color w:val="auto"/>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F3D00E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C697C96"/>
    <w:multiLevelType w:val="hybridMultilevel"/>
    <w:tmpl w:val="95BA95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330B654A"/>
    <w:multiLevelType w:val="hybridMultilevel"/>
    <w:tmpl w:val="929CF7D2"/>
    <w:lvl w:ilvl="0" w:tplc="2350381A">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8" w15:restartNumberingAfterBreak="0">
    <w:nsid w:val="34903E3B"/>
    <w:multiLevelType w:val="hybridMultilevel"/>
    <w:tmpl w:val="56A20DBC"/>
    <w:lvl w:ilvl="0" w:tplc="BB04FD4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9" w15:restartNumberingAfterBreak="0">
    <w:nsid w:val="3816585A"/>
    <w:multiLevelType w:val="hybridMultilevel"/>
    <w:tmpl w:val="94C6192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8E855A1"/>
    <w:multiLevelType w:val="hybridMultilevel"/>
    <w:tmpl w:val="99829C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326EDC"/>
    <w:multiLevelType w:val="multilevel"/>
    <w:tmpl w:val="6CAEAFCC"/>
    <w:styleLink w:val="List10"/>
    <w:lvl w:ilvl="0">
      <w:start w:val="1"/>
      <w:numFmt w:val="decimal"/>
      <w:lvlText w:val="%1."/>
      <w:lvlJc w:val="left"/>
      <w:pPr>
        <w:tabs>
          <w:tab w:val="num" w:pos="360"/>
        </w:tabs>
        <w:ind w:left="36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32" w15:restartNumberingAfterBreak="0">
    <w:nsid w:val="3E285169"/>
    <w:multiLevelType w:val="hybridMultilevel"/>
    <w:tmpl w:val="27D6AA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656E8D"/>
    <w:multiLevelType w:val="hybridMultilevel"/>
    <w:tmpl w:val="710087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690DCD"/>
    <w:multiLevelType w:val="hybridMultilevel"/>
    <w:tmpl w:val="2F1E05C2"/>
    <w:lvl w:ilvl="0" w:tplc="612AEF08">
      <w:start w:val="1"/>
      <w:numFmt w:val="lowerLetter"/>
      <w:lvlText w:val="%1)"/>
      <w:lvlJc w:val="left"/>
      <w:pPr>
        <w:ind w:left="720" w:hanging="360"/>
      </w:pPr>
      <w:rPr>
        <w:rFonts w:hint="default"/>
        <w:sz w:val="22"/>
        <w:szCs w:val="22"/>
      </w:rPr>
    </w:lvl>
    <w:lvl w:ilvl="1" w:tplc="6D24700E">
      <w:start w:val="1"/>
      <w:numFmt w:val="lowerLetter"/>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42EC0DF0"/>
    <w:multiLevelType w:val="hybridMultilevel"/>
    <w:tmpl w:val="8FE8347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B35F7E"/>
    <w:multiLevelType w:val="hybridMultilevel"/>
    <w:tmpl w:val="9F228D38"/>
    <w:lvl w:ilvl="0" w:tplc="FFFFFFFF">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3677BC"/>
    <w:multiLevelType w:val="hybridMultilevel"/>
    <w:tmpl w:val="DC565C36"/>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95163B6"/>
    <w:multiLevelType w:val="hybridMultilevel"/>
    <w:tmpl w:val="0E1A6868"/>
    <w:lvl w:ilvl="0" w:tplc="440E3A4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D0F106C"/>
    <w:multiLevelType w:val="multilevel"/>
    <w:tmpl w:val="AFEEF1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10737F7"/>
    <w:multiLevelType w:val="hybridMultilevel"/>
    <w:tmpl w:val="9E9EA4F0"/>
    <w:lvl w:ilvl="0" w:tplc="A0BA78DC">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0ACACFE">
      <w:start w:val="9"/>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4FD3196"/>
    <w:multiLevelType w:val="hybridMultilevel"/>
    <w:tmpl w:val="2EA2471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6A002F7"/>
    <w:multiLevelType w:val="hybridMultilevel"/>
    <w:tmpl w:val="F3661DFE"/>
    <w:lvl w:ilvl="0" w:tplc="E02A2DB8">
      <w:start w:val="1"/>
      <w:numFmt w:val="decimal"/>
      <w:lvlText w:val="%1)"/>
      <w:lvlJc w:val="left"/>
      <w:pPr>
        <w:tabs>
          <w:tab w:val="num" w:pos="720"/>
        </w:tabs>
        <w:ind w:left="720" w:hanging="360"/>
      </w:pPr>
      <w:rPr>
        <w:rFonts w:asciiTheme="minorHAnsi" w:eastAsia="Times New Roman" w:hAnsiTheme="minorHAnsi"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AD4441D"/>
    <w:multiLevelType w:val="hybridMultilevel"/>
    <w:tmpl w:val="E1E4625C"/>
    <w:lvl w:ilvl="0" w:tplc="0415000F">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1E2497"/>
    <w:multiLevelType w:val="hybridMultilevel"/>
    <w:tmpl w:val="75C6A5BA"/>
    <w:lvl w:ilvl="0" w:tplc="7DB642A8">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5"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08F0859"/>
    <w:multiLevelType w:val="hybridMultilevel"/>
    <w:tmpl w:val="53CE562A"/>
    <w:lvl w:ilvl="0" w:tplc="45A09C5E">
      <w:start w:val="1"/>
      <w:numFmt w:val="decimal"/>
      <w:lvlText w:val="%1."/>
      <w:lvlJc w:val="left"/>
      <w:pPr>
        <w:ind w:left="704" w:hanging="4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7" w15:restartNumberingAfterBreak="0">
    <w:nsid w:val="609A3B93"/>
    <w:multiLevelType w:val="hybridMultilevel"/>
    <w:tmpl w:val="4ED009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0BD7106"/>
    <w:multiLevelType w:val="hybridMultilevel"/>
    <w:tmpl w:val="85BE6696"/>
    <w:lvl w:ilvl="0" w:tplc="BB04FD4C">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9" w15:restartNumberingAfterBreak="0">
    <w:nsid w:val="622035A5"/>
    <w:multiLevelType w:val="hybridMultilevel"/>
    <w:tmpl w:val="79E22EB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0" w15:restartNumberingAfterBreak="0">
    <w:nsid w:val="655775C2"/>
    <w:multiLevelType w:val="multilevel"/>
    <w:tmpl w:val="D73482A0"/>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6FA493E"/>
    <w:multiLevelType w:val="hybridMultilevel"/>
    <w:tmpl w:val="A1523D70"/>
    <w:lvl w:ilvl="0" w:tplc="B23C5C5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4929A8"/>
    <w:multiLevelType w:val="hybridMultilevel"/>
    <w:tmpl w:val="EA56AA44"/>
    <w:lvl w:ilvl="0" w:tplc="B10CB014">
      <w:start w:val="1"/>
      <w:numFmt w:val="decimal"/>
      <w:lvlText w:val="%1)"/>
      <w:lvlJc w:val="left"/>
      <w:pPr>
        <w:tabs>
          <w:tab w:val="num" w:pos="1080"/>
        </w:tabs>
        <w:ind w:left="1080" w:hanging="540"/>
      </w:pPr>
      <w:rPr>
        <w:rFonts w:hint="default"/>
      </w:rPr>
    </w:lvl>
    <w:lvl w:ilvl="1" w:tplc="32925980">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3" w15:restartNumberingAfterBreak="0">
    <w:nsid w:val="709003F9"/>
    <w:multiLevelType w:val="hybridMultilevel"/>
    <w:tmpl w:val="FBA6CC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4BB0707"/>
    <w:multiLevelType w:val="multilevel"/>
    <w:tmpl w:val="AFEEF1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8EB0EE5"/>
    <w:multiLevelType w:val="hybridMultilevel"/>
    <w:tmpl w:val="B91E487E"/>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455"/>
        </w:tabs>
        <w:ind w:left="1455" w:hanging="3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94C235C"/>
    <w:multiLevelType w:val="hybridMultilevel"/>
    <w:tmpl w:val="88000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7603198">
    <w:abstractNumId w:val="14"/>
  </w:num>
  <w:num w:numId="2" w16cid:durableId="1196505786">
    <w:abstractNumId w:val="12"/>
  </w:num>
  <w:num w:numId="3" w16cid:durableId="1818523754">
    <w:abstractNumId w:val="16"/>
  </w:num>
  <w:num w:numId="4" w16cid:durableId="1006665310">
    <w:abstractNumId w:val="38"/>
  </w:num>
  <w:num w:numId="5" w16cid:durableId="2035038927">
    <w:abstractNumId w:val="43"/>
  </w:num>
  <w:num w:numId="6" w16cid:durableId="295726178">
    <w:abstractNumId w:val="39"/>
  </w:num>
  <w:num w:numId="7" w16cid:durableId="748038649">
    <w:abstractNumId w:val="9"/>
  </w:num>
  <w:num w:numId="8" w16cid:durableId="206142866">
    <w:abstractNumId w:val="42"/>
  </w:num>
  <w:num w:numId="9" w16cid:durableId="1976180213">
    <w:abstractNumId w:val="55"/>
  </w:num>
  <w:num w:numId="10" w16cid:durableId="1024594584">
    <w:abstractNumId w:val="8"/>
  </w:num>
  <w:num w:numId="11" w16cid:durableId="1338463189">
    <w:abstractNumId w:val="13"/>
  </w:num>
  <w:num w:numId="12" w16cid:durableId="989869117">
    <w:abstractNumId w:val="37"/>
  </w:num>
  <w:num w:numId="13" w16cid:durableId="1972903271">
    <w:abstractNumId w:val="5"/>
  </w:num>
  <w:num w:numId="14" w16cid:durableId="1686177360">
    <w:abstractNumId w:val="4"/>
  </w:num>
  <w:num w:numId="15" w16cid:durableId="277103631">
    <w:abstractNumId w:val="52"/>
  </w:num>
  <w:num w:numId="16" w16cid:durableId="1749375978">
    <w:abstractNumId w:val="53"/>
  </w:num>
  <w:num w:numId="17" w16cid:durableId="358431162">
    <w:abstractNumId w:val="28"/>
  </w:num>
  <w:num w:numId="18" w16cid:durableId="982084386">
    <w:abstractNumId w:val="30"/>
  </w:num>
  <w:num w:numId="19" w16cid:durableId="1533566497">
    <w:abstractNumId w:val="41"/>
  </w:num>
  <w:num w:numId="20" w16cid:durableId="766584732">
    <w:abstractNumId w:val="36"/>
  </w:num>
  <w:num w:numId="21" w16cid:durableId="2087876796">
    <w:abstractNumId w:val="18"/>
  </w:num>
  <w:num w:numId="22" w16cid:durableId="824130575">
    <w:abstractNumId w:val="25"/>
  </w:num>
  <w:num w:numId="23" w16cid:durableId="191454223">
    <w:abstractNumId w:val="21"/>
  </w:num>
  <w:num w:numId="24" w16cid:durableId="271520809">
    <w:abstractNumId w:val="23"/>
  </w:num>
  <w:num w:numId="25" w16cid:durableId="1957255313">
    <w:abstractNumId w:val="48"/>
  </w:num>
  <w:num w:numId="26" w16cid:durableId="1039741909">
    <w:abstractNumId w:val="31"/>
  </w:num>
  <w:num w:numId="27" w16cid:durableId="777218907">
    <w:abstractNumId w:val="47"/>
  </w:num>
  <w:num w:numId="28" w16cid:durableId="1504667789">
    <w:abstractNumId w:val="44"/>
  </w:num>
  <w:num w:numId="29" w16cid:durableId="133257754">
    <w:abstractNumId w:val="33"/>
  </w:num>
  <w:num w:numId="30" w16cid:durableId="702487402">
    <w:abstractNumId w:val="3"/>
  </w:num>
  <w:num w:numId="31" w16cid:durableId="1972520094">
    <w:abstractNumId w:val="10"/>
  </w:num>
  <w:num w:numId="32" w16cid:durableId="1719086077">
    <w:abstractNumId w:val="7"/>
  </w:num>
  <w:num w:numId="33" w16cid:durableId="1134641305">
    <w:abstractNumId w:val="51"/>
  </w:num>
  <w:num w:numId="34" w16cid:durableId="1901599408">
    <w:abstractNumId w:val="24"/>
  </w:num>
  <w:num w:numId="35" w16cid:durableId="603810141">
    <w:abstractNumId w:val="34"/>
  </w:num>
  <w:num w:numId="36" w16cid:durableId="540479616">
    <w:abstractNumId w:val="40"/>
  </w:num>
  <w:num w:numId="37" w16cid:durableId="825247828">
    <w:abstractNumId w:val="35"/>
  </w:num>
  <w:num w:numId="38" w16cid:durableId="223687705">
    <w:abstractNumId w:val="27"/>
  </w:num>
  <w:num w:numId="39" w16cid:durableId="145703852">
    <w:abstractNumId w:val="1"/>
  </w:num>
  <w:num w:numId="40" w16cid:durableId="1002591038">
    <w:abstractNumId w:val="1"/>
  </w:num>
  <w:num w:numId="41" w16cid:durableId="831220813">
    <w:abstractNumId w:val="54"/>
  </w:num>
  <w:num w:numId="42" w16cid:durableId="1357654405">
    <w:abstractNumId w:val="15"/>
  </w:num>
  <w:num w:numId="43" w16cid:durableId="1520048841">
    <w:abstractNumId w:val="17"/>
  </w:num>
  <w:num w:numId="44" w16cid:durableId="517428212">
    <w:abstractNumId w:val="50"/>
  </w:num>
  <w:num w:numId="45" w16cid:durableId="1566649183">
    <w:abstractNumId w:val="11"/>
  </w:num>
  <w:num w:numId="46" w16cid:durableId="2092458855">
    <w:abstractNumId w:val="2"/>
  </w:num>
  <w:num w:numId="47" w16cid:durableId="16887471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79128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182161">
    <w:abstractNumId w:val="32"/>
  </w:num>
  <w:num w:numId="50" w16cid:durableId="19630018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8710385">
    <w:abstractNumId w:val="56"/>
  </w:num>
  <w:num w:numId="52" w16cid:durableId="947585642">
    <w:abstractNumId w:val="22"/>
  </w:num>
  <w:num w:numId="53" w16cid:durableId="729622554">
    <w:abstractNumId w:val="20"/>
  </w:num>
  <w:num w:numId="54" w16cid:durableId="956181336">
    <w:abstractNumId w:val="45"/>
  </w:num>
  <w:num w:numId="55" w16cid:durableId="812412207">
    <w:abstractNumId w:val="6"/>
  </w:num>
  <w:num w:numId="56" w16cid:durableId="190266383">
    <w:abstractNumId w:val="19"/>
  </w:num>
  <w:num w:numId="57" w16cid:durableId="1202861882">
    <w:abstractNumId w:val="0"/>
  </w:num>
  <w:num w:numId="58" w16cid:durableId="42179850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DF"/>
    <w:rsid w:val="000003B0"/>
    <w:rsid w:val="000010C2"/>
    <w:rsid w:val="000064CF"/>
    <w:rsid w:val="0001029E"/>
    <w:rsid w:val="00014DD9"/>
    <w:rsid w:val="00017471"/>
    <w:rsid w:val="000253AE"/>
    <w:rsid w:val="00035F3E"/>
    <w:rsid w:val="00052A5B"/>
    <w:rsid w:val="000648EE"/>
    <w:rsid w:val="00072B72"/>
    <w:rsid w:val="00076D20"/>
    <w:rsid w:val="0008620F"/>
    <w:rsid w:val="000876D6"/>
    <w:rsid w:val="000915C0"/>
    <w:rsid w:val="0009266C"/>
    <w:rsid w:val="000A1A1F"/>
    <w:rsid w:val="000A3991"/>
    <w:rsid w:val="000B1733"/>
    <w:rsid w:val="000B17E3"/>
    <w:rsid w:val="000B33A9"/>
    <w:rsid w:val="000B5E85"/>
    <w:rsid w:val="000B6970"/>
    <w:rsid w:val="000B7724"/>
    <w:rsid w:val="000C1990"/>
    <w:rsid w:val="000C4794"/>
    <w:rsid w:val="000C65FC"/>
    <w:rsid w:val="000D198B"/>
    <w:rsid w:val="000E126F"/>
    <w:rsid w:val="000E7F55"/>
    <w:rsid w:val="000F10F9"/>
    <w:rsid w:val="000F4911"/>
    <w:rsid w:val="001018E0"/>
    <w:rsid w:val="0010212C"/>
    <w:rsid w:val="00102FD6"/>
    <w:rsid w:val="001076CB"/>
    <w:rsid w:val="00113637"/>
    <w:rsid w:val="001350D5"/>
    <w:rsid w:val="00141812"/>
    <w:rsid w:val="00150957"/>
    <w:rsid w:val="00152ACD"/>
    <w:rsid w:val="00166A02"/>
    <w:rsid w:val="0016717D"/>
    <w:rsid w:val="00170099"/>
    <w:rsid w:val="001719ED"/>
    <w:rsid w:val="00174EE9"/>
    <w:rsid w:val="00191208"/>
    <w:rsid w:val="00192BA2"/>
    <w:rsid w:val="00193322"/>
    <w:rsid w:val="00195304"/>
    <w:rsid w:val="00195383"/>
    <w:rsid w:val="001A6150"/>
    <w:rsid w:val="001A7F70"/>
    <w:rsid w:val="001B08B3"/>
    <w:rsid w:val="001B16CB"/>
    <w:rsid w:val="001C08A5"/>
    <w:rsid w:val="001C483C"/>
    <w:rsid w:val="001D1CC0"/>
    <w:rsid w:val="001D550D"/>
    <w:rsid w:val="001D7C0F"/>
    <w:rsid w:val="001E23FA"/>
    <w:rsid w:val="001E5AB5"/>
    <w:rsid w:val="001E646E"/>
    <w:rsid w:val="001E6E5B"/>
    <w:rsid w:val="001F0AED"/>
    <w:rsid w:val="00215697"/>
    <w:rsid w:val="00215871"/>
    <w:rsid w:val="00221742"/>
    <w:rsid w:val="002219FF"/>
    <w:rsid w:val="00226C9B"/>
    <w:rsid w:val="002275AF"/>
    <w:rsid w:val="002431D8"/>
    <w:rsid w:val="00243566"/>
    <w:rsid w:val="00245BC7"/>
    <w:rsid w:val="00246DF7"/>
    <w:rsid w:val="00252895"/>
    <w:rsid w:val="00257113"/>
    <w:rsid w:val="00266DDC"/>
    <w:rsid w:val="00277731"/>
    <w:rsid w:val="00290E03"/>
    <w:rsid w:val="00291C0A"/>
    <w:rsid w:val="00292C62"/>
    <w:rsid w:val="002973B5"/>
    <w:rsid w:val="00297652"/>
    <w:rsid w:val="002A1500"/>
    <w:rsid w:val="002A4A5D"/>
    <w:rsid w:val="002A62B9"/>
    <w:rsid w:val="002A6B3D"/>
    <w:rsid w:val="002A7427"/>
    <w:rsid w:val="002A7EEA"/>
    <w:rsid w:val="002B649E"/>
    <w:rsid w:val="002C2EEA"/>
    <w:rsid w:val="002C7A2C"/>
    <w:rsid w:val="002D2446"/>
    <w:rsid w:val="002E321A"/>
    <w:rsid w:val="002E51D0"/>
    <w:rsid w:val="002E7A09"/>
    <w:rsid w:val="002F1DDD"/>
    <w:rsid w:val="002F7572"/>
    <w:rsid w:val="0031054A"/>
    <w:rsid w:val="003128E0"/>
    <w:rsid w:val="00313411"/>
    <w:rsid w:val="00313850"/>
    <w:rsid w:val="00314ED9"/>
    <w:rsid w:val="00317B80"/>
    <w:rsid w:val="00334651"/>
    <w:rsid w:val="00334799"/>
    <w:rsid w:val="0033575C"/>
    <w:rsid w:val="00340AB8"/>
    <w:rsid w:val="00341671"/>
    <w:rsid w:val="00353974"/>
    <w:rsid w:val="0035402D"/>
    <w:rsid w:val="003570AD"/>
    <w:rsid w:val="00360AD4"/>
    <w:rsid w:val="00364AF0"/>
    <w:rsid w:val="0036756B"/>
    <w:rsid w:val="003769C9"/>
    <w:rsid w:val="003807E5"/>
    <w:rsid w:val="00386102"/>
    <w:rsid w:val="00386298"/>
    <w:rsid w:val="00392289"/>
    <w:rsid w:val="0039257F"/>
    <w:rsid w:val="00393BAF"/>
    <w:rsid w:val="00393CF5"/>
    <w:rsid w:val="0039623C"/>
    <w:rsid w:val="003A2C71"/>
    <w:rsid w:val="003A4F10"/>
    <w:rsid w:val="003A6691"/>
    <w:rsid w:val="003A6AA0"/>
    <w:rsid w:val="003B1A6C"/>
    <w:rsid w:val="003B1BAB"/>
    <w:rsid w:val="003B33ED"/>
    <w:rsid w:val="003C0FDA"/>
    <w:rsid w:val="003D0D48"/>
    <w:rsid w:val="003F0033"/>
    <w:rsid w:val="003F459B"/>
    <w:rsid w:val="003F4CE6"/>
    <w:rsid w:val="003F5C08"/>
    <w:rsid w:val="003F766A"/>
    <w:rsid w:val="00407746"/>
    <w:rsid w:val="00407EA6"/>
    <w:rsid w:val="00420B27"/>
    <w:rsid w:val="00420C11"/>
    <w:rsid w:val="00433BD3"/>
    <w:rsid w:val="00441BB9"/>
    <w:rsid w:val="004453EC"/>
    <w:rsid w:val="0045122A"/>
    <w:rsid w:val="0045265C"/>
    <w:rsid w:val="00453F0A"/>
    <w:rsid w:val="0045445E"/>
    <w:rsid w:val="00456F85"/>
    <w:rsid w:val="00457240"/>
    <w:rsid w:val="00462AFE"/>
    <w:rsid w:val="004644F2"/>
    <w:rsid w:val="004648B1"/>
    <w:rsid w:val="00465026"/>
    <w:rsid w:val="00465AF9"/>
    <w:rsid w:val="00482D3A"/>
    <w:rsid w:val="00484BCA"/>
    <w:rsid w:val="004917C8"/>
    <w:rsid w:val="00494FAF"/>
    <w:rsid w:val="0049568C"/>
    <w:rsid w:val="00495C42"/>
    <w:rsid w:val="00497B1F"/>
    <w:rsid w:val="004A47D9"/>
    <w:rsid w:val="004A5325"/>
    <w:rsid w:val="004A6002"/>
    <w:rsid w:val="004B4594"/>
    <w:rsid w:val="004B54EF"/>
    <w:rsid w:val="004C6E44"/>
    <w:rsid w:val="004D1523"/>
    <w:rsid w:val="004D1CAD"/>
    <w:rsid w:val="004D4027"/>
    <w:rsid w:val="004E1FD8"/>
    <w:rsid w:val="004F0796"/>
    <w:rsid w:val="004F18F0"/>
    <w:rsid w:val="004F1FF4"/>
    <w:rsid w:val="004F544E"/>
    <w:rsid w:val="004F6AE3"/>
    <w:rsid w:val="0050361D"/>
    <w:rsid w:val="005134C8"/>
    <w:rsid w:val="005138A6"/>
    <w:rsid w:val="0051472B"/>
    <w:rsid w:val="0051724D"/>
    <w:rsid w:val="005231A0"/>
    <w:rsid w:val="00523824"/>
    <w:rsid w:val="00525FF7"/>
    <w:rsid w:val="00530CAE"/>
    <w:rsid w:val="00536D7D"/>
    <w:rsid w:val="00543FB6"/>
    <w:rsid w:val="00551369"/>
    <w:rsid w:val="0055149F"/>
    <w:rsid w:val="00551728"/>
    <w:rsid w:val="005624F6"/>
    <w:rsid w:val="00566443"/>
    <w:rsid w:val="005774C7"/>
    <w:rsid w:val="00582A5A"/>
    <w:rsid w:val="00583952"/>
    <w:rsid w:val="00591601"/>
    <w:rsid w:val="0059286A"/>
    <w:rsid w:val="005A0034"/>
    <w:rsid w:val="005A2B54"/>
    <w:rsid w:val="005A3CB2"/>
    <w:rsid w:val="005A6A5C"/>
    <w:rsid w:val="005B3663"/>
    <w:rsid w:val="005B37B5"/>
    <w:rsid w:val="005B6A90"/>
    <w:rsid w:val="005C4E4A"/>
    <w:rsid w:val="005C6462"/>
    <w:rsid w:val="005C6D2E"/>
    <w:rsid w:val="005D79F8"/>
    <w:rsid w:val="005E4E1B"/>
    <w:rsid w:val="005E5655"/>
    <w:rsid w:val="005F1052"/>
    <w:rsid w:val="005F5DD8"/>
    <w:rsid w:val="00602385"/>
    <w:rsid w:val="00604836"/>
    <w:rsid w:val="0061376E"/>
    <w:rsid w:val="00615A40"/>
    <w:rsid w:val="00623499"/>
    <w:rsid w:val="00625FB7"/>
    <w:rsid w:val="00630D7B"/>
    <w:rsid w:val="006315AB"/>
    <w:rsid w:val="006349AF"/>
    <w:rsid w:val="00637026"/>
    <w:rsid w:val="006413B2"/>
    <w:rsid w:val="006413D7"/>
    <w:rsid w:val="0064221A"/>
    <w:rsid w:val="006430EC"/>
    <w:rsid w:val="00654BE8"/>
    <w:rsid w:val="00656BE0"/>
    <w:rsid w:val="0066166A"/>
    <w:rsid w:val="0066238D"/>
    <w:rsid w:val="00663097"/>
    <w:rsid w:val="0067587C"/>
    <w:rsid w:val="00683D78"/>
    <w:rsid w:val="00687FFC"/>
    <w:rsid w:val="006920E4"/>
    <w:rsid w:val="006933C5"/>
    <w:rsid w:val="006A112F"/>
    <w:rsid w:val="006B177D"/>
    <w:rsid w:val="006B4C5B"/>
    <w:rsid w:val="006C0359"/>
    <w:rsid w:val="006D2A0F"/>
    <w:rsid w:val="006D45C0"/>
    <w:rsid w:val="006D6EB3"/>
    <w:rsid w:val="006F585F"/>
    <w:rsid w:val="006F7ECC"/>
    <w:rsid w:val="007078E5"/>
    <w:rsid w:val="00710D18"/>
    <w:rsid w:val="007144B6"/>
    <w:rsid w:val="00717015"/>
    <w:rsid w:val="00720B28"/>
    <w:rsid w:val="00722229"/>
    <w:rsid w:val="00732E67"/>
    <w:rsid w:val="00734BBF"/>
    <w:rsid w:val="00743D42"/>
    <w:rsid w:val="00745C1A"/>
    <w:rsid w:val="00746339"/>
    <w:rsid w:val="007510A4"/>
    <w:rsid w:val="007575F7"/>
    <w:rsid w:val="00760C43"/>
    <w:rsid w:val="007620CB"/>
    <w:rsid w:val="00776073"/>
    <w:rsid w:val="0079055A"/>
    <w:rsid w:val="0079588A"/>
    <w:rsid w:val="00795923"/>
    <w:rsid w:val="007A1F6A"/>
    <w:rsid w:val="007B667E"/>
    <w:rsid w:val="007B6B16"/>
    <w:rsid w:val="007B777F"/>
    <w:rsid w:val="007C14EF"/>
    <w:rsid w:val="007C1976"/>
    <w:rsid w:val="007D1D94"/>
    <w:rsid w:val="007D47DA"/>
    <w:rsid w:val="007D5599"/>
    <w:rsid w:val="007D74BA"/>
    <w:rsid w:val="007E083A"/>
    <w:rsid w:val="007E2764"/>
    <w:rsid w:val="007E3710"/>
    <w:rsid w:val="007E5AD6"/>
    <w:rsid w:val="007E7A5D"/>
    <w:rsid w:val="007F2D55"/>
    <w:rsid w:val="007F46EC"/>
    <w:rsid w:val="008155EB"/>
    <w:rsid w:val="00815B64"/>
    <w:rsid w:val="00821389"/>
    <w:rsid w:val="00824CAD"/>
    <w:rsid w:val="008250AD"/>
    <w:rsid w:val="00830D29"/>
    <w:rsid w:val="00834C4A"/>
    <w:rsid w:val="00851C1C"/>
    <w:rsid w:val="00856BB6"/>
    <w:rsid w:val="00857389"/>
    <w:rsid w:val="0086099A"/>
    <w:rsid w:val="00865DA6"/>
    <w:rsid w:val="0087252D"/>
    <w:rsid w:val="008728C1"/>
    <w:rsid w:val="008806DD"/>
    <w:rsid w:val="00887530"/>
    <w:rsid w:val="00887DBD"/>
    <w:rsid w:val="00896DF5"/>
    <w:rsid w:val="008A26FF"/>
    <w:rsid w:val="008A3E84"/>
    <w:rsid w:val="008A3ED3"/>
    <w:rsid w:val="008A5916"/>
    <w:rsid w:val="008A7A10"/>
    <w:rsid w:val="008A7CD8"/>
    <w:rsid w:val="008B1518"/>
    <w:rsid w:val="008B5B94"/>
    <w:rsid w:val="008C0903"/>
    <w:rsid w:val="008C21F0"/>
    <w:rsid w:val="008C4A56"/>
    <w:rsid w:val="008D266E"/>
    <w:rsid w:val="008D4988"/>
    <w:rsid w:val="008E28ED"/>
    <w:rsid w:val="008E362D"/>
    <w:rsid w:val="008F0B97"/>
    <w:rsid w:val="008F43A3"/>
    <w:rsid w:val="00907FE2"/>
    <w:rsid w:val="0091713E"/>
    <w:rsid w:val="00917870"/>
    <w:rsid w:val="00923C32"/>
    <w:rsid w:val="00924505"/>
    <w:rsid w:val="009316E8"/>
    <w:rsid w:val="00932018"/>
    <w:rsid w:val="0093528F"/>
    <w:rsid w:val="00940D30"/>
    <w:rsid w:val="00946ACE"/>
    <w:rsid w:val="00953471"/>
    <w:rsid w:val="00963462"/>
    <w:rsid w:val="00967989"/>
    <w:rsid w:val="0097201E"/>
    <w:rsid w:val="00972D35"/>
    <w:rsid w:val="00990E60"/>
    <w:rsid w:val="009917A0"/>
    <w:rsid w:val="009918A4"/>
    <w:rsid w:val="009923B5"/>
    <w:rsid w:val="009942D0"/>
    <w:rsid w:val="00995C7E"/>
    <w:rsid w:val="009A42AE"/>
    <w:rsid w:val="009A7FE1"/>
    <w:rsid w:val="009B24D3"/>
    <w:rsid w:val="009D1827"/>
    <w:rsid w:val="009D3CEE"/>
    <w:rsid w:val="009E16C3"/>
    <w:rsid w:val="009E343B"/>
    <w:rsid w:val="009E35C5"/>
    <w:rsid w:val="009E363D"/>
    <w:rsid w:val="009E5FE2"/>
    <w:rsid w:val="009E68BC"/>
    <w:rsid w:val="009F1566"/>
    <w:rsid w:val="00A00D36"/>
    <w:rsid w:val="00A0425B"/>
    <w:rsid w:val="00A07BDF"/>
    <w:rsid w:val="00A10E42"/>
    <w:rsid w:val="00A11879"/>
    <w:rsid w:val="00A13273"/>
    <w:rsid w:val="00A13F1F"/>
    <w:rsid w:val="00A15B54"/>
    <w:rsid w:val="00A15DF7"/>
    <w:rsid w:val="00A26AF1"/>
    <w:rsid w:val="00A270E8"/>
    <w:rsid w:val="00A31CE6"/>
    <w:rsid w:val="00A346C9"/>
    <w:rsid w:val="00A40074"/>
    <w:rsid w:val="00A4038A"/>
    <w:rsid w:val="00A42FF7"/>
    <w:rsid w:val="00A567A3"/>
    <w:rsid w:val="00A626DD"/>
    <w:rsid w:val="00A7166F"/>
    <w:rsid w:val="00A72CE0"/>
    <w:rsid w:val="00A7688E"/>
    <w:rsid w:val="00A769C8"/>
    <w:rsid w:val="00A81A09"/>
    <w:rsid w:val="00A83C82"/>
    <w:rsid w:val="00A8481D"/>
    <w:rsid w:val="00A90EC6"/>
    <w:rsid w:val="00AA0D06"/>
    <w:rsid w:val="00AA0EFC"/>
    <w:rsid w:val="00AA1949"/>
    <w:rsid w:val="00AA1EA7"/>
    <w:rsid w:val="00AA528C"/>
    <w:rsid w:val="00AB40C8"/>
    <w:rsid w:val="00AC3328"/>
    <w:rsid w:val="00AC3609"/>
    <w:rsid w:val="00AE3507"/>
    <w:rsid w:val="00AE3C3F"/>
    <w:rsid w:val="00AE6706"/>
    <w:rsid w:val="00AF2DD7"/>
    <w:rsid w:val="00AF7EEE"/>
    <w:rsid w:val="00B05C18"/>
    <w:rsid w:val="00B17FC4"/>
    <w:rsid w:val="00B21D16"/>
    <w:rsid w:val="00B22347"/>
    <w:rsid w:val="00B36CFE"/>
    <w:rsid w:val="00B47197"/>
    <w:rsid w:val="00B56EFA"/>
    <w:rsid w:val="00B63240"/>
    <w:rsid w:val="00B64D5B"/>
    <w:rsid w:val="00B80F29"/>
    <w:rsid w:val="00B811FE"/>
    <w:rsid w:val="00B81CED"/>
    <w:rsid w:val="00B8742C"/>
    <w:rsid w:val="00B97ACE"/>
    <w:rsid w:val="00BA7EEE"/>
    <w:rsid w:val="00BB4DF4"/>
    <w:rsid w:val="00BB522E"/>
    <w:rsid w:val="00BB54AE"/>
    <w:rsid w:val="00BB5EF7"/>
    <w:rsid w:val="00BC19E4"/>
    <w:rsid w:val="00BC5CF0"/>
    <w:rsid w:val="00BC5DE0"/>
    <w:rsid w:val="00BC6076"/>
    <w:rsid w:val="00BC6B69"/>
    <w:rsid w:val="00BD3B3C"/>
    <w:rsid w:val="00BD4CE4"/>
    <w:rsid w:val="00BE07C9"/>
    <w:rsid w:val="00BE0C34"/>
    <w:rsid w:val="00BE3512"/>
    <w:rsid w:val="00BE5274"/>
    <w:rsid w:val="00BE6C12"/>
    <w:rsid w:val="00BE775A"/>
    <w:rsid w:val="00BF011C"/>
    <w:rsid w:val="00C04749"/>
    <w:rsid w:val="00C1502D"/>
    <w:rsid w:val="00C16A1C"/>
    <w:rsid w:val="00C21888"/>
    <w:rsid w:val="00C26E86"/>
    <w:rsid w:val="00C304A1"/>
    <w:rsid w:val="00C30E5F"/>
    <w:rsid w:val="00C34CF0"/>
    <w:rsid w:val="00C45CBE"/>
    <w:rsid w:val="00C46EBE"/>
    <w:rsid w:val="00C500AF"/>
    <w:rsid w:val="00C50C87"/>
    <w:rsid w:val="00C51ACF"/>
    <w:rsid w:val="00C57E06"/>
    <w:rsid w:val="00C60D0F"/>
    <w:rsid w:val="00C62182"/>
    <w:rsid w:val="00C627F1"/>
    <w:rsid w:val="00C63E99"/>
    <w:rsid w:val="00C650BB"/>
    <w:rsid w:val="00C73C6D"/>
    <w:rsid w:val="00C80846"/>
    <w:rsid w:val="00C80B0F"/>
    <w:rsid w:val="00C82513"/>
    <w:rsid w:val="00C86E30"/>
    <w:rsid w:val="00C96330"/>
    <w:rsid w:val="00C97FEF"/>
    <w:rsid w:val="00CA587E"/>
    <w:rsid w:val="00CC0011"/>
    <w:rsid w:val="00CC0306"/>
    <w:rsid w:val="00CC5B43"/>
    <w:rsid w:val="00CD1F60"/>
    <w:rsid w:val="00CD6F3D"/>
    <w:rsid w:val="00CD7928"/>
    <w:rsid w:val="00CE1588"/>
    <w:rsid w:val="00CF1C9B"/>
    <w:rsid w:val="00CF3810"/>
    <w:rsid w:val="00CF53E2"/>
    <w:rsid w:val="00D01E4A"/>
    <w:rsid w:val="00D14420"/>
    <w:rsid w:val="00D15E4F"/>
    <w:rsid w:val="00D21BE2"/>
    <w:rsid w:val="00D2396A"/>
    <w:rsid w:val="00D24A31"/>
    <w:rsid w:val="00D41AF0"/>
    <w:rsid w:val="00D65B7E"/>
    <w:rsid w:val="00D76F90"/>
    <w:rsid w:val="00D77A87"/>
    <w:rsid w:val="00D93ECA"/>
    <w:rsid w:val="00DA0FA3"/>
    <w:rsid w:val="00DA7BDD"/>
    <w:rsid w:val="00DB206E"/>
    <w:rsid w:val="00DB25A4"/>
    <w:rsid w:val="00DB2FBB"/>
    <w:rsid w:val="00DB4A44"/>
    <w:rsid w:val="00DB67E8"/>
    <w:rsid w:val="00DB7760"/>
    <w:rsid w:val="00DC342C"/>
    <w:rsid w:val="00DC3D3A"/>
    <w:rsid w:val="00DE1F93"/>
    <w:rsid w:val="00DE38FD"/>
    <w:rsid w:val="00DF19F3"/>
    <w:rsid w:val="00DF5252"/>
    <w:rsid w:val="00E007F6"/>
    <w:rsid w:val="00E01448"/>
    <w:rsid w:val="00E03B59"/>
    <w:rsid w:val="00E0455D"/>
    <w:rsid w:val="00E0475E"/>
    <w:rsid w:val="00E20050"/>
    <w:rsid w:val="00E21CBC"/>
    <w:rsid w:val="00E2761B"/>
    <w:rsid w:val="00E31249"/>
    <w:rsid w:val="00E3279A"/>
    <w:rsid w:val="00E35B97"/>
    <w:rsid w:val="00E37631"/>
    <w:rsid w:val="00E40E7F"/>
    <w:rsid w:val="00E41036"/>
    <w:rsid w:val="00E5107A"/>
    <w:rsid w:val="00E5130D"/>
    <w:rsid w:val="00E51D5D"/>
    <w:rsid w:val="00E62F84"/>
    <w:rsid w:val="00E70B09"/>
    <w:rsid w:val="00E70D68"/>
    <w:rsid w:val="00E71465"/>
    <w:rsid w:val="00E71589"/>
    <w:rsid w:val="00E73036"/>
    <w:rsid w:val="00E76472"/>
    <w:rsid w:val="00E80301"/>
    <w:rsid w:val="00E81749"/>
    <w:rsid w:val="00E81AE3"/>
    <w:rsid w:val="00E87B6A"/>
    <w:rsid w:val="00E9770F"/>
    <w:rsid w:val="00EA0621"/>
    <w:rsid w:val="00EA0E43"/>
    <w:rsid w:val="00EB55B1"/>
    <w:rsid w:val="00EC0F1F"/>
    <w:rsid w:val="00EC61F5"/>
    <w:rsid w:val="00EE0703"/>
    <w:rsid w:val="00EF0FA5"/>
    <w:rsid w:val="00EF3AA0"/>
    <w:rsid w:val="00EF50BF"/>
    <w:rsid w:val="00F01D3F"/>
    <w:rsid w:val="00F110B7"/>
    <w:rsid w:val="00F130C7"/>
    <w:rsid w:val="00F1364A"/>
    <w:rsid w:val="00F13C13"/>
    <w:rsid w:val="00F2405F"/>
    <w:rsid w:val="00F27B48"/>
    <w:rsid w:val="00F3045E"/>
    <w:rsid w:val="00F371AA"/>
    <w:rsid w:val="00F438F2"/>
    <w:rsid w:val="00F44382"/>
    <w:rsid w:val="00F47387"/>
    <w:rsid w:val="00F47DF7"/>
    <w:rsid w:val="00F65F39"/>
    <w:rsid w:val="00F707DE"/>
    <w:rsid w:val="00F76B1B"/>
    <w:rsid w:val="00F84ED2"/>
    <w:rsid w:val="00F901A8"/>
    <w:rsid w:val="00F907DB"/>
    <w:rsid w:val="00F925A4"/>
    <w:rsid w:val="00F93A02"/>
    <w:rsid w:val="00FA07ED"/>
    <w:rsid w:val="00FA4916"/>
    <w:rsid w:val="00FA7A09"/>
    <w:rsid w:val="00FB0ED5"/>
    <w:rsid w:val="00FB45D6"/>
    <w:rsid w:val="00FC3D2A"/>
    <w:rsid w:val="00FD65CD"/>
    <w:rsid w:val="00FE74D8"/>
    <w:rsid w:val="00FF0FB1"/>
    <w:rsid w:val="00FF140D"/>
    <w:rsid w:val="00FF154E"/>
    <w:rsid w:val="00FF1C73"/>
    <w:rsid w:val="00FF2B27"/>
    <w:rsid w:val="00FF5BB3"/>
    <w:rsid w:val="01F4128D"/>
    <w:rsid w:val="1E466D6D"/>
    <w:rsid w:val="238B3B89"/>
    <w:rsid w:val="6FF7CA9D"/>
    <w:rsid w:val="7829A2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2BF9F"/>
  <w15:docId w15:val="{CD3F4C20-05C2-469D-8BD5-B005DDAF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8C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49568C"/>
    <w:pPr>
      <w:jc w:val="both"/>
    </w:pPr>
  </w:style>
  <w:style w:type="paragraph" w:customStyle="1" w:styleId="Tekst">
    <w:name w:val="Tekst"/>
    <w:basedOn w:val="Normalny"/>
    <w:rsid w:val="0049568C"/>
    <w:pPr>
      <w:tabs>
        <w:tab w:val="left" w:pos="397"/>
      </w:tabs>
    </w:pPr>
    <w:rPr>
      <w:rFonts w:ascii="Arial" w:hAnsi="Arial"/>
      <w:bCs/>
    </w:rPr>
  </w:style>
  <w:style w:type="paragraph" w:styleId="Tekstdymka">
    <w:name w:val="Balloon Text"/>
    <w:basedOn w:val="Normalny"/>
    <w:semiHidden/>
    <w:rsid w:val="0049568C"/>
    <w:rPr>
      <w:rFonts w:ascii="Tahoma" w:hAnsi="Tahoma" w:cs="Tahoma"/>
      <w:sz w:val="16"/>
      <w:szCs w:val="16"/>
    </w:rPr>
  </w:style>
  <w:style w:type="paragraph" w:styleId="Nagwek">
    <w:name w:val="header"/>
    <w:basedOn w:val="Normalny"/>
    <w:rsid w:val="0049568C"/>
    <w:pPr>
      <w:tabs>
        <w:tab w:val="center" w:pos="4536"/>
        <w:tab w:val="right" w:pos="9072"/>
      </w:tabs>
    </w:pPr>
  </w:style>
  <w:style w:type="paragraph" w:styleId="Stopka">
    <w:name w:val="footer"/>
    <w:basedOn w:val="Normalny"/>
    <w:link w:val="StopkaZnak"/>
    <w:rsid w:val="0049568C"/>
    <w:pPr>
      <w:tabs>
        <w:tab w:val="center" w:pos="4536"/>
        <w:tab w:val="right" w:pos="9072"/>
      </w:tabs>
    </w:pPr>
  </w:style>
  <w:style w:type="paragraph" w:styleId="Tytu">
    <w:name w:val="Title"/>
    <w:basedOn w:val="Normalny"/>
    <w:qFormat/>
    <w:rsid w:val="0049568C"/>
    <w:pPr>
      <w:tabs>
        <w:tab w:val="left" w:pos="425"/>
      </w:tabs>
      <w:jc w:val="center"/>
    </w:pPr>
    <w:rPr>
      <w:rFonts w:ascii="Arial" w:hAnsi="Arial"/>
      <w:b/>
      <w:bCs/>
    </w:rPr>
  </w:style>
  <w:style w:type="paragraph" w:styleId="Mapadokumentu">
    <w:name w:val="Document Map"/>
    <w:basedOn w:val="Normalny"/>
    <w:semiHidden/>
    <w:rsid w:val="0049568C"/>
    <w:pPr>
      <w:shd w:val="clear" w:color="auto" w:fill="000080"/>
    </w:pPr>
    <w:rPr>
      <w:rFonts w:ascii="Tahoma" w:hAnsi="Tahoma" w:cs="Tahoma"/>
      <w:sz w:val="20"/>
      <w:szCs w:val="20"/>
    </w:rPr>
  </w:style>
  <w:style w:type="character" w:customStyle="1" w:styleId="NagwekZnak">
    <w:name w:val="Nagłówek Znak"/>
    <w:basedOn w:val="Domylnaczcionkaakapitu"/>
    <w:rsid w:val="0049568C"/>
    <w:rPr>
      <w:sz w:val="24"/>
      <w:szCs w:val="24"/>
    </w:rPr>
  </w:style>
  <w:style w:type="paragraph" w:styleId="Tekstpodstawowywcity">
    <w:name w:val="Body Text Indent"/>
    <w:basedOn w:val="Normalny"/>
    <w:semiHidden/>
    <w:rsid w:val="0049568C"/>
    <w:pPr>
      <w:spacing w:after="120"/>
      <w:ind w:left="283"/>
    </w:p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49568C"/>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basedOn w:val="Domylnaczcionkaakapitu"/>
    <w:semiHidden/>
    <w:unhideWhenUsed/>
    <w:rsid w:val="008155EB"/>
    <w:rPr>
      <w:sz w:val="16"/>
      <w:szCs w:val="16"/>
    </w:rPr>
  </w:style>
  <w:style w:type="paragraph" w:styleId="Tekstkomentarza">
    <w:name w:val="annotation text"/>
    <w:basedOn w:val="Normalny"/>
    <w:link w:val="TekstkomentarzaZnak"/>
    <w:unhideWhenUsed/>
    <w:rsid w:val="008155EB"/>
    <w:rPr>
      <w:sz w:val="20"/>
      <w:szCs w:val="20"/>
    </w:rPr>
  </w:style>
  <w:style w:type="character" w:customStyle="1" w:styleId="TekstkomentarzaZnak">
    <w:name w:val="Tekst komentarza Znak"/>
    <w:basedOn w:val="Domylnaczcionkaakapitu"/>
    <w:link w:val="Tekstkomentarza"/>
    <w:uiPriority w:val="99"/>
    <w:rsid w:val="008155EB"/>
  </w:style>
  <w:style w:type="paragraph" w:styleId="Tematkomentarza">
    <w:name w:val="annotation subject"/>
    <w:basedOn w:val="Tekstkomentarza"/>
    <w:next w:val="Tekstkomentarza"/>
    <w:link w:val="TematkomentarzaZnak"/>
    <w:uiPriority w:val="99"/>
    <w:semiHidden/>
    <w:unhideWhenUsed/>
    <w:rsid w:val="008155EB"/>
    <w:rPr>
      <w:b/>
      <w:bCs/>
    </w:rPr>
  </w:style>
  <w:style w:type="character" w:customStyle="1" w:styleId="TematkomentarzaZnak">
    <w:name w:val="Temat komentarza Znak"/>
    <w:basedOn w:val="TekstkomentarzaZnak"/>
    <w:link w:val="Tematkomentarza"/>
    <w:uiPriority w:val="99"/>
    <w:semiHidden/>
    <w:rsid w:val="008155EB"/>
    <w:rPr>
      <w:b/>
      <w:bCs/>
    </w:rPr>
  </w:style>
  <w:style w:type="paragraph" w:styleId="Zwykytekst">
    <w:name w:val="Plain Text"/>
    <w:basedOn w:val="Normalny"/>
    <w:link w:val="ZwykytekstZnak"/>
    <w:uiPriority w:val="99"/>
    <w:semiHidden/>
    <w:unhideWhenUsed/>
    <w:rsid w:val="00C30E5F"/>
    <w:rPr>
      <w:rFonts w:ascii="Consolas" w:eastAsiaTheme="minorEastAsia" w:hAnsi="Consolas"/>
      <w:sz w:val="21"/>
      <w:szCs w:val="21"/>
    </w:rPr>
  </w:style>
  <w:style w:type="character" w:customStyle="1" w:styleId="ZwykytekstZnak">
    <w:name w:val="Zwykły tekst Znak"/>
    <w:basedOn w:val="Domylnaczcionkaakapitu"/>
    <w:link w:val="Zwykytekst"/>
    <w:uiPriority w:val="99"/>
    <w:semiHidden/>
    <w:rsid w:val="00C30E5F"/>
    <w:rPr>
      <w:rFonts w:ascii="Consolas" w:eastAsiaTheme="minorEastAsia" w:hAnsi="Consolas"/>
      <w:sz w:val="21"/>
      <w:szCs w:val="21"/>
    </w:rPr>
  </w:style>
  <w:style w:type="paragraph" w:styleId="Tekstpodstawowy3">
    <w:name w:val="Body Text 3"/>
    <w:basedOn w:val="Normalny"/>
    <w:link w:val="Tekstpodstawowy3Znak"/>
    <w:uiPriority w:val="99"/>
    <w:semiHidden/>
    <w:unhideWhenUsed/>
    <w:rsid w:val="001D1CC0"/>
    <w:pPr>
      <w:spacing w:after="120"/>
    </w:pPr>
    <w:rPr>
      <w:sz w:val="16"/>
      <w:szCs w:val="16"/>
    </w:rPr>
  </w:style>
  <w:style w:type="character" w:customStyle="1" w:styleId="Tekstpodstawowy3Znak">
    <w:name w:val="Tekst podstawowy 3 Znak"/>
    <w:basedOn w:val="Domylnaczcionkaakapitu"/>
    <w:link w:val="Tekstpodstawowy3"/>
    <w:uiPriority w:val="99"/>
    <w:semiHidden/>
    <w:rsid w:val="001D1CC0"/>
    <w:rPr>
      <w:sz w:val="16"/>
      <w:szCs w:val="16"/>
    </w:rPr>
  </w:style>
  <w:style w:type="paragraph" w:customStyle="1" w:styleId="paragraf">
    <w:name w:val="paragraf"/>
    <w:rsid w:val="001D1CC0"/>
    <w:pPr>
      <w:keepNext/>
      <w:spacing w:before="120"/>
      <w:jc w:val="center"/>
    </w:pPr>
    <w:rPr>
      <w:rFonts w:ascii="Arial" w:hAnsi="Arial"/>
      <w:b/>
      <w:kern w:val="24"/>
      <w:sz w:val="24"/>
    </w:rPr>
  </w:style>
  <w:style w:type="paragraph" w:styleId="Tekstprzypisudolnego">
    <w:name w:val="footnote text"/>
    <w:basedOn w:val="Normalny"/>
    <w:link w:val="TekstprzypisudolnegoZnak"/>
    <w:rsid w:val="001D1CC0"/>
    <w:pPr>
      <w:widowControl w:val="0"/>
      <w:suppressAutoHyphens/>
      <w:jc w:val="both"/>
    </w:pPr>
    <w:rPr>
      <w:sz w:val="20"/>
      <w:szCs w:val="20"/>
    </w:rPr>
  </w:style>
  <w:style w:type="character" w:customStyle="1" w:styleId="TekstprzypisudolnegoZnak">
    <w:name w:val="Tekst przypisu dolnego Znak"/>
    <w:basedOn w:val="Domylnaczcionkaakapitu"/>
    <w:link w:val="Tekstprzypisudolnego"/>
    <w:rsid w:val="001D1CC0"/>
  </w:style>
  <w:style w:type="character" w:styleId="Hipercze">
    <w:name w:val="Hyperlink"/>
    <w:rsid w:val="001D1CC0"/>
    <w:rPr>
      <w:color w:val="0000FF"/>
      <w:u w:val="single"/>
    </w:rPr>
  </w:style>
  <w:style w:type="character" w:customStyle="1" w:styleId="StopkaZnak">
    <w:name w:val="Stopka Znak"/>
    <w:basedOn w:val="Domylnaczcionkaakapitu"/>
    <w:link w:val="Stopka"/>
    <w:rsid w:val="00CE1588"/>
    <w:rPr>
      <w:sz w:val="24"/>
      <w:szCs w:val="24"/>
    </w:rPr>
  </w:style>
  <w:style w:type="numbering" w:customStyle="1" w:styleId="List10">
    <w:name w:val="List 10"/>
    <w:basedOn w:val="Bezlisty"/>
    <w:rsid w:val="002A62B9"/>
    <w:pPr>
      <w:numPr>
        <w:numId w:val="26"/>
      </w:numPr>
    </w:pPr>
  </w:style>
  <w:style w:type="paragraph" w:styleId="Poprawka">
    <w:name w:val="Revision"/>
    <w:hidden/>
    <w:uiPriority w:val="99"/>
    <w:semiHidden/>
    <w:rsid w:val="00456F85"/>
    <w:rPr>
      <w:sz w:val="24"/>
      <w:szCs w:val="24"/>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940D30"/>
    <w:rPr>
      <w:rFonts w:ascii="Calibri" w:eastAsia="Calibri" w:hAnsi="Calibri"/>
      <w:sz w:val="22"/>
      <w:szCs w:val="22"/>
      <w:lang w:eastAsia="en-US"/>
    </w:rPr>
  </w:style>
  <w:style w:type="paragraph" w:customStyle="1" w:styleId="Kolorowalistaakcent11">
    <w:name w:val="Kolorowa lista — akcent 11"/>
    <w:basedOn w:val="Normalny"/>
    <w:qFormat/>
    <w:rsid w:val="004D4027"/>
    <w:pPr>
      <w:spacing w:before="60" w:after="200" w:line="276" w:lineRule="auto"/>
      <w:ind w:left="720" w:hanging="357"/>
      <w:jc w:val="both"/>
    </w:pPr>
    <w:rPr>
      <w:rFonts w:ascii="Calibri" w:hAnsi="Calibri" w:cs="Calibri"/>
      <w:sz w:val="22"/>
      <w:szCs w:val="22"/>
      <w:lang w:eastAsia="en-US"/>
    </w:rPr>
  </w:style>
  <w:style w:type="character" w:customStyle="1" w:styleId="alb">
    <w:name w:val="a_lb"/>
    <w:basedOn w:val="Domylnaczcionkaakapitu"/>
    <w:rsid w:val="00EE0703"/>
  </w:style>
  <w:style w:type="character" w:styleId="Uwydatnienie">
    <w:name w:val="Emphasis"/>
    <w:basedOn w:val="Domylnaczcionkaakapitu"/>
    <w:uiPriority w:val="20"/>
    <w:qFormat/>
    <w:rsid w:val="00EE0703"/>
    <w:rPr>
      <w:i/>
      <w:iCs/>
    </w:rPr>
  </w:style>
  <w:style w:type="paragraph" w:customStyle="1" w:styleId="Teksttreci">
    <w:name w:val="Tekst treści"/>
    <w:basedOn w:val="Normalny"/>
    <w:qFormat/>
    <w:rsid w:val="00865DA6"/>
    <w:pPr>
      <w:widowControl w:val="0"/>
      <w:shd w:val="clear" w:color="auto" w:fill="FFFFFF"/>
      <w:suppressAutoHyphens/>
      <w:spacing w:before="480" w:after="120" w:line="240" w:lineRule="atLeast"/>
      <w:ind w:hanging="520"/>
      <w:jc w:val="both"/>
    </w:pPr>
    <w:rPr>
      <w:rFonts w:ascii="Arial" w:hAnsi="Arial" w:cs="Arial"/>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564">
      <w:bodyDiv w:val="1"/>
      <w:marLeft w:val="0"/>
      <w:marRight w:val="0"/>
      <w:marTop w:val="0"/>
      <w:marBottom w:val="0"/>
      <w:divBdr>
        <w:top w:val="none" w:sz="0" w:space="0" w:color="auto"/>
        <w:left w:val="none" w:sz="0" w:space="0" w:color="auto"/>
        <w:bottom w:val="none" w:sz="0" w:space="0" w:color="auto"/>
        <w:right w:val="none" w:sz="0" w:space="0" w:color="auto"/>
      </w:divBdr>
    </w:div>
    <w:div w:id="250743996">
      <w:bodyDiv w:val="1"/>
      <w:marLeft w:val="0"/>
      <w:marRight w:val="0"/>
      <w:marTop w:val="0"/>
      <w:marBottom w:val="0"/>
      <w:divBdr>
        <w:top w:val="none" w:sz="0" w:space="0" w:color="auto"/>
        <w:left w:val="none" w:sz="0" w:space="0" w:color="auto"/>
        <w:bottom w:val="none" w:sz="0" w:space="0" w:color="auto"/>
        <w:right w:val="none" w:sz="0" w:space="0" w:color="auto"/>
      </w:divBdr>
    </w:div>
    <w:div w:id="289015307">
      <w:bodyDiv w:val="1"/>
      <w:marLeft w:val="0"/>
      <w:marRight w:val="0"/>
      <w:marTop w:val="0"/>
      <w:marBottom w:val="0"/>
      <w:divBdr>
        <w:top w:val="none" w:sz="0" w:space="0" w:color="auto"/>
        <w:left w:val="none" w:sz="0" w:space="0" w:color="auto"/>
        <w:bottom w:val="none" w:sz="0" w:space="0" w:color="auto"/>
        <w:right w:val="none" w:sz="0" w:space="0" w:color="auto"/>
      </w:divBdr>
    </w:div>
    <w:div w:id="334000165">
      <w:bodyDiv w:val="1"/>
      <w:marLeft w:val="0"/>
      <w:marRight w:val="0"/>
      <w:marTop w:val="0"/>
      <w:marBottom w:val="0"/>
      <w:divBdr>
        <w:top w:val="none" w:sz="0" w:space="0" w:color="auto"/>
        <w:left w:val="none" w:sz="0" w:space="0" w:color="auto"/>
        <w:bottom w:val="none" w:sz="0" w:space="0" w:color="auto"/>
        <w:right w:val="none" w:sz="0" w:space="0" w:color="auto"/>
      </w:divBdr>
    </w:div>
    <w:div w:id="370034849">
      <w:bodyDiv w:val="1"/>
      <w:marLeft w:val="0"/>
      <w:marRight w:val="0"/>
      <w:marTop w:val="0"/>
      <w:marBottom w:val="0"/>
      <w:divBdr>
        <w:top w:val="none" w:sz="0" w:space="0" w:color="auto"/>
        <w:left w:val="none" w:sz="0" w:space="0" w:color="auto"/>
        <w:bottom w:val="none" w:sz="0" w:space="0" w:color="auto"/>
        <w:right w:val="none" w:sz="0" w:space="0" w:color="auto"/>
      </w:divBdr>
      <w:divsChild>
        <w:div w:id="1713922995">
          <w:marLeft w:val="360"/>
          <w:marRight w:val="0"/>
          <w:marTop w:val="0"/>
          <w:marBottom w:val="0"/>
          <w:divBdr>
            <w:top w:val="none" w:sz="0" w:space="0" w:color="auto"/>
            <w:left w:val="none" w:sz="0" w:space="0" w:color="auto"/>
            <w:bottom w:val="none" w:sz="0" w:space="0" w:color="auto"/>
            <w:right w:val="none" w:sz="0" w:space="0" w:color="auto"/>
          </w:divBdr>
        </w:div>
        <w:div w:id="1760055909">
          <w:marLeft w:val="360"/>
          <w:marRight w:val="0"/>
          <w:marTop w:val="0"/>
          <w:marBottom w:val="0"/>
          <w:divBdr>
            <w:top w:val="none" w:sz="0" w:space="0" w:color="auto"/>
            <w:left w:val="none" w:sz="0" w:space="0" w:color="auto"/>
            <w:bottom w:val="none" w:sz="0" w:space="0" w:color="auto"/>
            <w:right w:val="none" w:sz="0" w:space="0" w:color="auto"/>
          </w:divBdr>
        </w:div>
        <w:div w:id="499929820">
          <w:marLeft w:val="360"/>
          <w:marRight w:val="0"/>
          <w:marTop w:val="0"/>
          <w:marBottom w:val="0"/>
          <w:divBdr>
            <w:top w:val="none" w:sz="0" w:space="0" w:color="auto"/>
            <w:left w:val="none" w:sz="0" w:space="0" w:color="auto"/>
            <w:bottom w:val="none" w:sz="0" w:space="0" w:color="auto"/>
            <w:right w:val="none" w:sz="0" w:space="0" w:color="auto"/>
          </w:divBdr>
        </w:div>
        <w:div w:id="1866821967">
          <w:marLeft w:val="360"/>
          <w:marRight w:val="0"/>
          <w:marTop w:val="0"/>
          <w:marBottom w:val="0"/>
          <w:divBdr>
            <w:top w:val="none" w:sz="0" w:space="0" w:color="auto"/>
            <w:left w:val="none" w:sz="0" w:space="0" w:color="auto"/>
            <w:bottom w:val="none" w:sz="0" w:space="0" w:color="auto"/>
            <w:right w:val="none" w:sz="0" w:space="0" w:color="auto"/>
          </w:divBdr>
        </w:div>
        <w:div w:id="2086297258">
          <w:marLeft w:val="360"/>
          <w:marRight w:val="0"/>
          <w:marTop w:val="0"/>
          <w:marBottom w:val="0"/>
          <w:divBdr>
            <w:top w:val="none" w:sz="0" w:space="0" w:color="auto"/>
            <w:left w:val="none" w:sz="0" w:space="0" w:color="auto"/>
            <w:bottom w:val="none" w:sz="0" w:space="0" w:color="auto"/>
            <w:right w:val="none" w:sz="0" w:space="0" w:color="auto"/>
          </w:divBdr>
        </w:div>
        <w:div w:id="1130439473">
          <w:marLeft w:val="360"/>
          <w:marRight w:val="0"/>
          <w:marTop w:val="0"/>
          <w:marBottom w:val="0"/>
          <w:divBdr>
            <w:top w:val="none" w:sz="0" w:space="0" w:color="auto"/>
            <w:left w:val="none" w:sz="0" w:space="0" w:color="auto"/>
            <w:bottom w:val="none" w:sz="0" w:space="0" w:color="auto"/>
            <w:right w:val="none" w:sz="0" w:space="0" w:color="auto"/>
          </w:divBdr>
        </w:div>
      </w:divsChild>
    </w:div>
    <w:div w:id="750077027">
      <w:bodyDiv w:val="1"/>
      <w:marLeft w:val="0"/>
      <w:marRight w:val="0"/>
      <w:marTop w:val="0"/>
      <w:marBottom w:val="0"/>
      <w:divBdr>
        <w:top w:val="none" w:sz="0" w:space="0" w:color="auto"/>
        <w:left w:val="none" w:sz="0" w:space="0" w:color="auto"/>
        <w:bottom w:val="none" w:sz="0" w:space="0" w:color="auto"/>
        <w:right w:val="none" w:sz="0" w:space="0" w:color="auto"/>
      </w:divBdr>
    </w:div>
    <w:div w:id="966164404">
      <w:bodyDiv w:val="1"/>
      <w:marLeft w:val="0"/>
      <w:marRight w:val="0"/>
      <w:marTop w:val="0"/>
      <w:marBottom w:val="0"/>
      <w:divBdr>
        <w:top w:val="none" w:sz="0" w:space="0" w:color="auto"/>
        <w:left w:val="none" w:sz="0" w:space="0" w:color="auto"/>
        <w:bottom w:val="none" w:sz="0" w:space="0" w:color="auto"/>
        <w:right w:val="none" w:sz="0" w:space="0" w:color="auto"/>
      </w:divBdr>
    </w:div>
    <w:div w:id="1271745609">
      <w:bodyDiv w:val="1"/>
      <w:marLeft w:val="0"/>
      <w:marRight w:val="0"/>
      <w:marTop w:val="0"/>
      <w:marBottom w:val="0"/>
      <w:divBdr>
        <w:top w:val="none" w:sz="0" w:space="0" w:color="auto"/>
        <w:left w:val="none" w:sz="0" w:space="0" w:color="auto"/>
        <w:bottom w:val="none" w:sz="0" w:space="0" w:color="auto"/>
        <w:right w:val="none" w:sz="0" w:space="0" w:color="auto"/>
      </w:divBdr>
    </w:div>
    <w:div w:id="1272008346">
      <w:bodyDiv w:val="1"/>
      <w:marLeft w:val="0"/>
      <w:marRight w:val="0"/>
      <w:marTop w:val="0"/>
      <w:marBottom w:val="0"/>
      <w:divBdr>
        <w:top w:val="none" w:sz="0" w:space="0" w:color="auto"/>
        <w:left w:val="none" w:sz="0" w:space="0" w:color="auto"/>
        <w:bottom w:val="none" w:sz="0" w:space="0" w:color="auto"/>
        <w:right w:val="none" w:sz="0" w:space="0" w:color="auto"/>
      </w:divBdr>
    </w:div>
    <w:div w:id="1407650408">
      <w:bodyDiv w:val="1"/>
      <w:marLeft w:val="0"/>
      <w:marRight w:val="0"/>
      <w:marTop w:val="0"/>
      <w:marBottom w:val="0"/>
      <w:divBdr>
        <w:top w:val="none" w:sz="0" w:space="0" w:color="auto"/>
        <w:left w:val="none" w:sz="0" w:space="0" w:color="auto"/>
        <w:bottom w:val="none" w:sz="0" w:space="0" w:color="auto"/>
        <w:right w:val="none" w:sz="0" w:space="0" w:color="auto"/>
      </w:divBdr>
    </w:div>
    <w:div w:id="1438598452">
      <w:bodyDiv w:val="1"/>
      <w:marLeft w:val="0"/>
      <w:marRight w:val="0"/>
      <w:marTop w:val="0"/>
      <w:marBottom w:val="0"/>
      <w:divBdr>
        <w:top w:val="none" w:sz="0" w:space="0" w:color="auto"/>
        <w:left w:val="none" w:sz="0" w:space="0" w:color="auto"/>
        <w:bottom w:val="none" w:sz="0" w:space="0" w:color="auto"/>
        <w:right w:val="none" w:sz="0" w:space="0" w:color="auto"/>
      </w:divBdr>
    </w:div>
    <w:div w:id="1447314915">
      <w:bodyDiv w:val="1"/>
      <w:marLeft w:val="0"/>
      <w:marRight w:val="0"/>
      <w:marTop w:val="0"/>
      <w:marBottom w:val="0"/>
      <w:divBdr>
        <w:top w:val="none" w:sz="0" w:space="0" w:color="auto"/>
        <w:left w:val="none" w:sz="0" w:space="0" w:color="auto"/>
        <w:bottom w:val="none" w:sz="0" w:space="0" w:color="auto"/>
        <w:right w:val="none" w:sz="0" w:space="0" w:color="auto"/>
      </w:divBdr>
    </w:div>
    <w:div w:id="1682320279">
      <w:bodyDiv w:val="1"/>
      <w:marLeft w:val="0"/>
      <w:marRight w:val="0"/>
      <w:marTop w:val="0"/>
      <w:marBottom w:val="0"/>
      <w:divBdr>
        <w:top w:val="none" w:sz="0" w:space="0" w:color="auto"/>
        <w:left w:val="none" w:sz="0" w:space="0" w:color="auto"/>
        <w:bottom w:val="none" w:sz="0" w:space="0" w:color="auto"/>
        <w:right w:val="none" w:sz="0" w:space="0" w:color="auto"/>
      </w:divBdr>
      <w:divsChild>
        <w:div w:id="1941641713">
          <w:marLeft w:val="360"/>
          <w:marRight w:val="0"/>
          <w:marTop w:val="72"/>
          <w:marBottom w:val="72"/>
          <w:divBdr>
            <w:top w:val="none" w:sz="0" w:space="0" w:color="auto"/>
            <w:left w:val="none" w:sz="0" w:space="0" w:color="auto"/>
            <w:bottom w:val="none" w:sz="0" w:space="0" w:color="auto"/>
            <w:right w:val="none" w:sz="0" w:space="0" w:color="auto"/>
          </w:divBdr>
          <w:divsChild>
            <w:div w:id="1978081">
              <w:marLeft w:val="0"/>
              <w:marRight w:val="0"/>
              <w:marTop w:val="0"/>
              <w:marBottom w:val="0"/>
              <w:divBdr>
                <w:top w:val="none" w:sz="0" w:space="0" w:color="auto"/>
                <w:left w:val="none" w:sz="0" w:space="0" w:color="auto"/>
                <w:bottom w:val="none" w:sz="0" w:space="0" w:color="auto"/>
                <w:right w:val="none" w:sz="0" w:space="0" w:color="auto"/>
              </w:divBdr>
            </w:div>
          </w:divsChild>
        </w:div>
        <w:div w:id="1903565606">
          <w:marLeft w:val="360"/>
          <w:marRight w:val="0"/>
          <w:marTop w:val="0"/>
          <w:marBottom w:val="72"/>
          <w:divBdr>
            <w:top w:val="none" w:sz="0" w:space="0" w:color="auto"/>
            <w:left w:val="none" w:sz="0" w:space="0" w:color="auto"/>
            <w:bottom w:val="none" w:sz="0" w:space="0" w:color="auto"/>
            <w:right w:val="none" w:sz="0" w:space="0" w:color="auto"/>
          </w:divBdr>
          <w:divsChild>
            <w:div w:id="1309748160">
              <w:marLeft w:val="0"/>
              <w:marRight w:val="0"/>
              <w:marTop w:val="0"/>
              <w:marBottom w:val="0"/>
              <w:divBdr>
                <w:top w:val="none" w:sz="0" w:space="0" w:color="auto"/>
                <w:left w:val="none" w:sz="0" w:space="0" w:color="auto"/>
                <w:bottom w:val="none" w:sz="0" w:space="0" w:color="auto"/>
                <w:right w:val="none" w:sz="0" w:space="0" w:color="auto"/>
              </w:divBdr>
            </w:div>
          </w:divsChild>
        </w:div>
        <w:div w:id="712465597">
          <w:marLeft w:val="360"/>
          <w:marRight w:val="0"/>
          <w:marTop w:val="0"/>
          <w:marBottom w:val="72"/>
          <w:divBdr>
            <w:top w:val="none" w:sz="0" w:space="0" w:color="auto"/>
            <w:left w:val="none" w:sz="0" w:space="0" w:color="auto"/>
            <w:bottom w:val="none" w:sz="0" w:space="0" w:color="auto"/>
            <w:right w:val="none" w:sz="0" w:space="0" w:color="auto"/>
          </w:divBdr>
          <w:divsChild>
            <w:div w:id="417096802">
              <w:marLeft w:val="0"/>
              <w:marRight w:val="0"/>
              <w:marTop w:val="0"/>
              <w:marBottom w:val="0"/>
              <w:divBdr>
                <w:top w:val="none" w:sz="0" w:space="0" w:color="auto"/>
                <w:left w:val="none" w:sz="0" w:space="0" w:color="auto"/>
                <w:bottom w:val="none" w:sz="0" w:space="0" w:color="auto"/>
                <w:right w:val="none" w:sz="0" w:space="0" w:color="auto"/>
              </w:divBdr>
            </w:div>
          </w:divsChild>
        </w:div>
        <w:div w:id="647979187">
          <w:marLeft w:val="360"/>
          <w:marRight w:val="0"/>
          <w:marTop w:val="0"/>
          <w:marBottom w:val="72"/>
          <w:divBdr>
            <w:top w:val="none" w:sz="0" w:space="0" w:color="auto"/>
            <w:left w:val="none" w:sz="0" w:space="0" w:color="auto"/>
            <w:bottom w:val="none" w:sz="0" w:space="0" w:color="auto"/>
            <w:right w:val="none" w:sz="0" w:space="0" w:color="auto"/>
          </w:divBdr>
          <w:divsChild>
            <w:div w:id="1532645331">
              <w:marLeft w:val="0"/>
              <w:marRight w:val="0"/>
              <w:marTop w:val="0"/>
              <w:marBottom w:val="0"/>
              <w:divBdr>
                <w:top w:val="none" w:sz="0" w:space="0" w:color="auto"/>
                <w:left w:val="none" w:sz="0" w:space="0" w:color="auto"/>
                <w:bottom w:val="none" w:sz="0" w:space="0" w:color="auto"/>
                <w:right w:val="none" w:sz="0" w:space="0" w:color="auto"/>
              </w:divBdr>
            </w:div>
            <w:div w:id="783768166">
              <w:marLeft w:val="360"/>
              <w:marRight w:val="0"/>
              <w:marTop w:val="0"/>
              <w:marBottom w:val="0"/>
              <w:divBdr>
                <w:top w:val="none" w:sz="0" w:space="0" w:color="auto"/>
                <w:left w:val="none" w:sz="0" w:space="0" w:color="auto"/>
                <w:bottom w:val="none" w:sz="0" w:space="0" w:color="auto"/>
                <w:right w:val="none" w:sz="0" w:space="0" w:color="auto"/>
              </w:divBdr>
              <w:divsChild>
                <w:div w:id="2046755591">
                  <w:marLeft w:val="0"/>
                  <w:marRight w:val="0"/>
                  <w:marTop w:val="0"/>
                  <w:marBottom w:val="0"/>
                  <w:divBdr>
                    <w:top w:val="none" w:sz="0" w:space="0" w:color="auto"/>
                    <w:left w:val="none" w:sz="0" w:space="0" w:color="auto"/>
                    <w:bottom w:val="none" w:sz="0" w:space="0" w:color="auto"/>
                    <w:right w:val="none" w:sz="0" w:space="0" w:color="auto"/>
                  </w:divBdr>
                </w:div>
              </w:divsChild>
            </w:div>
            <w:div w:id="1445223735">
              <w:marLeft w:val="360"/>
              <w:marRight w:val="0"/>
              <w:marTop w:val="0"/>
              <w:marBottom w:val="0"/>
              <w:divBdr>
                <w:top w:val="none" w:sz="0" w:space="0" w:color="auto"/>
                <w:left w:val="none" w:sz="0" w:space="0" w:color="auto"/>
                <w:bottom w:val="none" w:sz="0" w:space="0" w:color="auto"/>
                <w:right w:val="none" w:sz="0" w:space="0" w:color="auto"/>
              </w:divBdr>
              <w:divsChild>
                <w:div w:id="683046898">
                  <w:marLeft w:val="0"/>
                  <w:marRight w:val="0"/>
                  <w:marTop w:val="0"/>
                  <w:marBottom w:val="0"/>
                  <w:divBdr>
                    <w:top w:val="none" w:sz="0" w:space="0" w:color="auto"/>
                    <w:left w:val="none" w:sz="0" w:space="0" w:color="auto"/>
                    <w:bottom w:val="none" w:sz="0" w:space="0" w:color="auto"/>
                    <w:right w:val="none" w:sz="0" w:space="0" w:color="auto"/>
                  </w:divBdr>
                </w:div>
                <w:div w:id="1338269355">
                  <w:marLeft w:val="0"/>
                  <w:marRight w:val="0"/>
                  <w:marTop w:val="0"/>
                  <w:marBottom w:val="0"/>
                  <w:divBdr>
                    <w:top w:val="none" w:sz="0" w:space="0" w:color="auto"/>
                    <w:left w:val="none" w:sz="0" w:space="0" w:color="auto"/>
                    <w:bottom w:val="none" w:sz="0" w:space="0" w:color="auto"/>
                    <w:right w:val="none" w:sz="0" w:space="0" w:color="auto"/>
                  </w:divBdr>
                  <w:divsChild>
                    <w:div w:id="697704382">
                      <w:marLeft w:val="0"/>
                      <w:marRight w:val="0"/>
                      <w:marTop w:val="0"/>
                      <w:marBottom w:val="0"/>
                      <w:divBdr>
                        <w:top w:val="none" w:sz="0" w:space="0" w:color="auto"/>
                        <w:left w:val="none" w:sz="0" w:space="0" w:color="auto"/>
                        <w:bottom w:val="none" w:sz="0" w:space="0" w:color="auto"/>
                        <w:right w:val="none" w:sz="0" w:space="0" w:color="auto"/>
                      </w:divBdr>
                    </w:div>
                  </w:divsChild>
                </w:div>
                <w:div w:id="1399212225">
                  <w:marLeft w:val="0"/>
                  <w:marRight w:val="0"/>
                  <w:marTop w:val="0"/>
                  <w:marBottom w:val="0"/>
                  <w:divBdr>
                    <w:top w:val="none" w:sz="0" w:space="0" w:color="auto"/>
                    <w:left w:val="none" w:sz="0" w:space="0" w:color="auto"/>
                    <w:bottom w:val="none" w:sz="0" w:space="0" w:color="auto"/>
                    <w:right w:val="none" w:sz="0" w:space="0" w:color="auto"/>
                  </w:divBdr>
                  <w:divsChild>
                    <w:div w:id="1856721988">
                      <w:marLeft w:val="0"/>
                      <w:marRight w:val="0"/>
                      <w:marTop w:val="0"/>
                      <w:marBottom w:val="0"/>
                      <w:divBdr>
                        <w:top w:val="none" w:sz="0" w:space="0" w:color="auto"/>
                        <w:left w:val="none" w:sz="0" w:space="0" w:color="auto"/>
                        <w:bottom w:val="none" w:sz="0" w:space="0" w:color="auto"/>
                        <w:right w:val="none" w:sz="0" w:space="0" w:color="auto"/>
                      </w:divBdr>
                    </w:div>
                  </w:divsChild>
                </w:div>
                <w:div w:id="1226644363">
                  <w:marLeft w:val="0"/>
                  <w:marRight w:val="0"/>
                  <w:marTop w:val="0"/>
                  <w:marBottom w:val="0"/>
                  <w:divBdr>
                    <w:top w:val="none" w:sz="0" w:space="0" w:color="auto"/>
                    <w:left w:val="none" w:sz="0" w:space="0" w:color="auto"/>
                    <w:bottom w:val="none" w:sz="0" w:space="0" w:color="auto"/>
                    <w:right w:val="none" w:sz="0" w:space="0" w:color="auto"/>
                  </w:divBdr>
                  <w:divsChild>
                    <w:div w:id="1103763940">
                      <w:marLeft w:val="0"/>
                      <w:marRight w:val="0"/>
                      <w:marTop w:val="0"/>
                      <w:marBottom w:val="0"/>
                      <w:divBdr>
                        <w:top w:val="none" w:sz="0" w:space="0" w:color="auto"/>
                        <w:left w:val="none" w:sz="0" w:space="0" w:color="auto"/>
                        <w:bottom w:val="none" w:sz="0" w:space="0" w:color="auto"/>
                        <w:right w:val="none" w:sz="0" w:space="0" w:color="auto"/>
                      </w:divBdr>
                    </w:div>
                  </w:divsChild>
                </w:div>
                <w:div w:id="1693873626">
                  <w:marLeft w:val="0"/>
                  <w:marRight w:val="0"/>
                  <w:marTop w:val="0"/>
                  <w:marBottom w:val="0"/>
                  <w:divBdr>
                    <w:top w:val="none" w:sz="0" w:space="0" w:color="auto"/>
                    <w:left w:val="none" w:sz="0" w:space="0" w:color="auto"/>
                    <w:bottom w:val="none" w:sz="0" w:space="0" w:color="auto"/>
                    <w:right w:val="none" w:sz="0" w:space="0" w:color="auto"/>
                  </w:divBdr>
                  <w:divsChild>
                    <w:div w:id="6418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5" ma:contentTypeDescription="Utwórz nowy dokument." ma:contentTypeScope="" ma:versionID="b2fa60b5513904ca46125438686228f5">
  <xsd:schema xmlns:xsd="http://www.w3.org/2001/XMLSchema" xmlns:xs="http://www.w3.org/2001/XMLSchema" xmlns:p="http://schemas.microsoft.com/office/2006/metadata/properties" xmlns:ns2="153e0a85-a7de-4c25-b915-33607e7cdfca" xmlns:ns3="13e258df-16cb-4507-b678-b498e48e58c8" targetNamespace="http://schemas.microsoft.com/office/2006/metadata/properties" ma:root="true" ma:fieldsID="49e4298ae06efaa87515cb9126968b3b" ns2:_="" ns3:_="">
    <xsd:import namespace="153e0a85-a7de-4c25-b915-33607e7cdfca"/>
    <xsd:import namespace="13e258df-16cb-4507-b678-b498e48e5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b269f3ae-b4bf-4bf5-a2c6-c4c39b63e9ec}"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27E73-2C39-483A-9830-FDDBCBDC2BAB}">
  <ds:schemaRefs>
    <ds:schemaRef ds:uri="http://schemas.openxmlformats.org/officeDocument/2006/bibliography"/>
  </ds:schemaRefs>
</ds:datastoreItem>
</file>

<file path=customXml/itemProps2.xml><?xml version="1.0" encoding="utf-8"?>
<ds:datastoreItem xmlns:ds="http://schemas.openxmlformats.org/officeDocument/2006/customXml" ds:itemID="{7476E331-B94C-4A3A-8C99-637E397E4791}">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3.xml><?xml version="1.0" encoding="utf-8"?>
<ds:datastoreItem xmlns:ds="http://schemas.openxmlformats.org/officeDocument/2006/customXml" ds:itemID="{34D59523-330C-4CFF-9965-42F343C9A87F}">
  <ds:schemaRefs>
    <ds:schemaRef ds:uri="http://schemas.microsoft.com/sharepoint/v3/contenttype/forms"/>
  </ds:schemaRefs>
</ds:datastoreItem>
</file>

<file path=customXml/itemProps4.xml><?xml version="1.0" encoding="utf-8"?>
<ds:datastoreItem xmlns:ds="http://schemas.openxmlformats.org/officeDocument/2006/customXml" ds:itemID="{136C1E44-8C6F-447F-A9F9-110EE47A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e0a85-a7de-4c25-b915-33607e7cdfca"/>
    <ds:schemaRef ds:uri="13e258df-16cb-4507-b678-b498e48e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2374</Words>
  <Characters>14244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Umowa Nr ON</vt:lpstr>
    </vt:vector>
  </TitlesOfParts>
  <Company>UMWM</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ON</dc:title>
  <dc:creator>wolender</dc:creator>
  <cp:lastModifiedBy>Brydak Eugeniusz</cp:lastModifiedBy>
  <cp:revision>7</cp:revision>
  <cp:lastPrinted>2025-12-01T08:13:00Z</cp:lastPrinted>
  <dcterms:created xsi:type="dcterms:W3CDTF">2025-12-01T09:16:00Z</dcterms:created>
  <dcterms:modified xsi:type="dcterms:W3CDTF">2025-12-02T14:39:00Z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Order">
    <vt:r8>440000</vt:r8>
  </property>
  <property fmtid="{D5CDD505-2E9C-101B-9397-08002B2CF9AE}" pid="4" name="MediaServiceImageTags">
    <vt:lpwstr/>
  </property>
</Properties>
</file>