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A530" w14:textId="4A8EB902" w:rsidR="005D742C" w:rsidRDefault="005D742C" w:rsidP="005D742C">
      <w:pPr>
        <w:pStyle w:val="NormalnyWeb"/>
        <w:jc w:val="both"/>
        <w:rPr>
          <w:rFonts w:ascii="Calibri" w:hAnsi="Calibri" w:cs="Calibri"/>
          <w:color w:val="212121"/>
          <w:sz w:val="22"/>
          <w:szCs w:val="22"/>
        </w:rPr>
      </w:pPr>
    </w:p>
    <w:p w14:paraId="001F093E" w14:textId="4DC38290" w:rsidR="002829F9" w:rsidRDefault="00B947A8" w:rsidP="005D742C">
      <w:pPr>
        <w:pStyle w:val="NormalnyWeb"/>
        <w:jc w:val="both"/>
        <w:rPr>
          <w:rFonts w:ascii="Calibri" w:hAnsi="Calibri" w:cs="Calibri"/>
          <w:color w:val="212121"/>
          <w:sz w:val="22"/>
          <w:szCs w:val="22"/>
        </w:rPr>
      </w:pPr>
      <w:r>
        <w:rPr>
          <w:noProof/>
        </w:rPr>
        <w:drawing>
          <wp:inline distT="0" distB="0" distL="0" distR="0" wp14:anchorId="6074B231" wp14:editId="1BE2F0FE">
            <wp:extent cx="5760720" cy="476376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79AB4" w14:textId="77777777" w:rsidR="002829F9" w:rsidRDefault="002829F9" w:rsidP="005D742C">
      <w:pPr>
        <w:pStyle w:val="NormalnyWeb"/>
        <w:jc w:val="both"/>
        <w:rPr>
          <w:rFonts w:ascii="Calibri" w:hAnsi="Calibri" w:cs="Calibri"/>
          <w:color w:val="212121"/>
          <w:sz w:val="22"/>
          <w:szCs w:val="22"/>
        </w:rPr>
      </w:pPr>
    </w:p>
    <w:p w14:paraId="08F6E275" w14:textId="77777777" w:rsidR="006C38B8" w:rsidRDefault="006C38B8" w:rsidP="005D742C">
      <w:pPr>
        <w:pStyle w:val="NormalnyWeb"/>
        <w:jc w:val="both"/>
        <w:rPr>
          <w:rFonts w:ascii="Calibri" w:hAnsi="Calibri" w:cs="Calibri"/>
          <w:color w:val="212121"/>
          <w:sz w:val="22"/>
          <w:szCs w:val="22"/>
        </w:rPr>
      </w:pPr>
    </w:p>
    <w:p w14:paraId="5C7F286D" w14:textId="01792683" w:rsidR="006C38B8" w:rsidRDefault="00DB5F1A" w:rsidP="005D742C">
      <w:pPr>
        <w:pStyle w:val="NormalnyWeb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Szacowanie wartości zamówienia na organizację szkolenia</w:t>
      </w:r>
    </w:p>
    <w:p w14:paraId="33201F14" w14:textId="77777777" w:rsidR="00DB5F1A" w:rsidRDefault="00DB5F1A" w:rsidP="00E751A7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</w:rPr>
      </w:pPr>
    </w:p>
    <w:p w14:paraId="186BBFF6" w14:textId="4AF1A3A7" w:rsidR="00E751A7" w:rsidRPr="008B7060" w:rsidRDefault="00E751A7" w:rsidP="00E751A7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8B7060">
        <w:rPr>
          <w:rFonts w:asciiTheme="minorHAnsi" w:hAnsiTheme="minorHAnsi" w:cstheme="minorHAnsi"/>
          <w:color w:val="212121"/>
          <w:sz w:val="22"/>
          <w:szCs w:val="22"/>
        </w:rPr>
        <w:t>Szanowni Państwo,</w:t>
      </w:r>
    </w:p>
    <w:p w14:paraId="78AFF304" w14:textId="77777777" w:rsidR="00E751A7" w:rsidRPr="008B7060" w:rsidRDefault="00E751A7" w:rsidP="00E751A7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110AD891" w14:textId="58DEFF7E" w:rsidR="00E751A7" w:rsidRPr="008B7060" w:rsidRDefault="00E751A7" w:rsidP="00E751A7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8B7060">
        <w:rPr>
          <w:rFonts w:asciiTheme="minorHAnsi" w:hAnsiTheme="minorHAnsi" w:cstheme="minorHAnsi"/>
          <w:color w:val="212121"/>
          <w:sz w:val="22"/>
          <w:szCs w:val="22"/>
        </w:rPr>
        <w:t xml:space="preserve">W związku z zamiarem udzielenia zamówienia dotyczącego organizacji szkolenia </w:t>
      </w:r>
      <w:r w:rsidR="004A5AEB" w:rsidRPr="008B7060">
        <w:rPr>
          <w:rFonts w:asciiTheme="minorHAnsi" w:hAnsiTheme="minorHAnsi" w:cstheme="minorHAnsi"/>
          <w:color w:val="212121"/>
          <w:sz w:val="22"/>
          <w:szCs w:val="22"/>
        </w:rPr>
        <w:t xml:space="preserve">online </w:t>
      </w:r>
      <w:r w:rsidRPr="008B7060">
        <w:rPr>
          <w:rFonts w:asciiTheme="minorHAnsi" w:hAnsiTheme="minorHAnsi" w:cstheme="minorHAnsi"/>
          <w:color w:val="212121"/>
          <w:sz w:val="22"/>
          <w:szCs w:val="22"/>
        </w:rPr>
        <w:t>z następującego zakresu tematycznego:</w:t>
      </w:r>
    </w:p>
    <w:p w14:paraId="6DE8105D" w14:textId="77777777" w:rsidR="004A5AEB" w:rsidRPr="003A55CF" w:rsidRDefault="004A5AEB" w:rsidP="00E751A7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</w:rPr>
      </w:pPr>
    </w:p>
    <w:p w14:paraId="06664AB1" w14:textId="1D4C2F7C" w:rsidR="004A5AEB" w:rsidRPr="004A5AEB" w:rsidRDefault="004A5AEB" w:rsidP="004A5AEB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bCs/>
          <w:color w:val="212121"/>
          <w:sz w:val="24"/>
          <w:szCs w:val="24"/>
          <w:lang w:eastAsia="pl-PL"/>
        </w:rPr>
      </w:pPr>
      <w:r w:rsidRPr="004A5AEB">
        <w:rPr>
          <w:b/>
          <w:bCs/>
          <w:sz w:val="24"/>
          <w:szCs w:val="24"/>
          <w:u w:val="single"/>
        </w:rPr>
        <w:t>Dostępność i równość w Funduszach Europejskich 2021-2027 – jak spełnić nowe kryteria horyzontalne</w:t>
      </w:r>
    </w:p>
    <w:p w14:paraId="2397E7C6" w14:textId="15AF6FF2" w:rsidR="00E751A7" w:rsidRPr="008B7060" w:rsidRDefault="00E751A7" w:rsidP="00E751A7">
      <w:pPr>
        <w:pStyle w:val="TekstPodstawowy"/>
        <w:spacing w:line="276" w:lineRule="auto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  <w:lang w:eastAsia="pl-PL"/>
        </w:rPr>
      </w:pPr>
      <w:r w:rsidRPr="008B7060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>Mazowiecka Jednostka Wdrażania Programów Unijnych zaprasza Państwa do oszacowania ceny zorganizowania w/w usługi. Zapytanie ma na celu określenie wartości szacunkowej niezbędnej do przeprowadzenia postępowania o udzielenie zamówienia publicznego zgodnie z przepisami ustawy Prawo zamówień publicznych. Niniejsza oferta nie stanowi oferty w myśl art. 66 Kodeksu cywilnego, jak również nie jest ogłoszeniem w rozumieniu ustawy Prawo zamówień publicznych.</w:t>
      </w:r>
    </w:p>
    <w:p w14:paraId="05110554" w14:textId="77777777" w:rsidR="005D742C" w:rsidRPr="003A55CF" w:rsidRDefault="005D742C" w:rsidP="003A55CF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color w:val="212121"/>
        </w:rPr>
      </w:pPr>
    </w:p>
    <w:p w14:paraId="763A5067" w14:textId="77777777" w:rsidR="00B947A8" w:rsidRDefault="00B947A8" w:rsidP="00AF0195">
      <w:pPr>
        <w:pStyle w:val="Bezodstpw"/>
        <w:tabs>
          <w:tab w:val="left" w:pos="426"/>
        </w:tabs>
        <w:spacing w:line="360" w:lineRule="auto"/>
        <w:jc w:val="both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  <w:r w:rsidRPr="0083662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Zakres tematyczny szkolenia:</w:t>
      </w:r>
    </w:p>
    <w:p w14:paraId="41CC317C" w14:textId="77777777" w:rsidR="004A5AEB" w:rsidRPr="004223B0" w:rsidRDefault="004A5AEB" w:rsidP="004A5AEB">
      <w:pPr>
        <w:jc w:val="both"/>
      </w:pPr>
      <w:r w:rsidRPr="004223B0">
        <w:t>1. Równość kobiet i mężczyzn</w:t>
      </w:r>
    </w:p>
    <w:p w14:paraId="51933BE3" w14:textId="77777777" w:rsidR="004A5AEB" w:rsidRPr="004223B0" w:rsidRDefault="004A5AEB" w:rsidP="004A5AEB">
      <w:pPr>
        <w:numPr>
          <w:ilvl w:val="0"/>
          <w:numId w:val="34"/>
        </w:numPr>
        <w:spacing w:after="160"/>
        <w:jc w:val="both"/>
      </w:pPr>
      <w:r w:rsidRPr="004223B0">
        <w:t>Znaczenie zasady równości płci w projektach EFS+ – jak ocenić wpływ działań na różne grupy społeczne.</w:t>
      </w:r>
    </w:p>
    <w:p w14:paraId="186D4524" w14:textId="77777777" w:rsidR="004A5AEB" w:rsidRPr="004223B0" w:rsidRDefault="004A5AEB" w:rsidP="004A5AEB">
      <w:pPr>
        <w:numPr>
          <w:ilvl w:val="0"/>
          <w:numId w:val="34"/>
        </w:numPr>
        <w:spacing w:after="160"/>
        <w:jc w:val="both"/>
      </w:pPr>
      <w:r w:rsidRPr="004223B0">
        <w:t>Identyfikacja barier równościowych – jak wnioskodawca adresuje realne problemy w</w:t>
      </w:r>
      <w:r>
        <w:t> </w:t>
      </w:r>
      <w:r w:rsidRPr="004223B0">
        <w:t>swojej grupie docelowej.</w:t>
      </w:r>
    </w:p>
    <w:p w14:paraId="3302291B" w14:textId="77777777" w:rsidR="004A5AEB" w:rsidRPr="004223B0" w:rsidRDefault="004A5AEB" w:rsidP="004A5AEB">
      <w:pPr>
        <w:numPr>
          <w:ilvl w:val="0"/>
          <w:numId w:val="34"/>
        </w:numPr>
        <w:spacing w:after="160"/>
        <w:jc w:val="both"/>
      </w:pPr>
      <w:r w:rsidRPr="004223B0">
        <w:t>Analiza działań w projekcie – czy planowane zadania promują równość płci, czy pozostają neutralne.</w:t>
      </w:r>
    </w:p>
    <w:p w14:paraId="74EFBF08" w14:textId="77777777" w:rsidR="004A5AEB" w:rsidRPr="004223B0" w:rsidRDefault="004A5AEB" w:rsidP="004A5AEB">
      <w:pPr>
        <w:numPr>
          <w:ilvl w:val="0"/>
          <w:numId w:val="34"/>
        </w:numPr>
        <w:spacing w:after="160"/>
        <w:jc w:val="both"/>
      </w:pPr>
      <w:r w:rsidRPr="004223B0">
        <w:t>Przykłady dobrych praktyk – wnioski wyróżniające się konkretnymi rozwiązaniami wspierającymi równość.</w:t>
      </w:r>
    </w:p>
    <w:p w14:paraId="2C808806" w14:textId="77777777" w:rsidR="004A5AEB" w:rsidRPr="004223B0" w:rsidRDefault="004A5AEB" w:rsidP="004A5AEB">
      <w:pPr>
        <w:jc w:val="both"/>
      </w:pPr>
      <w:r w:rsidRPr="004223B0">
        <w:t>2. Dostępność projektu</w:t>
      </w:r>
    </w:p>
    <w:p w14:paraId="59EF1A3B" w14:textId="77777777" w:rsidR="004A5AEB" w:rsidRPr="004223B0" w:rsidRDefault="004A5AEB" w:rsidP="004A5AEB">
      <w:pPr>
        <w:numPr>
          <w:ilvl w:val="0"/>
          <w:numId w:val="35"/>
        </w:numPr>
        <w:spacing w:after="160"/>
        <w:jc w:val="both"/>
      </w:pPr>
      <w:r w:rsidRPr="004223B0">
        <w:t>Znaczenie dostępności – czy projekt jest dostępny dla osób z różnymi potrzebami (osoby z niepełnosprawnościami, seniorzy, osoby z ograniczeniami cyfrowymi itp.).</w:t>
      </w:r>
    </w:p>
    <w:p w14:paraId="44CE3149" w14:textId="77777777" w:rsidR="004A5AEB" w:rsidRPr="004223B0" w:rsidRDefault="004A5AEB" w:rsidP="004A5AEB">
      <w:pPr>
        <w:numPr>
          <w:ilvl w:val="0"/>
          <w:numId w:val="35"/>
        </w:numPr>
        <w:spacing w:after="160"/>
        <w:jc w:val="both"/>
      </w:pPr>
      <w:r w:rsidRPr="004223B0">
        <w:t>Standardy dostępności w ocenie merytorycznej:</w:t>
      </w:r>
    </w:p>
    <w:p w14:paraId="35458DEB" w14:textId="77777777" w:rsidR="004A5AEB" w:rsidRPr="004223B0" w:rsidRDefault="004A5AEB" w:rsidP="004A5AEB">
      <w:pPr>
        <w:numPr>
          <w:ilvl w:val="1"/>
          <w:numId w:val="35"/>
        </w:numPr>
        <w:spacing w:after="160"/>
        <w:jc w:val="both"/>
      </w:pPr>
      <w:r w:rsidRPr="004223B0">
        <w:t>Architektoniczny – dostępność przestrzeni fizycznej.</w:t>
      </w:r>
    </w:p>
    <w:p w14:paraId="48624663" w14:textId="77777777" w:rsidR="004A5AEB" w:rsidRPr="004223B0" w:rsidRDefault="004A5AEB" w:rsidP="004A5AEB">
      <w:pPr>
        <w:numPr>
          <w:ilvl w:val="1"/>
          <w:numId w:val="35"/>
        </w:numPr>
        <w:spacing w:after="160"/>
        <w:jc w:val="both"/>
      </w:pPr>
      <w:r w:rsidRPr="004223B0">
        <w:t>Transportowy – możliwość dotarcia uczestników do miejsca realizacji działań.</w:t>
      </w:r>
    </w:p>
    <w:p w14:paraId="7D3331E2" w14:textId="77777777" w:rsidR="004A5AEB" w:rsidRPr="004223B0" w:rsidRDefault="004A5AEB" w:rsidP="004A5AEB">
      <w:pPr>
        <w:numPr>
          <w:ilvl w:val="1"/>
          <w:numId w:val="35"/>
        </w:numPr>
        <w:spacing w:after="160"/>
        <w:jc w:val="both"/>
      </w:pPr>
      <w:r w:rsidRPr="004223B0">
        <w:t>Cyfrowy – dostępność materiałów online, platform i narzędzi cyfrowych.</w:t>
      </w:r>
    </w:p>
    <w:p w14:paraId="300D96DA" w14:textId="77777777" w:rsidR="004A5AEB" w:rsidRPr="004223B0" w:rsidRDefault="004A5AEB" w:rsidP="004A5AEB">
      <w:pPr>
        <w:numPr>
          <w:ilvl w:val="1"/>
          <w:numId w:val="35"/>
        </w:numPr>
        <w:spacing w:after="160"/>
        <w:jc w:val="both"/>
      </w:pPr>
      <w:r w:rsidRPr="004223B0">
        <w:t>Informacyjno-promocyjny – komunikacja zrozumiała dla wszystkich odbiorców.</w:t>
      </w:r>
    </w:p>
    <w:p w14:paraId="1460E477" w14:textId="77777777" w:rsidR="004A5AEB" w:rsidRPr="004223B0" w:rsidRDefault="004A5AEB" w:rsidP="004A5AEB">
      <w:pPr>
        <w:numPr>
          <w:ilvl w:val="1"/>
          <w:numId w:val="35"/>
        </w:numPr>
        <w:spacing w:after="160"/>
        <w:jc w:val="both"/>
      </w:pPr>
      <w:r w:rsidRPr="004223B0">
        <w:t>Szkoleniowy – dostępność szkoleń dla różnych grup.</w:t>
      </w:r>
    </w:p>
    <w:p w14:paraId="642976B4" w14:textId="77777777" w:rsidR="004A5AEB" w:rsidRPr="004223B0" w:rsidRDefault="004A5AEB" w:rsidP="004A5AEB">
      <w:pPr>
        <w:numPr>
          <w:ilvl w:val="0"/>
          <w:numId w:val="35"/>
        </w:numPr>
        <w:spacing w:after="160"/>
        <w:jc w:val="both"/>
      </w:pPr>
      <w:r w:rsidRPr="004223B0">
        <w:lastRenderedPageBreak/>
        <w:t>Analiza praktyczna – sprawdzenie, czy projekt faktycznie uwzględnia różnorodność uczestników.</w:t>
      </w:r>
    </w:p>
    <w:p w14:paraId="25BBD08D" w14:textId="77777777" w:rsidR="004A5AEB" w:rsidRPr="004223B0" w:rsidRDefault="004A5AEB" w:rsidP="004A5AEB">
      <w:pPr>
        <w:jc w:val="both"/>
      </w:pPr>
      <w:r w:rsidRPr="004223B0">
        <w:t>3. Mechanizm racjonalnych usprawnień</w:t>
      </w:r>
    </w:p>
    <w:p w14:paraId="313C800C" w14:textId="77777777" w:rsidR="004A5AEB" w:rsidRPr="004223B0" w:rsidRDefault="004A5AEB" w:rsidP="004A5AEB">
      <w:pPr>
        <w:numPr>
          <w:ilvl w:val="0"/>
          <w:numId w:val="36"/>
        </w:numPr>
        <w:spacing w:after="160"/>
        <w:jc w:val="both"/>
      </w:pPr>
      <w:r w:rsidRPr="004223B0">
        <w:t>Jak ocenić, czy projekt przewiduje usprawnienia dla osób ze szczególnymi potrzebami.</w:t>
      </w:r>
    </w:p>
    <w:p w14:paraId="7909297E" w14:textId="77777777" w:rsidR="004A5AEB" w:rsidRPr="004223B0" w:rsidRDefault="004A5AEB" w:rsidP="004A5AEB">
      <w:pPr>
        <w:numPr>
          <w:ilvl w:val="0"/>
          <w:numId w:val="36"/>
        </w:numPr>
        <w:spacing w:after="160"/>
        <w:jc w:val="both"/>
      </w:pPr>
      <w:r w:rsidRPr="004223B0">
        <w:t>Integracja działań dostępności i równości z głównymi zadaniami projektu.</w:t>
      </w:r>
    </w:p>
    <w:p w14:paraId="6F89BE82" w14:textId="77777777" w:rsidR="004A5AEB" w:rsidRPr="004223B0" w:rsidRDefault="004A5AEB" w:rsidP="004A5AEB">
      <w:pPr>
        <w:jc w:val="both"/>
      </w:pPr>
      <w:r w:rsidRPr="004223B0">
        <w:t>4. Ocena merytoryczna – integracja zasad horyzontalnych</w:t>
      </w:r>
    </w:p>
    <w:p w14:paraId="125E6542" w14:textId="77777777" w:rsidR="004A5AEB" w:rsidRPr="004223B0" w:rsidRDefault="004A5AEB" w:rsidP="004A5AEB">
      <w:pPr>
        <w:numPr>
          <w:ilvl w:val="0"/>
          <w:numId w:val="37"/>
        </w:numPr>
        <w:spacing w:after="160"/>
        <w:jc w:val="both"/>
      </w:pPr>
      <w:r w:rsidRPr="004223B0">
        <w:t>Spójność działań z zasadami równości i dostępności – czy wszystkie etapy projektu uwzględniają te zasady.</w:t>
      </w:r>
    </w:p>
    <w:p w14:paraId="4A5F5B55" w14:textId="77777777" w:rsidR="004A5AEB" w:rsidRPr="004223B0" w:rsidRDefault="004A5AEB" w:rsidP="004A5AEB">
      <w:pPr>
        <w:numPr>
          <w:ilvl w:val="0"/>
          <w:numId w:val="37"/>
        </w:numPr>
        <w:spacing w:after="160"/>
        <w:jc w:val="both"/>
      </w:pPr>
      <w:r w:rsidRPr="004223B0">
        <w:t>Kryteria wyboru partnerów i wykonawców – czy planowane partnerstwa wspierają dostępność i równość.</w:t>
      </w:r>
    </w:p>
    <w:p w14:paraId="473FBB39" w14:textId="77777777" w:rsidR="004A5AEB" w:rsidRPr="004223B0" w:rsidRDefault="004A5AEB" w:rsidP="004A5AEB">
      <w:pPr>
        <w:numPr>
          <w:ilvl w:val="0"/>
          <w:numId w:val="37"/>
        </w:numPr>
        <w:spacing w:after="160"/>
        <w:jc w:val="both"/>
      </w:pPr>
      <w:r w:rsidRPr="004223B0">
        <w:t>Promocja i informacja – czy strategia komunikacji jest dostępna dla różnych grup.</w:t>
      </w:r>
    </w:p>
    <w:p w14:paraId="72FE5065" w14:textId="77777777" w:rsidR="004A5AEB" w:rsidRDefault="004A5AEB" w:rsidP="004A5AEB">
      <w:pPr>
        <w:numPr>
          <w:ilvl w:val="0"/>
          <w:numId w:val="37"/>
        </w:numPr>
        <w:spacing w:after="160"/>
        <w:jc w:val="both"/>
      </w:pPr>
      <w:r w:rsidRPr="004223B0">
        <w:t>Wskaźniki i dokumentacja – jakie dane i dowody wnioskodawca powinien dostarczyć, aby ocena merytoryczna mogła być pozytywna.</w:t>
      </w:r>
    </w:p>
    <w:p w14:paraId="5118337E" w14:textId="77777777" w:rsidR="008300B0" w:rsidRDefault="008300B0" w:rsidP="008300B0">
      <w:pPr>
        <w:spacing w:after="160"/>
        <w:jc w:val="both"/>
      </w:pPr>
    </w:p>
    <w:p w14:paraId="1AA3BFA2" w14:textId="77777777" w:rsidR="008300B0" w:rsidRDefault="008300B0" w:rsidP="008300B0">
      <w:pPr>
        <w:pStyle w:val="Bezodstpw"/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Szkolenie online w aplikacji Teams: </w:t>
      </w:r>
    </w:p>
    <w:p w14:paraId="16FB724F" w14:textId="10E825D2" w:rsidR="008300B0" w:rsidRDefault="008300B0" w:rsidP="008300B0">
      <w:pPr>
        <w:pStyle w:val="NormalnyWeb"/>
        <w:spacing w:line="276" w:lineRule="auto"/>
        <w:jc w:val="both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P</w:t>
      </w:r>
      <w:r>
        <w:rPr>
          <w:rFonts w:ascii="Calibri" w:hAnsi="Calibri" w:cs="Calibri"/>
          <w:color w:val="212121"/>
          <w:sz w:val="22"/>
          <w:szCs w:val="22"/>
        </w:rPr>
        <w:t>rzeprowadzenie szkolenia on-line w aplikacji MS Teams. Zamawiający dopuszcza użycie innej aplikacji, tylko w przypadku, gdy wykonawca zapewni uczestnikom odpowiednie oprogramowanie pozwalające na uczestnictwo w szkoleniu.</w:t>
      </w:r>
    </w:p>
    <w:p w14:paraId="475D0CFA" w14:textId="77777777" w:rsidR="008300B0" w:rsidRDefault="008300B0" w:rsidP="008300B0">
      <w:pPr>
        <w:pStyle w:val="NormalnyWeb"/>
        <w:spacing w:line="276" w:lineRule="auto"/>
        <w:ind w:left="1410"/>
        <w:jc w:val="both"/>
        <w:rPr>
          <w:rFonts w:asciiTheme="minorHAnsi" w:hAnsiTheme="minorHAnsi" w:cstheme="minorHAnsi"/>
        </w:rPr>
      </w:pPr>
    </w:p>
    <w:p w14:paraId="57C7A936" w14:textId="77777777" w:rsidR="008300B0" w:rsidRDefault="008300B0" w:rsidP="008300B0">
      <w:pPr>
        <w:pStyle w:val="Bezodstpw"/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224865">
        <w:rPr>
          <w:rFonts w:ascii="Calibri" w:hAnsi="Calibri"/>
          <w:b/>
          <w:bCs/>
          <w:sz w:val="22"/>
          <w:szCs w:val="22"/>
        </w:rPr>
        <w:t>Materiały szkoleniowe, certyfikaty i ocena szkolenia</w:t>
      </w:r>
      <w:r>
        <w:rPr>
          <w:rFonts w:ascii="Calibri" w:hAnsi="Calibri"/>
          <w:b/>
          <w:bCs/>
          <w:sz w:val="22"/>
          <w:szCs w:val="22"/>
        </w:rPr>
        <w:t>:</w:t>
      </w:r>
    </w:p>
    <w:p w14:paraId="21B36704" w14:textId="77777777" w:rsidR="008300B0" w:rsidRDefault="008300B0" w:rsidP="008300B0">
      <w:pPr>
        <w:pStyle w:val="Akapitzlist"/>
        <w:numPr>
          <w:ilvl w:val="1"/>
          <w:numId w:val="38"/>
        </w:numPr>
        <w:spacing w:before="100" w:beforeAutospacing="1" w:after="100" w:afterAutospacing="1" w:line="276" w:lineRule="auto"/>
        <w:ind w:left="567"/>
        <w:jc w:val="both"/>
        <w:rPr>
          <w:rFonts w:asciiTheme="minorHAnsi" w:hAnsiTheme="minorHAnsi" w:cstheme="minorHAnsi"/>
          <w:color w:val="212121"/>
        </w:rPr>
      </w:pPr>
      <w:r w:rsidRPr="005B0AB9">
        <w:rPr>
          <w:rFonts w:asciiTheme="minorHAnsi" w:hAnsiTheme="minorHAnsi" w:cstheme="minorHAnsi"/>
          <w:color w:val="212121"/>
        </w:rPr>
        <w:t xml:space="preserve">opracowanie i przygotowanie materiału dydaktycznego dla wszystkich uczestników szkolenia + 1 egzemplarz archiwalny dla Zamawiającego. </w:t>
      </w:r>
    </w:p>
    <w:p w14:paraId="7A83DB97" w14:textId="77777777" w:rsidR="008300B0" w:rsidRPr="00896992" w:rsidRDefault="008300B0" w:rsidP="008300B0">
      <w:pPr>
        <w:pStyle w:val="Akapitzlist"/>
        <w:numPr>
          <w:ilvl w:val="1"/>
          <w:numId w:val="38"/>
        </w:numPr>
        <w:spacing w:before="100" w:beforeAutospacing="1" w:after="100" w:afterAutospacing="1" w:line="276" w:lineRule="auto"/>
        <w:ind w:left="567"/>
        <w:jc w:val="both"/>
        <w:rPr>
          <w:rFonts w:asciiTheme="minorHAnsi" w:hAnsiTheme="minorHAnsi" w:cstheme="minorHAnsi"/>
          <w:color w:val="212121"/>
        </w:rPr>
      </w:pPr>
      <w:r>
        <w:rPr>
          <w:color w:val="212121"/>
        </w:rPr>
        <w:t>materiały szkoleniowe w formie elektronicznej powinny zostać przesłane do uczestników do wiadomości Zamawiającego najpóźniej dzień przed szkoleniem</w:t>
      </w:r>
    </w:p>
    <w:p w14:paraId="2F8C3993" w14:textId="77777777" w:rsidR="008300B0" w:rsidRPr="00896992" w:rsidRDefault="008300B0" w:rsidP="008300B0">
      <w:pPr>
        <w:pStyle w:val="Akapitzlist"/>
        <w:numPr>
          <w:ilvl w:val="1"/>
          <w:numId w:val="38"/>
        </w:numPr>
        <w:spacing w:before="100" w:beforeAutospacing="1" w:after="100" w:afterAutospacing="1" w:line="276" w:lineRule="auto"/>
        <w:ind w:left="567"/>
        <w:jc w:val="both"/>
        <w:rPr>
          <w:rFonts w:asciiTheme="minorHAnsi" w:hAnsiTheme="minorHAnsi" w:cstheme="minorHAnsi"/>
          <w:color w:val="212121"/>
        </w:rPr>
      </w:pPr>
      <w:r w:rsidRPr="00896992">
        <w:rPr>
          <w:color w:val="212121"/>
        </w:rPr>
        <w:t>przygotowanie i przesłanie uczestnikom ankiet</w:t>
      </w:r>
      <w:r>
        <w:rPr>
          <w:color w:val="212121"/>
        </w:rPr>
        <w:t xml:space="preserve"> </w:t>
      </w:r>
      <w:r w:rsidRPr="00896992">
        <w:rPr>
          <w:color w:val="212121"/>
        </w:rPr>
        <w:t>oceniających szkolenie w formie elektronicznej, przekazanie wypełnionych ankiet Zamawiającemu.</w:t>
      </w:r>
    </w:p>
    <w:p w14:paraId="318990D9" w14:textId="77777777" w:rsidR="008300B0" w:rsidRDefault="008300B0" w:rsidP="008300B0">
      <w:pPr>
        <w:pStyle w:val="NormalnyWeb"/>
        <w:numPr>
          <w:ilvl w:val="1"/>
          <w:numId w:val="38"/>
        </w:numPr>
        <w:spacing w:line="276" w:lineRule="auto"/>
        <w:ind w:left="567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przygotowanie i dostarczenie Zamawiającemu dyplomów ukończenia szkolenia (certyfikatów) w formie papierowej</w:t>
      </w:r>
      <w:r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0586A383" w14:textId="77777777" w:rsidR="008300B0" w:rsidRDefault="008300B0" w:rsidP="008300B0">
      <w:pPr>
        <w:pStyle w:val="NormalnyWeb"/>
        <w:numPr>
          <w:ilvl w:val="1"/>
          <w:numId w:val="38"/>
        </w:numPr>
        <w:spacing w:line="276" w:lineRule="auto"/>
        <w:ind w:left="567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przygotowanie raportu ewaluacyjnego ze szkolenia dla Zamawiającego.</w:t>
      </w:r>
    </w:p>
    <w:p w14:paraId="193B816E" w14:textId="77777777" w:rsidR="008300B0" w:rsidRPr="00896992" w:rsidRDefault="008300B0" w:rsidP="008300B0">
      <w:pPr>
        <w:pStyle w:val="NormalnyWeb"/>
        <w:numPr>
          <w:ilvl w:val="1"/>
          <w:numId w:val="38"/>
        </w:numPr>
        <w:spacing w:line="276" w:lineRule="auto"/>
        <w:ind w:left="567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896992">
        <w:rPr>
          <w:rFonts w:ascii="Calibri" w:hAnsi="Calibri" w:cs="Calibri"/>
          <w:color w:val="212121"/>
          <w:sz w:val="22"/>
          <w:szCs w:val="22"/>
        </w:rPr>
        <w:t>oznakowania wszystkich dokumentów odpowiednimi logotypami tj. strony tytułowej materiałów szkoleniowych, list obecności sporządzonych na podstawie zrzutów ekranu, zaświadczeń o uczestnictwie w szkoleniu (certyfikatów), raportów z ewaluacji szkoleń, ankiet, protokołu odbioru zgodnie z wymaganiami wskazanymi przez Zamawiającego.</w:t>
      </w:r>
    </w:p>
    <w:p w14:paraId="1AE10C37" w14:textId="77777777" w:rsidR="008300B0" w:rsidRDefault="008300B0" w:rsidP="008300B0">
      <w:pPr>
        <w:pStyle w:val="NormalnyWeb"/>
        <w:numPr>
          <w:ilvl w:val="1"/>
          <w:numId w:val="38"/>
        </w:numPr>
        <w:spacing w:line="276" w:lineRule="auto"/>
        <w:ind w:left="567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przygotowanie protokołu odbioru w formie papierowej zgodnie z wymaganiami Zamawiającego.</w:t>
      </w:r>
    </w:p>
    <w:p w14:paraId="469E56BF" w14:textId="77777777" w:rsidR="008300B0" w:rsidRPr="00896992" w:rsidRDefault="008300B0" w:rsidP="008300B0">
      <w:pPr>
        <w:pStyle w:val="NormalnyWeb"/>
        <w:numPr>
          <w:ilvl w:val="1"/>
          <w:numId w:val="38"/>
        </w:numPr>
        <w:spacing w:line="276" w:lineRule="auto"/>
        <w:ind w:left="567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896992">
        <w:rPr>
          <w:rFonts w:ascii="Calibri" w:hAnsi="Calibri" w:cs="Calibri"/>
          <w:color w:val="212121"/>
          <w:sz w:val="22"/>
          <w:szCs w:val="22"/>
        </w:rPr>
        <w:t xml:space="preserve">przekazania Zamawiającemu </w:t>
      </w:r>
      <w:r>
        <w:rPr>
          <w:rFonts w:ascii="Calibri" w:hAnsi="Calibri" w:cs="Calibri"/>
          <w:color w:val="212121"/>
          <w:sz w:val="22"/>
          <w:szCs w:val="22"/>
        </w:rPr>
        <w:t>potwierdzenia</w:t>
      </w:r>
      <w:r w:rsidRPr="00896992">
        <w:rPr>
          <w:rFonts w:ascii="Calibri" w:hAnsi="Calibri" w:cs="Calibri"/>
          <w:color w:val="212121"/>
          <w:sz w:val="22"/>
          <w:szCs w:val="22"/>
        </w:rPr>
        <w:t xml:space="preserve"> obecności uczestników.</w:t>
      </w:r>
    </w:p>
    <w:p w14:paraId="4372C324" w14:textId="77777777" w:rsidR="008300B0" w:rsidRPr="005B0AB9" w:rsidRDefault="008300B0" w:rsidP="008300B0">
      <w:pPr>
        <w:pStyle w:val="NormalnyWeb"/>
        <w:spacing w:line="276" w:lineRule="auto"/>
        <w:ind w:left="1440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1F710DAC" w14:textId="4F264013" w:rsidR="001D63A5" w:rsidRDefault="00B947A8" w:rsidP="00AF0195">
      <w:pPr>
        <w:pStyle w:val="Bezodstpw"/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224865">
        <w:rPr>
          <w:rFonts w:ascii="Calibri" w:hAnsi="Calibri"/>
          <w:b/>
          <w:bCs/>
          <w:sz w:val="22"/>
          <w:szCs w:val="22"/>
        </w:rPr>
        <w:t>Opis kryteriów oceny ofert</w:t>
      </w:r>
    </w:p>
    <w:p w14:paraId="1F4868E6" w14:textId="77777777" w:rsidR="00750F08" w:rsidRPr="00750F08" w:rsidRDefault="00750F08" w:rsidP="00D702FE">
      <w:pPr>
        <w:pStyle w:val="NormalnyWeb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750F08">
        <w:rPr>
          <w:rFonts w:asciiTheme="minorHAnsi" w:hAnsiTheme="minorHAnsi" w:cstheme="minorHAnsi"/>
          <w:color w:val="212121"/>
          <w:sz w:val="22"/>
          <w:szCs w:val="22"/>
        </w:rPr>
        <w:t>Ocenie będą podlegały oferty ważne tj. oferty niepodlegające odrzuceniu ze względu na niespełnienie wymagań.</w:t>
      </w:r>
    </w:p>
    <w:p w14:paraId="37ED150C" w14:textId="77777777" w:rsidR="00750F08" w:rsidRPr="00750F08" w:rsidRDefault="00750F08" w:rsidP="00D702FE">
      <w:pPr>
        <w:pStyle w:val="NormalnyWeb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750F08">
        <w:rPr>
          <w:rFonts w:asciiTheme="minorHAnsi" w:hAnsiTheme="minorHAnsi" w:cstheme="minorHAnsi"/>
          <w:color w:val="212121"/>
          <w:sz w:val="22"/>
          <w:szCs w:val="22"/>
        </w:rPr>
        <w:t>Oferta która wpłynie po terminie nie będzie rozpatrywana.</w:t>
      </w:r>
    </w:p>
    <w:p w14:paraId="1D4D50DE" w14:textId="77777777" w:rsidR="00750F08" w:rsidRPr="00750F08" w:rsidRDefault="00750F08" w:rsidP="00D702FE">
      <w:pPr>
        <w:pStyle w:val="NormalnyWeb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750F08">
        <w:rPr>
          <w:rFonts w:asciiTheme="minorHAnsi" w:hAnsiTheme="minorHAnsi" w:cstheme="minorHAnsi"/>
          <w:color w:val="212121"/>
          <w:sz w:val="22"/>
          <w:szCs w:val="22"/>
        </w:rPr>
        <w:lastRenderedPageBreak/>
        <w:t>W celu zapewnienia porównywalności wszystkich ofert, Zamawiający zastrzega sobie prawo do skontaktowania się z właściwymi Wykonawcami, w celu uzupełnienia lub doprecyzowania ofert.</w:t>
      </w:r>
    </w:p>
    <w:p w14:paraId="3A241084" w14:textId="77777777" w:rsidR="00750F08" w:rsidRDefault="00750F08" w:rsidP="00D702FE">
      <w:pPr>
        <w:pStyle w:val="NormalnyWeb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750F08">
        <w:rPr>
          <w:rFonts w:asciiTheme="minorHAnsi" w:hAnsiTheme="minorHAnsi" w:cstheme="minorHAnsi"/>
          <w:color w:val="212121"/>
          <w:sz w:val="22"/>
          <w:szCs w:val="22"/>
        </w:rPr>
        <w:t xml:space="preserve">Przy ocenie ofert Zamawiający będzie brał pod uwagę kryteria takie jak: </w:t>
      </w:r>
    </w:p>
    <w:p w14:paraId="0593ADE6" w14:textId="77777777" w:rsidR="00750F08" w:rsidRPr="00750F08" w:rsidRDefault="00750F08" w:rsidP="00750F08">
      <w:pPr>
        <w:pStyle w:val="NormalnyWeb"/>
        <w:spacing w:line="276" w:lineRule="auto"/>
        <w:ind w:left="1068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149A76D1" w14:textId="77777777" w:rsidR="00750F08" w:rsidRPr="00FC2AC7" w:rsidRDefault="00750F08" w:rsidP="00750F08">
      <w:pPr>
        <w:pStyle w:val="NormalnyWeb"/>
        <w:ind w:left="1068"/>
        <w:jc w:val="both"/>
        <w:rPr>
          <w:rStyle w:val="Pogrubienie"/>
          <w:color w:val="212121"/>
        </w:rPr>
      </w:pPr>
      <w:r w:rsidRPr="00224865">
        <w:rPr>
          <w:rStyle w:val="Pogrubienie"/>
          <w:rFonts w:ascii="Calibri" w:hAnsi="Calibri" w:cs="Calibri"/>
          <w:color w:val="212121"/>
          <w:sz w:val="22"/>
          <w:szCs w:val="22"/>
          <w:u w:val="single"/>
        </w:rPr>
        <w:t>Cena</w:t>
      </w:r>
      <w:r w:rsidRPr="00224865">
        <w:rPr>
          <w:rFonts w:ascii="Calibri" w:hAnsi="Calibri" w:cs="Calibri"/>
          <w:color w:val="212121"/>
          <w:sz w:val="22"/>
          <w:szCs w:val="22"/>
          <w:u w:val="single"/>
        </w:rPr>
        <w:t xml:space="preserve"> </w:t>
      </w:r>
      <w:r w:rsidRPr="00224865">
        <w:rPr>
          <w:rFonts w:ascii="Calibri" w:hAnsi="Calibri" w:cs="Calibri"/>
          <w:b/>
          <w:bCs/>
          <w:color w:val="212121"/>
          <w:sz w:val="22"/>
          <w:szCs w:val="22"/>
          <w:u w:val="single"/>
        </w:rPr>
        <w:t>przeprowadzenia szkolenia</w:t>
      </w:r>
      <w:r>
        <w:rPr>
          <w:rFonts w:ascii="Calibri" w:hAnsi="Calibri" w:cs="Calibri"/>
          <w:color w:val="212121"/>
          <w:sz w:val="22"/>
          <w:szCs w:val="22"/>
        </w:rPr>
        <w:t xml:space="preserve"> (wyliczona zgodnie ze wskazaniem Zamawiającego, tj. stawka za 1 osobę x liczba osób)-</w:t>
      </w:r>
      <w:r>
        <w:rPr>
          <w:rFonts w:ascii="Calibri" w:hAnsi="Calibri" w:cs="Calibri"/>
          <w:b/>
          <w:bCs/>
          <w:color w:val="212121"/>
          <w:sz w:val="22"/>
          <w:szCs w:val="22"/>
        </w:rPr>
        <w:t>waga 55% (max</w:t>
      </w:r>
      <w:r>
        <w:rPr>
          <w:rFonts w:ascii="Calibri" w:hAnsi="Calibri" w:cs="Calibri"/>
          <w:color w:val="212121"/>
          <w:sz w:val="22"/>
          <w:szCs w:val="22"/>
        </w:rPr>
        <w:t xml:space="preserve"> </w:t>
      </w:r>
      <w:r>
        <w:rPr>
          <w:rStyle w:val="Pogrubienie"/>
          <w:rFonts w:ascii="Calibri" w:hAnsi="Calibri" w:cs="Calibri"/>
          <w:color w:val="212121"/>
          <w:sz w:val="22"/>
          <w:szCs w:val="22"/>
        </w:rPr>
        <w:t>55 pkt);</w:t>
      </w:r>
    </w:p>
    <w:p w14:paraId="26592B70" w14:textId="77777777" w:rsidR="00750F08" w:rsidRPr="00422287" w:rsidRDefault="00750F08" w:rsidP="00CD1252">
      <w:pPr>
        <w:pStyle w:val="NormalnyWeb"/>
        <w:jc w:val="both"/>
        <w:rPr>
          <w:rStyle w:val="Pogrubienie"/>
          <w:color w:val="212121"/>
        </w:rPr>
      </w:pPr>
    </w:p>
    <w:p w14:paraId="12026EAA" w14:textId="77777777" w:rsidR="00105D1C" w:rsidRDefault="00105D1C" w:rsidP="00750F08">
      <w:pPr>
        <w:pStyle w:val="NormalnyWeb"/>
        <w:spacing w:line="276" w:lineRule="auto"/>
        <w:ind w:left="993"/>
        <w:jc w:val="both"/>
        <w:rPr>
          <w:rFonts w:ascii="Calibri" w:hAnsi="Calibri" w:cs="Calibri"/>
          <w:b/>
          <w:bCs/>
          <w:color w:val="212121"/>
          <w:sz w:val="22"/>
          <w:szCs w:val="22"/>
          <w:u w:val="single"/>
        </w:rPr>
      </w:pPr>
    </w:p>
    <w:p w14:paraId="45E440DA" w14:textId="1CB62050" w:rsidR="00750F08" w:rsidRPr="00FA656E" w:rsidRDefault="00750F08" w:rsidP="00750F08">
      <w:pPr>
        <w:pStyle w:val="NormalnyWeb"/>
        <w:spacing w:line="276" w:lineRule="auto"/>
        <w:ind w:left="993"/>
        <w:jc w:val="both"/>
        <w:rPr>
          <w:rFonts w:asciiTheme="minorHAnsi" w:hAnsiTheme="minorHAnsi" w:cstheme="minorHAnsi"/>
          <w:b/>
          <w:bCs/>
          <w:color w:val="212121"/>
          <w:sz w:val="22"/>
          <w:szCs w:val="22"/>
        </w:rPr>
      </w:pPr>
      <w:r w:rsidRPr="00224865">
        <w:rPr>
          <w:rFonts w:ascii="Calibri" w:hAnsi="Calibri" w:cs="Calibri"/>
          <w:b/>
          <w:bCs/>
          <w:color w:val="212121"/>
          <w:sz w:val="22"/>
          <w:szCs w:val="22"/>
          <w:u w:val="single"/>
        </w:rPr>
        <w:t>Doświadczenie trenera</w:t>
      </w:r>
      <w:r w:rsidRPr="00FA656E">
        <w:rPr>
          <w:rFonts w:asciiTheme="minorHAnsi" w:eastAsia="Calibri" w:hAnsiTheme="minorHAnsi" w:cstheme="minorHAnsi"/>
          <w:b/>
          <w:color w:val="212121"/>
          <w:sz w:val="22"/>
          <w:szCs w:val="22"/>
          <w:lang w:eastAsia="ar-SA"/>
        </w:rPr>
        <w:t xml:space="preserve"> -</w:t>
      </w:r>
      <w:r w:rsidRPr="00FA656E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</w:t>
      </w:r>
      <w:r w:rsidRPr="00FA656E">
        <w:rPr>
          <w:rFonts w:ascii="Calibri" w:eastAsia="Calibri" w:hAnsi="Calibri" w:cs="Calibri"/>
          <w:sz w:val="22"/>
          <w:szCs w:val="22"/>
          <w:lang w:eastAsia="ar-SA"/>
        </w:rPr>
        <w:t>liczba przeprowadzonych szkoleń przez wskazanego trenera</w:t>
      </w:r>
      <w:r w:rsidRPr="00FA656E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</w:t>
      </w:r>
      <w:r w:rsidRPr="00FA656E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FA656E">
        <w:rPr>
          <w:rFonts w:asciiTheme="minorHAnsi" w:eastAsia="Calibri" w:hAnsiTheme="minorHAnsi" w:cstheme="minorHAnsi"/>
          <w:b/>
          <w:color w:val="212121"/>
          <w:sz w:val="22"/>
          <w:szCs w:val="22"/>
          <w:lang w:eastAsia="ar-SA"/>
        </w:rPr>
        <w:t>waga 45% (max 45 pkt)</w:t>
      </w:r>
    </w:p>
    <w:p w14:paraId="6098CAE1" w14:textId="77777777" w:rsidR="00750F08" w:rsidRPr="00CD1681" w:rsidRDefault="00750F08" w:rsidP="00750F08">
      <w:pPr>
        <w:ind w:left="720"/>
        <w:jc w:val="both"/>
        <w:rPr>
          <w:rFonts w:asciiTheme="minorHAnsi" w:hAnsiTheme="minorHAnsi" w:cstheme="minorHAnsi"/>
          <w:bCs/>
          <w:color w:val="212121"/>
        </w:rPr>
      </w:pPr>
    </w:p>
    <w:p w14:paraId="75D63648" w14:textId="77777777" w:rsidR="00B947A8" w:rsidRDefault="00B947A8" w:rsidP="00F84D51">
      <w:pPr>
        <w:pStyle w:val="NormalnyWeb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5ED68BC" w14:textId="1A032949" w:rsidR="00B947A8" w:rsidRDefault="00B947A8" w:rsidP="007A0C74">
      <w:pPr>
        <w:pStyle w:val="Bezodstpw"/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BC07C2">
        <w:rPr>
          <w:rFonts w:ascii="Calibri" w:hAnsi="Calibri"/>
          <w:b/>
          <w:bCs/>
          <w:sz w:val="22"/>
          <w:szCs w:val="22"/>
        </w:rPr>
        <w:t>Warunki udziału w postępowaniu:</w:t>
      </w:r>
    </w:p>
    <w:p w14:paraId="6FD7C272" w14:textId="77777777" w:rsidR="00B947A8" w:rsidRDefault="00B947A8" w:rsidP="003A2A9B">
      <w:pPr>
        <w:jc w:val="both"/>
        <w:rPr>
          <w:rFonts w:eastAsia="Calibri"/>
          <w:lang w:eastAsia="ar-SA"/>
        </w:rPr>
      </w:pPr>
      <w:r w:rsidRPr="006433C7">
        <w:rPr>
          <w:rFonts w:eastAsia="Calibri"/>
          <w:lang w:eastAsia="ar-SA"/>
        </w:rPr>
        <w:t>Zapewnienie eksperta (praktyka) spełniającego poniższe warunki:</w:t>
      </w:r>
    </w:p>
    <w:p w14:paraId="434B7A90" w14:textId="77777777" w:rsidR="00B947A8" w:rsidRPr="006433C7" w:rsidRDefault="00B947A8" w:rsidP="00B947A8">
      <w:pPr>
        <w:ind w:left="720"/>
        <w:jc w:val="both"/>
        <w:rPr>
          <w:rFonts w:eastAsia="Calibri"/>
          <w:lang w:eastAsia="ar-SA"/>
        </w:rPr>
      </w:pPr>
    </w:p>
    <w:p w14:paraId="41A9B690" w14:textId="77777777" w:rsidR="00B947A8" w:rsidRDefault="00B947A8" w:rsidP="00D702FE">
      <w:pPr>
        <w:pStyle w:val="Akapitzlist"/>
        <w:numPr>
          <w:ilvl w:val="0"/>
          <w:numId w:val="2"/>
        </w:numPr>
        <w:jc w:val="both"/>
        <w:rPr>
          <w:rFonts w:eastAsia="Calibri"/>
          <w:lang w:eastAsia="ar-SA"/>
        </w:rPr>
      </w:pPr>
      <w:r w:rsidRPr="006433C7">
        <w:rPr>
          <w:rFonts w:eastAsia="Calibri"/>
          <w:lang w:eastAsia="ar-SA"/>
        </w:rPr>
        <w:t>wykształcenie wyższe</w:t>
      </w:r>
    </w:p>
    <w:p w14:paraId="7E75DECD" w14:textId="3CE2C912" w:rsidR="005C0FA2" w:rsidRPr="00100BA1" w:rsidRDefault="005C0FA2" w:rsidP="00D702FE">
      <w:pPr>
        <w:pStyle w:val="Akapitzlist"/>
        <w:numPr>
          <w:ilvl w:val="0"/>
          <w:numId w:val="2"/>
        </w:numPr>
        <w:jc w:val="both"/>
        <w:rPr>
          <w:rFonts w:eastAsia="Calibri"/>
          <w:lang w:eastAsia="ar-SA"/>
        </w:rPr>
      </w:pPr>
      <w:r w:rsidRPr="00100BA1">
        <w:rPr>
          <w:rFonts w:eastAsia="Calibri"/>
          <w:lang w:eastAsia="ar-SA"/>
        </w:rPr>
        <w:t>minimum 3 -  letnie, udokumentowane doświadczenie w prowadzeniu szkoleń z zakresu</w:t>
      </w:r>
      <w:r w:rsidR="00AF0195" w:rsidRPr="00100BA1">
        <w:rPr>
          <w:rFonts w:eastAsia="Calibri"/>
          <w:lang w:eastAsia="ar-SA"/>
        </w:rPr>
        <w:t xml:space="preserve"> </w:t>
      </w:r>
      <w:r w:rsidR="008F4D6C" w:rsidRPr="00100BA1">
        <w:rPr>
          <w:rFonts w:eastAsia="Calibri"/>
          <w:lang w:eastAsia="ar-SA"/>
        </w:rPr>
        <w:t xml:space="preserve"> </w:t>
      </w:r>
      <w:r w:rsidR="004A5AEB">
        <w:rPr>
          <w:rFonts w:eastAsia="Calibri"/>
          <w:lang w:eastAsia="ar-SA"/>
        </w:rPr>
        <w:t>dostępności i równości</w:t>
      </w:r>
      <w:r w:rsidR="008F4D6C" w:rsidRPr="00100BA1">
        <w:rPr>
          <w:rFonts w:eastAsia="Calibri"/>
          <w:lang w:eastAsia="ar-SA"/>
        </w:rPr>
        <w:t xml:space="preserve"> </w:t>
      </w:r>
      <w:r w:rsidR="00AF0195" w:rsidRPr="00100BA1">
        <w:rPr>
          <w:rFonts w:eastAsia="Calibri"/>
          <w:lang w:eastAsia="ar-SA"/>
        </w:rPr>
        <w:t>w</w:t>
      </w:r>
      <w:r w:rsidR="008F4D6C" w:rsidRPr="00100BA1">
        <w:rPr>
          <w:rFonts w:eastAsia="Calibri"/>
          <w:lang w:eastAsia="ar-SA"/>
        </w:rPr>
        <w:t xml:space="preserve"> </w:t>
      </w:r>
      <w:r w:rsidR="004A5AEB">
        <w:rPr>
          <w:rFonts w:eastAsia="Calibri"/>
          <w:lang w:eastAsia="ar-SA"/>
        </w:rPr>
        <w:t>Funduszach Europejskich</w:t>
      </w:r>
      <w:r w:rsidRPr="00100BA1">
        <w:rPr>
          <w:rFonts w:eastAsia="Calibri"/>
          <w:lang w:eastAsia="ar-SA"/>
        </w:rPr>
        <w:t xml:space="preserve">, tj. prowadzenie osobiście jako trener w ciągu ostatnich 3 lat przed upływem terminu składania ofert, co najmniej </w:t>
      </w:r>
      <w:r w:rsidR="00795E11" w:rsidRPr="00100BA1">
        <w:rPr>
          <w:rFonts w:eastAsia="Calibri"/>
          <w:lang w:eastAsia="ar-SA"/>
        </w:rPr>
        <w:t>20</w:t>
      </w:r>
      <w:r w:rsidR="007A0C74" w:rsidRPr="00100BA1">
        <w:rPr>
          <w:rFonts w:eastAsia="Calibri"/>
          <w:lang w:eastAsia="ar-SA"/>
        </w:rPr>
        <w:t xml:space="preserve"> </w:t>
      </w:r>
      <w:r w:rsidRPr="00100BA1">
        <w:rPr>
          <w:rFonts w:eastAsia="Calibri"/>
          <w:lang w:eastAsia="ar-SA"/>
        </w:rPr>
        <w:t xml:space="preserve">szkoleń z zakresu </w:t>
      </w:r>
      <w:r w:rsidR="004A5AEB">
        <w:rPr>
          <w:rFonts w:eastAsia="Calibri"/>
          <w:lang w:eastAsia="ar-SA"/>
        </w:rPr>
        <w:t>dostępności i równości</w:t>
      </w:r>
      <w:r w:rsidR="004A5AEB" w:rsidRPr="00100BA1">
        <w:rPr>
          <w:rFonts w:eastAsia="Calibri"/>
          <w:lang w:eastAsia="ar-SA"/>
        </w:rPr>
        <w:t xml:space="preserve"> w </w:t>
      </w:r>
      <w:r w:rsidR="004A5AEB">
        <w:rPr>
          <w:rFonts w:eastAsia="Calibri"/>
          <w:lang w:eastAsia="ar-SA"/>
        </w:rPr>
        <w:t>Funduszach Europejskich</w:t>
      </w:r>
      <w:r w:rsidR="004A5AEB" w:rsidRPr="00100BA1">
        <w:rPr>
          <w:rFonts w:eastAsia="Calibri"/>
          <w:lang w:eastAsia="ar-SA"/>
        </w:rPr>
        <w:t xml:space="preserve">, </w:t>
      </w:r>
      <w:r w:rsidRPr="00100BA1">
        <w:rPr>
          <w:rFonts w:eastAsia="Calibri"/>
          <w:lang w:eastAsia="ar-SA"/>
        </w:rPr>
        <w:t>dla co najmniej 10 osobowych grup uczestników.</w:t>
      </w:r>
    </w:p>
    <w:p w14:paraId="33DD447E" w14:textId="77777777" w:rsidR="00B947A8" w:rsidRDefault="00B947A8" w:rsidP="00B947A8">
      <w:pPr>
        <w:pStyle w:val="Akapitzlist"/>
        <w:ind w:left="1440"/>
        <w:jc w:val="both"/>
        <w:rPr>
          <w:rFonts w:eastAsia="Calibri"/>
          <w:lang w:eastAsia="ar-SA"/>
        </w:rPr>
      </w:pPr>
    </w:p>
    <w:p w14:paraId="4A995A68" w14:textId="77777777" w:rsidR="00B947A8" w:rsidRPr="005F7C28" w:rsidRDefault="00B947A8" w:rsidP="00B947A8">
      <w:pPr>
        <w:jc w:val="both"/>
        <w:rPr>
          <w:rFonts w:eastAsia="Calibri"/>
          <w:lang w:eastAsia="ar-SA"/>
        </w:rPr>
      </w:pPr>
    </w:p>
    <w:p w14:paraId="782E304E" w14:textId="77777777" w:rsidR="00B947A8" w:rsidRPr="003B6F1D" w:rsidRDefault="00B947A8" w:rsidP="00AF0195">
      <w:pPr>
        <w:pStyle w:val="Bezodstpw"/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F7C28">
        <w:rPr>
          <w:rFonts w:ascii="Calibri" w:hAnsi="Calibri"/>
          <w:b/>
          <w:bCs/>
          <w:sz w:val="22"/>
          <w:szCs w:val="22"/>
        </w:rPr>
        <w:t>Dokumenty potwierdzające spełnienie warunków udziału w postępowaniu:</w:t>
      </w:r>
    </w:p>
    <w:p w14:paraId="0DCEED61" w14:textId="77777777" w:rsidR="004A5AEB" w:rsidRPr="00100BA1" w:rsidRDefault="00B947A8" w:rsidP="004A5AEB">
      <w:pPr>
        <w:pStyle w:val="Akapitzlist"/>
        <w:numPr>
          <w:ilvl w:val="0"/>
          <w:numId w:val="2"/>
        </w:numPr>
        <w:jc w:val="both"/>
        <w:rPr>
          <w:rFonts w:eastAsia="Calibri"/>
          <w:lang w:eastAsia="ar-SA"/>
        </w:rPr>
      </w:pPr>
      <w:r w:rsidRPr="00F84D51">
        <w:rPr>
          <w:rFonts w:eastAsia="Calibri"/>
          <w:lang w:eastAsia="ar-SA"/>
        </w:rPr>
        <w:t xml:space="preserve">Wykaz osób, które będą uczestniczyć </w:t>
      </w:r>
      <w:r w:rsidRPr="00100BA1">
        <w:rPr>
          <w:rFonts w:eastAsia="Calibri"/>
          <w:lang w:eastAsia="ar-SA"/>
        </w:rPr>
        <w:t xml:space="preserve">w wykonywaniu zamówienia: 1 osoba ekspert praktyk posiadający </w:t>
      </w:r>
      <w:r w:rsidR="005C0FA2" w:rsidRPr="00100BA1">
        <w:rPr>
          <w:rFonts w:eastAsia="Calibri"/>
          <w:lang w:eastAsia="ar-SA"/>
        </w:rPr>
        <w:t xml:space="preserve">minimum 3 -  letnie, udokumentowane doświadczenie </w:t>
      </w:r>
      <w:r w:rsidR="004A5AEB" w:rsidRPr="00100BA1">
        <w:rPr>
          <w:rFonts w:eastAsia="Calibri"/>
          <w:lang w:eastAsia="ar-SA"/>
        </w:rPr>
        <w:t xml:space="preserve">w prowadzeniu szkoleń z zakresu  </w:t>
      </w:r>
      <w:r w:rsidR="004A5AEB">
        <w:rPr>
          <w:rFonts w:eastAsia="Calibri"/>
          <w:lang w:eastAsia="ar-SA"/>
        </w:rPr>
        <w:t>dostępności i równości</w:t>
      </w:r>
      <w:r w:rsidR="004A5AEB" w:rsidRPr="00100BA1">
        <w:rPr>
          <w:rFonts w:eastAsia="Calibri"/>
          <w:lang w:eastAsia="ar-SA"/>
        </w:rPr>
        <w:t xml:space="preserve"> w </w:t>
      </w:r>
      <w:r w:rsidR="004A5AEB">
        <w:rPr>
          <w:rFonts w:eastAsia="Calibri"/>
          <w:lang w:eastAsia="ar-SA"/>
        </w:rPr>
        <w:t>Funduszach Europejskich</w:t>
      </w:r>
      <w:r w:rsidR="004A5AEB" w:rsidRPr="00100BA1">
        <w:rPr>
          <w:rFonts w:eastAsia="Calibri"/>
          <w:lang w:eastAsia="ar-SA"/>
        </w:rPr>
        <w:t xml:space="preserve">, tj. prowadzenie osobiście jako trener w ciągu ostatnich 3 lat przed upływem terminu składania ofert, co najmniej 20 szkoleń z zakresu </w:t>
      </w:r>
      <w:r w:rsidR="004A5AEB">
        <w:rPr>
          <w:rFonts w:eastAsia="Calibri"/>
          <w:lang w:eastAsia="ar-SA"/>
        </w:rPr>
        <w:t>dostępności i równości</w:t>
      </w:r>
      <w:r w:rsidR="004A5AEB" w:rsidRPr="00100BA1">
        <w:rPr>
          <w:rFonts w:eastAsia="Calibri"/>
          <w:lang w:eastAsia="ar-SA"/>
        </w:rPr>
        <w:t xml:space="preserve"> w </w:t>
      </w:r>
      <w:r w:rsidR="004A5AEB">
        <w:rPr>
          <w:rFonts w:eastAsia="Calibri"/>
          <w:lang w:eastAsia="ar-SA"/>
        </w:rPr>
        <w:t>Funduszach Europejskich</w:t>
      </w:r>
      <w:r w:rsidR="004A5AEB" w:rsidRPr="00100BA1">
        <w:rPr>
          <w:rFonts w:eastAsia="Calibri"/>
          <w:lang w:eastAsia="ar-SA"/>
        </w:rPr>
        <w:t>, dla co najmniej 10 osobowych grup uczestników.</w:t>
      </w:r>
    </w:p>
    <w:p w14:paraId="5EC400A6" w14:textId="56755ABC" w:rsidR="00750F08" w:rsidRDefault="00750F08" w:rsidP="003A2A9B">
      <w:pPr>
        <w:jc w:val="both"/>
        <w:rPr>
          <w:rFonts w:eastAsia="Calibri"/>
          <w:lang w:eastAsia="ar-SA"/>
        </w:rPr>
      </w:pPr>
    </w:p>
    <w:p w14:paraId="2FBC72CB" w14:textId="77777777" w:rsidR="00750F08" w:rsidRPr="00F84D51" w:rsidRDefault="00750F08" w:rsidP="003A2A9B">
      <w:pPr>
        <w:jc w:val="both"/>
        <w:rPr>
          <w:rFonts w:eastAsia="Calibri"/>
          <w:lang w:eastAsia="ar-SA"/>
        </w:rPr>
      </w:pPr>
    </w:p>
    <w:p w14:paraId="3A24F682" w14:textId="77777777" w:rsidR="005C0FA2" w:rsidRPr="00B0516A" w:rsidRDefault="005C0FA2" w:rsidP="00B947A8">
      <w:pPr>
        <w:jc w:val="both"/>
        <w:rPr>
          <w:rFonts w:eastAsia="Calibri"/>
          <w:lang w:eastAsia="ar-SA"/>
        </w:rPr>
      </w:pPr>
    </w:p>
    <w:p w14:paraId="563163E1" w14:textId="0C3937D7" w:rsidR="009E1B23" w:rsidRPr="003A55CF" w:rsidRDefault="005D742C" w:rsidP="003A55CF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3A55CF">
        <w:rPr>
          <w:rStyle w:val="Pogrubienie"/>
          <w:rFonts w:asciiTheme="minorHAnsi" w:hAnsiTheme="minorHAnsi" w:cstheme="minorHAnsi"/>
          <w:b w:val="0"/>
          <w:bCs w:val="0"/>
          <w:u w:val="single"/>
        </w:rPr>
        <w:t>Planowana liczba osób:</w:t>
      </w:r>
      <w:r w:rsidRPr="003A55CF">
        <w:rPr>
          <w:rStyle w:val="Pogrubienie"/>
          <w:rFonts w:asciiTheme="minorHAnsi" w:hAnsiTheme="minorHAnsi" w:cstheme="minorHAnsi"/>
        </w:rPr>
        <w:t xml:space="preserve"> </w:t>
      </w:r>
      <w:r w:rsidR="00F0634C" w:rsidRPr="003A55CF">
        <w:rPr>
          <w:rStyle w:val="Pogrubienie"/>
          <w:rFonts w:asciiTheme="minorHAnsi" w:hAnsiTheme="minorHAnsi" w:cstheme="minorHAnsi"/>
          <w:b w:val="0"/>
          <w:bCs w:val="0"/>
          <w:color w:val="212121"/>
        </w:rPr>
        <w:t> </w:t>
      </w:r>
      <w:r w:rsidR="004A5AEB">
        <w:rPr>
          <w:rStyle w:val="Pogrubienie"/>
          <w:rFonts w:asciiTheme="minorHAnsi" w:hAnsiTheme="minorHAnsi" w:cstheme="minorHAnsi"/>
          <w:color w:val="212121"/>
        </w:rPr>
        <w:t>34</w:t>
      </w:r>
      <w:r w:rsidR="00F0634C" w:rsidRPr="003A55CF">
        <w:rPr>
          <w:rStyle w:val="Pogrubienie"/>
          <w:rFonts w:asciiTheme="minorHAnsi" w:hAnsiTheme="minorHAnsi" w:cstheme="minorHAnsi"/>
          <w:color w:val="212121"/>
        </w:rPr>
        <w:t xml:space="preserve"> os</w:t>
      </w:r>
      <w:r w:rsidR="004A5AEB">
        <w:rPr>
          <w:rStyle w:val="Pogrubienie"/>
          <w:rFonts w:asciiTheme="minorHAnsi" w:hAnsiTheme="minorHAnsi" w:cstheme="minorHAnsi"/>
          <w:color w:val="212121"/>
        </w:rPr>
        <w:t>oby</w:t>
      </w:r>
      <w:r w:rsidR="008F4D6C">
        <w:rPr>
          <w:rStyle w:val="Pogrubienie"/>
          <w:rFonts w:asciiTheme="minorHAnsi" w:hAnsiTheme="minorHAnsi" w:cstheme="minorHAnsi"/>
          <w:color w:val="212121"/>
        </w:rPr>
        <w:t xml:space="preserve"> w podziale na 2 grupy</w:t>
      </w:r>
      <w:r w:rsidR="009763F1">
        <w:rPr>
          <w:rStyle w:val="Pogrubienie"/>
          <w:rFonts w:asciiTheme="minorHAnsi" w:hAnsiTheme="minorHAnsi" w:cstheme="minorHAnsi"/>
          <w:color w:val="212121"/>
        </w:rPr>
        <w:t>.</w:t>
      </w:r>
      <w:r w:rsidR="00F0634C" w:rsidRPr="003A55CF">
        <w:rPr>
          <w:rStyle w:val="Pogrubienie"/>
          <w:rFonts w:asciiTheme="minorHAnsi" w:hAnsiTheme="minorHAnsi" w:cstheme="minorHAnsi"/>
          <w:color w:val="212121"/>
        </w:rPr>
        <w:t xml:space="preserve"> </w:t>
      </w:r>
      <w:r w:rsidR="009E1B23" w:rsidRPr="003A55CF">
        <w:rPr>
          <w:rStyle w:val="Pogrubienie"/>
          <w:rFonts w:asciiTheme="minorHAnsi" w:hAnsiTheme="minorHAnsi" w:cstheme="minorHAnsi"/>
          <w:b w:val="0"/>
          <w:bCs w:val="0"/>
          <w:color w:val="212121"/>
        </w:rPr>
        <w:t xml:space="preserve">Minimalna liczba uczestników </w:t>
      </w:r>
      <w:r w:rsidR="00FE581B" w:rsidRPr="003A55CF">
        <w:rPr>
          <w:rStyle w:val="Pogrubienie"/>
          <w:rFonts w:asciiTheme="minorHAnsi" w:hAnsiTheme="minorHAnsi" w:cstheme="minorHAnsi"/>
          <w:b w:val="0"/>
          <w:bCs w:val="0"/>
          <w:color w:val="212121"/>
        </w:rPr>
        <w:t>z</w:t>
      </w:r>
      <w:r w:rsidR="009E1B23" w:rsidRPr="003A55CF">
        <w:rPr>
          <w:rStyle w:val="Pogrubienie"/>
          <w:rFonts w:asciiTheme="minorHAnsi" w:hAnsiTheme="minorHAnsi" w:cstheme="minorHAnsi"/>
          <w:b w:val="0"/>
          <w:bCs w:val="0"/>
          <w:color w:val="212121"/>
        </w:rPr>
        <w:t xml:space="preserve">agwarantowana przez Zamawiającego wynosi </w:t>
      </w:r>
      <w:r w:rsidR="004A5AEB">
        <w:rPr>
          <w:rStyle w:val="Pogrubienie"/>
          <w:rFonts w:asciiTheme="minorHAnsi" w:hAnsiTheme="minorHAnsi" w:cstheme="minorHAnsi"/>
          <w:b w:val="0"/>
          <w:bCs w:val="0"/>
          <w:color w:val="212121"/>
        </w:rPr>
        <w:t>32</w:t>
      </w:r>
      <w:r w:rsidR="009E1B23" w:rsidRPr="003A55CF">
        <w:rPr>
          <w:rStyle w:val="Pogrubienie"/>
          <w:rFonts w:asciiTheme="minorHAnsi" w:hAnsiTheme="minorHAnsi" w:cstheme="minorHAnsi"/>
          <w:b w:val="0"/>
          <w:bCs w:val="0"/>
          <w:color w:val="212121"/>
        </w:rPr>
        <w:t xml:space="preserve"> os</w:t>
      </w:r>
      <w:r w:rsidR="004637C2">
        <w:rPr>
          <w:rStyle w:val="Pogrubienie"/>
          <w:rFonts w:asciiTheme="minorHAnsi" w:hAnsiTheme="minorHAnsi" w:cstheme="minorHAnsi"/>
          <w:b w:val="0"/>
          <w:bCs w:val="0"/>
          <w:color w:val="212121"/>
        </w:rPr>
        <w:t>oby</w:t>
      </w:r>
      <w:r w:rsidR="009E1B23" w:rsidRPr="003A55CF">
        <w:rPr>
          <w:rStyle w:val="Pogrubienie"/>
          <w:rFonts w:asciiTheme="minorHAnsi" w:hAnsiTheme="minorHAnsi" w:cstheme="minorHAnsi"/>
          <w:b w:val="0"/>
          <w:bCs w:val="0"/>
          <w:color w:val="212121"/>
        </w:rPr>
        <w:t>.</w:t>
      </w:r>
    </w:p>
    <w:p w14:paraId="3FD1A580" w14:textId="77777777" w:rsidR="005D742C" w:rsidRPr="003A55CF" w:rsidRDefault="005D742C" w:rsidP="003A55CF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</w:p>
    <w:p w14:paraId="2A3D4CBC" w14:textId="07F6E4AE" w:rsidR="00D4713C" w:rsidRPr="00496490" w:rsidRDefault="005D742C" w:rsidP="00D4713C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color w:val="212121"/>
        </w:rPr>
      </w:pPr>
      <w:bookmarkStart w:id="0" w:name="_Hlk99012015"/>
      <w:r w:rsidRPr="003A55CF">
        <w:rPr>
          <w:rStyle w:val="Pogrubienie"/>
          <w:rFonts w:asciiTheme="minorHAnsi" w:hAnsiTheme="minorHAnsi" w:cstheme="minorHAnsi"/>
          <w:b w:val="0"/>
          <w:bCs w:val="0"/>
          <w:u w:val="single"/>
        </w:rPr>
        <w:t>Czas trwania szkolenia</w:t>
      </w:r>
      <w:r w:rsidR="00F7436F" w:rsidRPr="003A55CF">
        <w:rPr>
          <w:rStyle w:val="Pogrubienie"/>
          <w:rFonts w:asciiTheme="minorHAnsi" w:hAnsiTheme="minorHAnsi" w:cstheme="minorHAnsi"/>
          <w:b w:val="0"/>
          <w:bCs w:val="0"/>
          <w:u w:val="single"/>
        </w:rPr>
        <w:t>:</w:t>
      </w:r>
      <w:r w:rsidR="00F7436F" w:rsidRPr="003A55CF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="006967B7" w:rsidRPr="003A55CF">
        <w:rPr>
          <w:rStyle w:val="Pogrubienie"/>
          <w:rFonts w:asciiTheme="minorHAnsi" w:hAnsiTheme="minorHAnsi" w:cstheme="minorHAnsi"/>
          <w:color w:val="212121"/>
        </w:rPr>
        <w:t xml:space="preserve"> </w:t>
      </w:r>
      <w:r w:rsidR="00496490">
        <w:rPr>
          <w:rStyle w:val="Pogrubienie"/>
          <w:rFonts w:asciiTheme="minorHAnsi" w:hAnsiTheme="minorHAnsi" w:cstheme="minorHAnsi"/>
          <w:color w:val="212121"/>
        </w:rPr>
        <w:t xml:space="preserve"> </w:t>
      </w:r>
      <w:r w:rsidR="00D4713C" w:rsidRPr="00100BA1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2 szkolenia </w:t>
      </w:r>
      <w:r w:rsidR="004A5AEB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jednodniowe</w:t>
      </w:r>
      <w:r w:rsidR="008F4D6C" w:rsidRPr="00100BA1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D4713C" w:rsidRPr="00100BA1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(2 grupy szkoleniowe x </w:t>
      </w:r>
      <w:r w:rsidR="004A5AEB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1</w:t>
      </w:r>
      <w:r w:rsidR="00D4713C" w:rsidRPr="00100BA1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4A5AEB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dzień</w:t>
      </w:r>
      <w:r w:rsidR="00D4713C" w:rsidRPr="00100BA1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)  </w:t>
      </w:r>
      <w:r w:rsidR="00D4713C" w:rsidRPr="00100BA1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(Program szkolenia</w:t>
      </w:r>
      <w:r w:rsidR="00377D60" w:rsidRPr="00100BA1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 xml:space="preserve"> każdego dnia</w:t>
      </w:r>
      <w:r w:rsidR="00D4713C" w:rsidRPr="00100BA1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 xml:space="preserve"> powinien obejmować co najmniej 8 godzin szkoleniowych, z trzema</w:t>
      </w:r>
      <w:r w:rsidR="00D4713C" w:rsidRPr="005B0AB9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 xml:space="preserve"> przerwami; godzina szkoleniowa = 45 min</w:t>
      </w:r>
      <w:r w:rsidR="00D4713C" w:rsidRPr="005B0AB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), czyli łącznie </w:t>
      </w:r>
      <w:r w:rsidR="004A5AEB">
        <w:rPr>
          <w:rStyle w:val="Pogrubienie"/>
          <w:rFonts w:asciiTheme="minorHAnsi" w:hAnsiTheme="minorHAnsi" w:cstheme="minorHAnsi"/>
          <w:sz w:val="22"/>
          <w:szCs w:val="22"/>
        </w:rPr>
        <w:t>2</w:t>
      </w:r>
      <w:r w:rsidR="00D4713C" w:rsidRPr="005B0AB9">
        <w:rPr>
          <w:rStyle w:val="Pogrubienie"/>
          <w:rFonts w:asciiTheme="minorHAnsi" w:hAnsiTheme="minorHAnsi" w:cstheme="minorHAnsi"/>
          <w:sz w:val="22"/>
          <w:szCs w:val="22"/>
        </w:rPr>
        <w:t xml:space="preserve"> dni szkoleniow</w:t>
      </w:r>
      <w:r w:rsidR="00D4713C">
        <w:rPr>
          <w:rStyle w:val="Pogrubienie"/>
          <w:rFonts w:asciiTheme="minorHAnsi" w:hAnsiTheme="minorHAnsi" w:cstheme="minorHAnsi"/>
          <w:sz w:val="22"/>
          <w:szCs w:val="22"/>
        </w:rPr>
        <w:t>e</w:t>
      </w:r>
      <w:r w:rsidR="00D4713C" w:rsidRPr="005B0AB9">
        <w:rPr>
          <w:rStyle w:val="Pogrubienie"/>
          <w:rFonts w:asciiTheme="minorHAnsi" w:hAnsiTheme="minorHAnsi" w:cstheme="minorHAnsi"/>
          <w:sz w:val="22"/>
          <w:szCs w:val="22"/>
        </w:rPr>
        <w:t>.</w:t>
      </w:r>
    </w:p>
    <w:p w14:paraId="68C6F584" w14:textId="0CB582BF" w:rsidR="005D742C" w:rsidRPr="003A55CF" w:rsidRDefault="005D742C" w:rsidP="003A55CF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</w:rPr>
      </w:pPr>
    </w:p>
    <w:p w14:paraId="430574C2" w14:textId="2A0F41A8" w:rsidR="005D742C" w:rsidRPr="003A55CF" w:rsidRDefault="005D742C" w:rsidP="003A55CF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</w:rPr>
      </w:pPr>
      <w:r w:rsidRPr="003A55CF">
        <w:rPr>
          <w:rFonts w:asciiTheme="minorHAnsi" w:hAnsiTheme="minorHAnsi" w:cstheme="minorHAnsi"/>
          <w:color w:val="212121"/>
          <w:u w:val="single"/>
        </w:rPr>
        <w:t>Terminy szkoleń:</w:t>
      </w:r>
      <w:r w:rsidRPr="003A55CF">
        <w:rPr>
          <w:rFonts w:asciiTheme="minorHAnsi" w:hAnsiTheme="minorHAnsi" w:cstheme="minorHAnsi"/>
          <w:color w:val="212121"/>
        </w:rPr>
        <w:t xml:space="preserve"> </w:t>
      </w:r>
      <w:r w:rsidRPr="003A55CF">
        <w:rPr>
          <w:rStyle w:val="Pogrubienie"/>
          <w:rFonts w:asciiTheme="minorHAnsi" w:hAnsiTheme="minorHAnsi" w:cstheme="minorHAnsi"/>
          <w:color w:val="212121"/>
        </w:rPr>
        <w:t> </w:t>
      </w:r>
      <w:r w:rsidR="004637C2">
        <w:rPr>
          <w:rStyle w:val="Pogrubienie"/>
          <w:rFonts w:asciiTheme="minorHAnsi" w:hAnsiTheme="minorHAnsi" w:cstheme="minorHAnsi"/>
          <w:color w:val="212121"/>
        </w:rPr>
        <w:t xml:space="preserve"> </w:t>
      </w:r>
      <w:r w:rsidR="004A5AEB">
        <w:rPr>
          <w:rStyle w:val="Pogrubienie"/>
          <w:rFonts w:asciiTheme="minorHAnsi" w:hAnsiTheme="minorHAnsi" w:cstheme="minorHAnsi"/>
          <w:color w:val="212121"/>
        </w:rPr>
        <w:t>marzec-czerwiec</w:t>
      </w:r>
      <w:r w:rsidR="00DF07E1">
        <w:rPr>
          <w:rStyle w:val="Pogrubienie"/>
          <w:rFonts w:asciiTheme="minorHAnsi" w:hAnsiTheme="minorHAnsi" w:cstheme="minorHAnsi"/>
          <w:color w:val="212121"/>
        </w:rPr>
        <w:t xml:space="preserve"> 202</w:t>
      </w:r>
      <w:r w:rsidR="004A5AEB">
        <w:rPr>
          <w:rStyle w:val="Pogrubienie"/>
          <w:rFonts w:asciiTheme="minorHAnsi" w:hAnsiTheme="minorHAnsi" w:cstheme="minorHAnsi"/>
          <w:color w:val="212121"/>
        </w:rPr>
        <w:t>6</w:t>
      </w:r>
      <w:r w:rsidR="00DF07E1">
        <w:rPr>
          <w:rStyle w:val="Pogrubienie"/>
          <w:rFonts w:asciiTheme="minorHAnsi" w:hAnsiTheme="minorHAnsi" w:cstheme="minorHAnsi"/>
          <w:color w:val="212121"/>
        </w:rPr>
        <w:t>r.</w:t>
      </w:r>
    </w:p>
    <w:p w14:paraId="435D17F5" w14:textId="77777777" w:rsidR="005D742C" w:rsidRPr="003A55CF" w:rsidRDefault="005D742C" w:rsidP="003A55CF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</w:p>
    <w:p w14:paraId="656CF7E8" w14:textId="02FB5693" w:rsidR="005D742C" w:rsidRPr="003A55CF" w:rsidRDefault="005D742C" w:rsidP="00140DBC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</w:rPr>
      </w:pPr>
      <w:r w:rsidRPr="003A55CF">
        <w:rPr>
          <w:rFonts w:asciiTheme="minorHAnsi" w:hAnsiTheme="minorHAnsi" w:cstheme="minorHAnsi"/>
          <w:color w:val="212121"/>
        </w:rPr>
        <w:t xml:space="preserve">Proszę o przesłanie oferty </w:t>
      </w:r>
      <w:r w:rsidR="00CD1252">
        <w:rPr>
          <w:rFonts w:asciiTheme="minorHAnsi" w:hAnsiTheme="minorHAnsi" w:cstheme="minorHAnsi"/>
          <w:color w:val="212121"/>
        </w:rPr>
        <w:t xml:space="preserve"> szacunkowej </w:t>
      </w:r>
      <w:r w:rsidRPr="003A55CF">
        <w:rPr>
          <w:rFonts w:asciiTheme="minorHAnsi" w:hAnsiTheme="minorHAnsi" w:cstheme="minorHAnsi"/>
          <w:color w:val="212121"/>
        </w:rPr>
        <w:t>mailem na adres</w:t>
      </w:r>
      <w:r w:rsidR="001F7690" w:rsidRPr="003A55CF">
        <w:rPr>
          <w:rFonts w:asciiTheme="minorHAnsi" w:hAnsiTheme="minorHAnsi" w:cstheme="minorHAnsi"/>
          <w:color w:val="212121"/>
        </w:rPr>
        <w:t xml:space="preserve">: </w:t>
      </w:r>
      <w:r w:rsidR="001F7690" w:rsidRPr="003A55CF">
        <w:rPr>
          <w:rFonts w:asciiTheme="minorHAnsi" w:hAnsiTheme="minorHAnsi" w:cstheme="minorHAnsi"/>
          <w:b/>
          <w:bCs/>
          <w:color w:val="212121"/>
        </w:rPr>
        <w:t>wkrszkolenia@mazowia.eu</w:t>
      </w:r>
      <w:r w:rsidRPr="003A55CF">
        <w:rPr>
          <w:rFonts w:asciiTheme="minorHAnsi" w:hAnsiTheme="minorHAnsi" w:cstheme="minorHAnsi"/>
          <w:b/>
          <w:bCs/>
          <w:color w:val="212121"/>
        </w:rPr>
        <w:t xml:space="preserve"> </w:t>
      </w:r>
      <w:r w:rsidR="00140DBC">
        <w:rPr>
          <w:rFonts w:asciiTheme="minorHAnsi" w:hAnsiTheme="minorHAnsi" w:cstheme="minorHAnsi"/>
          <w:color w:val="212121"/>
        </w:rPr>
        <w:t>do dnia</w:t>
      </w:r>
      <w:r w:rsidR="00A72708">
        <w:rPr>
          <w:rFonts w:asciiTheme="minorHAnsi" w:hAnsiTheme="minorHAnsi" w:cstheme="minorHAnsi"/>
          <w:color w:val="212121"/>
        </w:rPr>
        <w:t xml:space="preserve"> </w:t>
      </w:r>
      <w:r w:rsidR="008B7060">
        <w:rPr>
          <w:rFonts w:asciiTheme="minorHAnsi" w:hAnsiTheme="minorHAnsi" w:cstheme="minorHAnsi"/>
          <w:b/>
          <w:bCs/>
          <w:color w:val="212121"/>
        </w:rPr>
        <w:t>12</w:t>
      </w:r>
      <w:r w:rsidR="00865EA5" w:rsidRPr="00100BA1">
        <w:rPr>
          <w:rFonts w:asciiTheme="minorHAnsi" w:hAnsiTheme="minorHAnsi" w:cstheme="minorHAnsi"/>
          <w:b/>
          <w:bCs/>
          <w:color w:val="212121"/>
        </w:rPr>
        <w:t xml:space="preserve"> </w:t>
      </w:r>
      <w:r w:rsidR="008B7060">
        <w:rPr>
          <w:rFonts w:asciiTheme="minorHAnsi" w:hAnsiTheme="minorHAnsi" w:cstheme="minorHAnsi"/>
          <w:b/>
          <w:bCs/>
          <w:color w:val="212121"/>
        </w:rPr>
        <w:t>lutego</w:t>
      </w:r>
      <w:r w:rsidR="00865EA5" w:rsidRPr="00100BA1">
        <w:rPr>
          <w:rFonts w:asciiTheme="minorHAnsi" w:hAnsiTheme="minorHAnsi" w:cstheme="minorHAnsi"/>
          <w:b/>
          <w:bCs/>
          <w:color w:val="212121"/>
        </w:rPr>
        <w:t xml:space="preserve"> </w:t>
      </w:r>
      <w:r w:rsidR="006E62B5" w:rsidRPr="00100BA1">
        <w:rPr>
          <w:rFonts w:asciiTheme="minorHAnsi" w:hAnsiTheme="minorHAnsi" w:cstheme="minorHAnsi"/>
          <w:b/>
          <w:bCs/>
          <w:color w:val="212121"/>
        </w:rPr>
        <w:t>202</w:t>
      </w:r>
      <w:r w:rsidR="008B7060">
        <w:rPr>
          <w:rFonts w:asciiTheme="minorHAnsi" w:hAnsiTheme="minorHAnsi" w:cstheme="minorHAnsi"/>
          <w:b/>
          <w:bCs/>
          <w:color w:val="212121"/>
        </w:rPr>
        <w:t>6</w:t>
      </w:r>
      <w:r w:rsidR="00481874" w:rsidRPr="00100BA1">
        <w:t xml:space="preserve"> </w:t>
      </w:r>
      <w:r w:rsidR="001F7690" w:rsidRPr="00100BA1">
        <w:t>r</w:t>
      </w:r>
      <w:r w:rsidR="00481874" w:rsidRPr="00100BA1">
        <w:rPr>
          <w:rStyle w:val="Pogrubienie"/>
          <w:rFonts w:asciiTheme="minorHAnsi" w:hAnsiTheme="minorHAnsi" w:cstheme="minorHAnsi"/>
          <w:color w:val="212121"/>
        </w:rPr>
        <w:t>.</w:t>
      </w:r>
      <w:r w:rsidR="009C700B" w:rsidRPr="00100BA1">
        <w:rPr>
          <w:rStyle w:val="Pogrubienie"/>
          <w:rFonts w:asciiTheme="minorHAnsi" w:hAnsiTheme="minorHAnsi" w:cstheme="minorHAnsi"/>
          <w:color w:val="212121"/>
        </w:rPr>
        <w:t xml:space="preserve"> z dopiskiem w tytule wiadomości: „</w:t>
      </w:r>
      <w:r w:rsidR="008B7060">
        <w:rPr>
          <w:rStyle w:val="Pogrubienie"/>
          <w:rFonts w:asciiTheme="minorHAnsi" w:hAnsiTheme="minorHAnsi" w:cstheme="minorHAnsi"/>
          <w:color w:val="212121"/>
        </w:rPr>
        <w:t>Szkolenie z dostępności</w:t>
      </w:r>
      <w:r w:rsidR="008F4D6C" w:rsidRPr="00100BA1">
        <w:rPr>
          <w:rStyle w:val="Pogrubienie"/>
          <w:rFonts w:asciiTheme="minorHAnsi" w:hAnsiTheme="minorHAnsi" w:cstheme="minorHAnsi"/>
          <w:color w:val="212121"/>
        </w:rPr>
        <w:t>”</w:t>
      </w:r>
    </w:p>
    <w:bookmarkEnd w:id="0"/>
    <w:p w14:paraId="206F5A52" w14:textId="77777777" w:rsidR="005D742C" w:rsidRPr="003A55CF" w:rsidRDefault="005D742C" w:rsidP="003A55CF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</w:p>
    <w:p w14:paraId="7CEBBDB6" w14:textId="77777777" w:rsidR="001D63A5" w:rsidRPr="003B6F1D" w:rsidRDefault="001D63A5" w:rsidP="001D63A5">
      <w:pPr>
        <w:spacing w:line="276" w:lineRule="auto"/>
        <w:rPr>
          <w:rFonts w:asciiTheme="minorHAnsi" w:hAnsiTheme="minorHAnsi" w:cstheme="minorHAnsi"/>
          <w:b/>
          <w:bCs/>
        </w:rPr>
      </w:pPr>
      <w:r w:rsidRPr="003B6F1D">
        <w:rPr>
          <w:rFonts w:asciiTheme="minorHAnsi" w:hAnsiTheme="minorHAnsi" w:cstheme="minorHAnsi"/>
          <w:b/>
          <w:bCs/>
        </w:rPr>
        <w:lastRenderedPageBreak/>
        <w:t>Dodatkowe informacje</w:t>
      </w:r>
    </w:p>
    <w:p w14:paraId="7AD9EF8B" w14:textId="77777777" w:rsidR="001D63A5" w:rsidRPr="003B6F1D" w:rsidRDefault="001D63A5" w:rsidP="001D63A5">
      <w:pPr>
        <w:pStyle w:val="NormalnyWeb"/>
        <w:spacing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</w:pPr>
    </w:p>
    <w:p w14:paraId="15C78E3A" w14:textId="77777777" w:rsidR="001D63A5" w:rsidRPr="003B6F1D" w:rsidRDefault="001D63A5" w:rsidP="00D702FE">
      <w:pPr>
        <w:pStyle w:val="Akapitzlist"/>
        <w:numPr>
          <w:ilvl w:val="0"/>
          <w:numId w:val="4"/>
        </w:numPr>
        <w:spacing w:after="160" w:line="276" w:lineRule="auto"/>
        <w:contextualSpacing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Szkolenie jest finansowane w całości ze środków publicznych, stanowi element kształcenia zawodowego.</w:t>
      </w:r>
    </w:p>
    <w:p w14:paraId="23A7FBBF" w14:textId="77777777" w:rsidR="001D63A5" w:rsidRPr="003B6F1D" w:rsidRDefault="001D63A5" w:rsidP="00D702FE">
      <w:pPr>
        <w:pStyle w:val="Akapitzlist"/>
        <w:numPr>
          <w:ilvl w:val="0"/>
          <w:numId w:val="4"/>
        </w:numPr>
        <w:spacing w:after="160" w:line="276" w:lineRule="auto"/>
        <w:contextualSpacing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Cena powinna obejmować wykonanie wszystkich czynności związanych z realizacją przedmiotu umowy, a w szczególności: wynagrodzenia oraz inne opłaty nie wymienione, a które mogą wystąpić przy realizacji przedmiotu umowy, zysk, narzuty, ewentualne upusty, podatki oraz pozostałe składniki cenotwórcze.</w:t>
      </w:r>
    </w:p>
    <w:p w14:paraId="7E719C75" w14:textId="77777777" w:rsidR="001D63A5" w:rsidRDefault="001D63A5" w:rsidP="00D702FE">
      <w:pPr>
        <w:pStyle w:val="Akapitzlist"/>
        <w:numPr>
          <w:ilvl w:val="0"/>
          <w:numId w:val="4"/>
        </w:numPr>
        <w:spacing w:after="160" w:line="276" w:lineRule="auto"/>
        <w:contextualSpacing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 xml:space="preserve">Z tytułu udzielenia odpowiedzi na zadane w niniejszym dokumencie pytania, Wykonawcy nie przysługuje żadne wynagrodzenie. Przesłanie oferty (wraz z załącznikami) nie jest jednoznaczne z otrzymaniem zamówienia na przeprowadzenie szkolenia. </w:t>
      </w:r>
    </w:p>
    <w:p w14:paraId="678C3F0B" w14:textId="77777777" w:rsidR="001D63A5" w:rsidRDefault="001D63A5" w:rsidP="00D702FE">
      <w:pPr>
        <w:pStyle w:val="Akapitzlist"/>
        <w:numPr>
          <w:ilvl w:val="0"/>
          <w:numId w:val="4"/>
        </w:numPr>
        <w:spacing w:after="160" w:line="276" w:lineRule="auto"/>
        <w:contextualSpacing/>
        <w:rPr>
          <w:rFonts w:asciiTheme="minorHAnsi" w:hAnsiTheme="minorHAnsi" w:cstheme="minorHAnsi"/>
        </w:rPr>
      </w:pPr>
      <w:r w:rsidRPr="00C4439E">
        <w:rPr>
          <w:b/>
          <w:bCs/>
        </w:rPr>
        <w:t>Proszę o określenie w ofercie jednostkowego kosztu udziału w szkoleniu</w:t>
      </w:r>
      <w:r w:rsidRPr="00C4439E">
        <w:rPr>
          <w:rFonts w:asciiTheme="minorHAnsi" w:hAnsiTheme="minorHAnsi" w:cstheme="minorHAnsi"/>
        </w:rPr>
        <w:t xml:space="preserve"> (na 1 uczestnika) oraz </w:t>
      </w:r>
      <w:r w:rsidRPr="00C4439E">
        <w:rPr>
          <w:b/>
          <w:bCs/>
        </w:rPr>
        <w:t>łącznego kosztu szkolenia</w:t>
      </w:r>
      <w:r w:rsidRPr="00C4439E">
        <w:rPr>
          <w:rFonts w:asciiTheme="minorHAnsi" w:hAnsiTheme="minorHAnsi" w:cstheme="minorHAnsi"/>
        </w:rPr>
        <w:t>. Ostateczna kwota wynagrodzenia Wykonawcy będzie zależeć od rzeczywistej liczby uczestników szkolenia, przez co należy rozumieć liczbę uczestników przesłanych mailem w formie listy na 3 dni robocze przed planowanym terminem szkolenia.</w:t>
      </w:r>
    </w:p>
    <w:p w14:paraId="0A5B83A8" w14:textId="77777777" w:rsidR="001D63A5" w:rsidRPr="008B7060" w:rsidRDefault="001D63A5" w:rsidP="00D702FE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212121"/>
        </w:rPr>
      </w:pPr>
      <w:r w:rsidRPr="008B7060">
        <w:rPr>
          <w:rFonts w:asciiTheme="minorHAnsi" w:hAnsiTheme="minorHAnsi" w:cstheme="minorHAnsi"/>
          <w:color w:val="212121"/>
        </w:rPr>
        <w:t xml:space="preserve">Zamawiający zastrzega możliwość spotkania on-line z trenerem przed szkoleniem, w celu omówienia programu szkolenia </w:t>
      </w:r>
    </w:p>
    <w:p w14:paraId="10A3B2F9" w14:textId="77777777" w:rsidR="005D742C" w:rsidRPr="003A55CF" w:rsidRDefault="005D742C" w:rsidP="003A55C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315A8D6" w14:textId="77777777" w:rsidR="00185A7E" w:rsidRPr="003A55CF" w:rsidRDefault="00185A7E" w:rsidP="003A55C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185A7E" w:rsidRPr="003A55CF" w:rsidSect="00D91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087"/>
    <w:multiLevelType w:val="multilevel"/>
    <w:tmpl w:val="CDC6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7274A"/>
    <w:multiLevelType w:val="multilevel"/>
    <w:tmpl w:val="F6A8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023B4"/>
    <w:multiLevelType w:val="hybridMultilevel"/>
    <w:tmpl w:val="C284C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56A86"/>
    <w:multiLevelType w:val="hybridMultilevel"/>
    <w:tmpl w:val="ECBA5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02983"/>
    <w:multiLevelType w:val="multilevel"/>
    <w:tmpl w:val="7388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7814B5"/>
    <w:multiLevelType w:val="hybridMultilevel"/>
    <w:tmpl w:val="6D584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94B51"/>
    <w:multiLevelType w:val="multilevel"/>
    <w:tmpl w:val="3466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1D2193"/>
    <w:multiLevelType w:val="multilevel"/>
    <w:tmpl w:val="5C3A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347093"/>
    <w:multiLevelType w:val="hybridMultilevel"/>
    <w:tmpl w:val="EC44B4F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7FD7BB0"/>
    <w:multiLevelType w:val="hybridMultilevel"/>
    <w:tmpl w:val="37A659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470567"/>
    <w:multiLevelType w:val="hybridMultilevel"/>
    <w:tmpl w:val="F9D4E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D51B7"/>
    <w:multiLevelType w:val="multilevel"/>
    <w:tmpl w:val="1CCE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092F70"/>
    <w:multiLevelType w:val="hybridMultilevel"/>
    <w:tmpl w:val="24D0A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213CE"/>
    <w:multiLevelType w:val="multilevel"/>
    <w:tmpl w:val="E482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131D90"/>
    <w:multiLevelType w:val="multilevel"/>
    <w:tmpl w:val="C7D6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672E0B"/>
    <w:multiLevelType w:val="multilevel"/>
    <w:tmpl w:val="55BE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324082"/>
    <w:multiLevelType w:val="hybridMultilevel"/>
    <w:tmpl w:val="EC44B4F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FCA01FB"/>
    <w:multiLevelType w:val="multilevel"/>
    <w:tmpl w:val="4072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60677D"/>
    <w:multiLevelType w:val="hybridMultilevel"/>
    <w:tmpl w:val="DD464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E4FCD"/>
    <w:multiLevelType w:val="multilevel"/>
    <w:tmpl w:val="54E0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843F87"/>
    <w:multiLevelType w:val="multilevel"/>
    <w:tmpl w:val="B8F8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56067F"/>
    <w:multiLevelType w:val="hybridMultilevel"/>
    <w:tmpl w:val="ED20A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94609"/>
    <w:multiLevelType w:val="multilevel"/>
    <w:tmpl w:val="1E0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557725"/>
    <w:multiLevelType w:val="hybridMultilevel"/>
    <w:tmpl w:val="4F6AE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CA5B8E"/>
    <w:multiLevelType w:val="multilevel"/>
    <w:tmpl w:val="6090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9153B2"/>
    <w:multiLevelType w:val="multilevel"/>
    <w:tmpl w:val="3FA6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394649"/>
    <w:multiLevelType w:val="multilevel"/>
    <w:tmpl w:val="683A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DF6112"/>
    <w:multiLevelType w:val="multilevel"/>
    <w:tmpl w:val="613A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EB1D98"/>
    <w:multiLevelType w:val="hybridMultilevel"/>
    <w:tmpl w:val="09346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F0CF3"/>
    <w:multiLevelType w:val="multilevel"/>
    <w:tmpl w:val="E618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3705A8"/>
    <w:multiLevelType w:val="hybridMultilevel"/>
    <w:tmpl w:val="59CAF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E764C5"/>
    <w:multiLevelType w:val="hybridMultilevel"/>
    <w:tmpl w:val="4C8E3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03A95"/>
    <w:multiLevelType w:val="multilevel"/>
    <w:tmpl w:val="34DE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863C75"/>
    <w:multiLevelType w:val="multilevel"/>
    <w:tmpl w:val="48D0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B4386"/>
    <w:multiLevelType w:val="hybridMultilevel"/>
    <w:tmpl w:val="DD862116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5" w15:restartNumberingAfterBreak="0">
    <w:nsid w:val="7BDE4AE4"/>
    <w:multiLevelType w:val="multilevel"/>
    <w:tmpl w:val="8AE6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186A9C"/>
    <w:multiLevelType w:val="hybridMultilevel"/>
    <w:tmpl w:val="0AB66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9324C"/>
    <w:multiLevelType w:val="multilevel"/>
    <w:tmpl w:val="A740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6872593">
    <w:abstractNumId w:val="34"/>
  </w:num>
  <w:num w:numId="2" w16cid:durableId="1640308698">
    <w:abstractNumId w:val="9"/>
  </w:num>
  <w:num w:numId="3" w16cid:durableId="2060590940">
    <w:abstractNumId w:val="16"/>
  </w:num>
  <w:num w:numId="4" w16cid:durableId="1197427066">
    <w:abstractNumId w:val="3"/>
  </w:num>
  <w:num w:numId="5" w16cid:durableId="51738265">
    <w:abstractNumId w:val="8"/>
  </w:num>
  <w:num w:numId="6" w16cid:durableId="1005867139">
    <w:abstractNumId w:val="7"/>
  </w:num>
  <w:num w:numId="7" w16cid:durableId="255095874">
    <w:abstractNumId w:val="32"/>
  </w:num>
  <w:num w:numId="8" w16cid:durableId="588000415">
    <w:abstractNumId w:val="27"/>
  </w:num>
  <w:num w:numId="9" w16cid:durableId="207423402">
    <w:abstractNumId w:val="4"/>
  </w:num>
  <w:num w:numId="10" w16cid:durableId="1434474055">
    <w:abstractNumId w:val="17"/>
  </w:num>
  <w:num w:numId="11" w16cid:durableId="1993288629">
    <w:abstractNumId w:val="14"/>
  </w:num>
  <w:num w:numId="12" w16cid:durableId="1895005047">
    <w:abstractNumId w:val="37"/>
  </w:num>
  <w:num w:numId="13" w16cid:durableId="1501433797">
    <w:abstractNumId w:val="1"/>
  </w:num>
  <w:num w:numId="14" w16cid:durableId="662198389">
    <w:abstractNumId w:val="15"/>
  </w:num>
  <w:num w:numId="15" w16cid:durableId="1536308642">
    <w:abstractNumId w:val="22"/>
  </w:num>
  <w:num w:numId="16" w16cid:durableId="634719662">
    <w:abstractNumId w:val="20"/>
  </w:num>
  <w:num w:numId="17" w16cid:durableId="1328437063">
    <w:abstractNumId w:val="0"/>
  </w:num>
  <w:num w:numId="18" w16cid:durableId="396048610">
    <w:abstractNumId w:val="33"/>
  </w:num>
  <w:num w:numId="19" w16cid:durableId="1514682755">
    <w:abstractNumId w:val="35"/>
  </w:num>
  <w:num w:numId="20" w16cid:durableId="388266786">
    <w:abstractNumId w:val="6"/>
  </w:num>
  <w:num w:numId="21" w16cid:durableId="411465818">
    <w:abstractNumId w:val="13"/>
  </w:num>
  <w:num w:numId="22" w16cid:durableId="1739748245">
    <w:abstractNumId w:val="26"/>
  </w:num>
  <w:num w:numId="23" w16cid:durableId="228348723">
    <w:abstractNumId w:val="29"/>
  </w:num>
  <w:num w:numId="24" w16cid:durableId="484711498">
    <w:abstractNumId w:val="5"/>
  </w:num>
  <w:num w:numId="25" w16cid:durableId="925963582">
    <w:abstractNumId w:val="10"/>
  </w:num>
  <w:num w:numId="26" w16cid:durableId="995381636">
    <w:abstractNumId w:val="30"/>
  </w:num>
  <w:num w:numId="27" w16cid:durableId="1960254610">
    <w:abstractNumId w:val="18"/>
  </w:num>
  <w:num w:numId="28" w16cid:durableId="1089622241">
    <w:abstractNumId w:val="12"/>
  </w:num>
  <w:num w:numId="29" w16cid:durableId="1649170052">
    <w:abstractNumId w:val="23"/>
  </w:num>
  <w:num w:numId="30" w16cid:durableId="991181143">
    <w:abstractNumId w:val="31"/>
  </w:num>
  <w:num w:numId="31" w16cid:durableId="320503566">
    <w:abstractNumId w:val="2"/>
  </w:num>
  <w:num w:numId="32" w16cid:durableId="1108625364">
    <w:abstractNumId w:val="28"/>
  </w:num>
  <w:num w:numId="33" w16cid:durableId="1648968996">
    <w:abstractNumId w:val="21"/>
  </w:num>
  <w:num w:numId="34" w16cid:durableId="902912756">
    <w:abstractNumId w:val="25"/>
  </w:num>
  <w:num w:numId="35" w16cid:durableId="431704453">
    <w:abstractNumId w:val="11"/>
  </w:num>
  <w:num w:numId="36" w16cid:durableId="1171338735">
    <w:abstractNumId w:val="19"/>
  </w:num>
  <w:num w:numId="37" w16cid:durableId="844200310">
    <w:abstractNumId w:val="24"/>
  </w:num>
  <w:num w:numId="38" w16cid:durableId="1177382645">
    <w:abstractNumId w:val="3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24"/>
    <w:rsid w:val="000066D0"/>
    <w:rsid w:val="000077A9"/>
    <w:rsid w:val="00011857"/>
    <w:rsid w:val="000141C1"/>
    <w:rsid w:val="00031BE0"/>
    <w:rsid w:val="00032805"/>
    <w:rsid w:val="00090DF4"/>
    <w:rsid w:val="000A71A2"/>
    <w:rsid w:val="000C4545"/>
    <w:rsid w:val="000C4C9B"/>
    <w:rsid w:val="000C6D0A"/>
    <w:rsid w:val="000D5ECE"/>
    <w:rsid w:val="000E46C2"/>
    <w:rsid w:val="000F17AD"/>
    <w:rsid w:val="00100BA1"/>
    <w:rsid w:val="00105D1C"/>
    <w:rsid w:val="00122F96"/>
    <w:rsid w:val="0013225E"/>
    <w:rsid w:val="00140BBF"/>
    <w:rsid w:val="00140DBC"/>
    <w:rsid w:val="00147BA9"/>
    <w:rsid w:val="00150430"/>
    <w:rsid w:val="00153EF5"/>
    <w:rsid w:val="00184770"/>
    <w:rsid w:val="00185A7E"/>
    <w:rsid w:val="001873C9"/>
    <w:rsid w:val="001D0D7B"/>
    <w:rsid w:val="001D63A5"/>
    <w:rsid w:val="001F1124"/>
    <w:rsid w:val="001F4DC9"/>
    <w:rsid w:val="001F7690"/>
    <w:rsid w:val="00200E97"/>
    <w:rsid w:val="0022517B"/>
    <w:rsid w:val="002277FD"/>
    <w:rsid w:val="00237C62"/>
    <w:rsid w:val="00243C75"/>
    <w:rsid w:val="00266B84"/>
    <w:rsid w:val="00271E6E"/>
    <w:rsid w:val="00272F8C"/>
    <w:rsid w:val="002829F9"/>
    <w:rsid w:val="00297595"/>
    <w:rsid w:val="00297B45"/>
    <w:rsid w:val="002C3E29"/>
    <w:rsid w:val="002D54A1"/>
    <w:rsid w:val="003253C6"/>
    <w:rsid w:val="00351813"/>
    <w:rsid w:val="00377D60"/>
    <w:rsid w:val="003979D9"/>
    <w:rsid w:val="003A2A9B"/>
    <w:rsid w:val="003A55CF"/>
    <w:rsid w:val="003B59F3"/>
    <w:rsid w:val="003C6B88"/>
    <w:rsid w:val="003E16F4"/>
    <w:rsid w:val="003F5DF3"/>
    <w:rsid w:val="00416684"/>
    <w:rsid w:val="00426724"/>
    <w:rsid w:val="00445E6B"/>
    <w:rsid w:val="004637C2"/>
    <w:rsid w:val="004654E3"/>
    <w:rsid w:val="00467F22"/>
    <w:rsid w:val="0047380F"/>
    <w:rsid w:val="00481874"/>
    <w:rsid w:val="004919B8"/>
    <w:rsid w:val="00492C06"/>
    <w:rsid w:val="00494206"/>
    <w:rsid w:val="00496490"/>
    <w:rsid w:val="004A27E7"/>
    <w:rsid w:val="004A5AEB"/>
    <w:rsid w:val="004B3DB3"/>
    <w:rsid w:val="004E18E3"/>
    <w:rsid w:val="004F616D"/>
    <w:rsid w:val="00515EEC"/>
    <w:rsid w:val="00557F64"/>
    <w:rsid w:val="005735F3"/>
    <w:rsid w:val="00596810"/>
    <w:rsid w:val="005B7C6E"/>
    <w:rsid w:val="005C0FA2"/>
    <w:rsid w:val="005D742C"/>
    <w:rsid w:val="006126FC"/>
    <w:rsid w:val="0062049B"/>
    <w:rsid w:val="006406F5"/>
    <w:rsid w:val="006425CA"/>
    <w:rsid w:val="00650F89"/>
    <w:rsid w:val="00653870"/>
    <w:rsid w:val="006555F8"/>
    <w:rsid w:val="00657F9A"/>
    <w:rsid w:val="00670D1A"/>
    <w:rsid w:val="00682701"/>
    <w:rsid w:val="006954C5"/>
    <w:rsid w:val="006967B7"/>
    <w:rsid w:val="006C38B8"/>
    <w:rsid w:val="006D0DBA"/>
    <w:rsid w:val="006D31B2"/>
    <w:rsid w:val="006D5596"/>
    <w:rsid w:val="006E62B5"/>
    <w:rsid w:val="006E7727"/>
    <w:rsid w:val="006F41BE"/>
    <w:rsid w:val="00717301"/>
    <w:rsid w:val="00727869"/>
    <w:rsid w:val="00736290"/>
    <w:rsid w:val="00750F08"/>
    <w:rsid w:val="007801AE"/>
    <w:rsid w:val="007869DB"/>
    <w:rsid w:val="00786FFA"/>
    <w:rsid w:val="00795E11"/>
    <w:rsid w:val="007A0C74"/>
    <w:rsid w:val="007A588B"/>
    <w:rsid w:val="007E77E3"/>
    <w:rsid w:val="007F321E"/>
    <w:rsid w:val="007F41A0"/>
    <w:rsid w:val="00824A74"/>
    <w:rsid w:val="008300B0"/>
    <w:rsid w:val="008545FC"/>
    <w:rsid w:val="00865EA5"/>
    <w:rsid w:val="008B6198"/>
    <w:rsid w:val="008B7060"/>
    <w:rsid w:val="008D213C"/>
    <w:rsid w:val="008D3886"/>
    <w:rsid w:val="008F1198"/>
    <w:rsid w:val="008F4D6C"/>
    <w:rsid w:val="00903BF3"/>
    <w:rsid w:val="009076C0"/>
    <w:rsid w:val="00910C45"/>
    <w:rsid w:val="009160F2"/>
    <w:rsid w:val="0093110E"/>
    <w:rsid w:val="00933067"/>
    <w:rsid w:val="00962A3C"/>
    <w:rsid w:val="009763F1"/>
    <w:rsid w:val="009B6B0E"/>
    <w:rsid w:val="009C6930"/>
    <w:rsid w:val="009C700B"/>
    <w:rsid w:val="009C7911"/>
    <w:rsid w:val="009D13D9"/>
    <w:rsid w:val="009E1B23"/>
    <w:rsid w:val="009E5718"/>
    <w:rsid w:val="009F5EB9"/>
    <w:rsid w:val="00A11EED"/>
    <w:rsid w:val="00A15610"/>
    <w:rsid w:val="00A4253E"/>
    <w:rsid w:val="00A54D71"/>
    <w:rsid w:val="00A71730"/>
    <w:rsid w:val="00A72708"/>
    <w:rsid w:val="00A74190"/>
    <w:rsid w:val="00AA00E9"/>
    <w:rsid w:val="00AD4F1E"/>
    <w:rsid w:val="00AD7B78"/>
    <w:rsid w:val="00AF0195"/>
    <w:rsid w:val="00B0207D"/>
    <w:rsid w:val="00B06219"/>
    <w:rsid w:val="00B211D3"/>
    <w:rsid w:val="00B21282"/>
    <w:rsid w:val="00B2678B"/>
    <w:rsid w:val="00B42245"/>
    <w:rsid w:val="00B519E8"/>
    <w:rsid w:val="00B66D92"/>
    <w:rsid w:val="00B85BCC"/>
    <w:rsid w:val="00B947A8"/>
    <w:rsid w:val="00BB013C"/>
    <w:rsid w:val="00BD3A59"/>
    <w:rsid w:val="00BE2B00"/>
    <w:rsid w:val="00BE3A09"/>
    <w:rsid w:val="00BF18C4"/>
    <w:rsid w:val="00BF4F28"/>
    <w:rsid w:val="00C013D5"/>
    <w:rsid w:val="00C335B6"/>
    <w:rsid w:val="00C37C83"/>
    <w:rsid w:val="00C42BFA"/>
    <w:rsid w:val="00C50686"/>
    <w:rsid w:val="00C74D90"/>
    <w:rsid w:val="00CD0808"/>
    <w:rsid w:val="00CD1252"/>
    <w:rsid w:val="00D04FD3"/>
    <w:rsid w:val="00D23742"/>
    <w:rsid w:val="00D319D8"/>
    <w:rsid w:val="00D45D86"/>
    <w:rsid w:val="00D4713C"/>
    <w:rsid w:val="00D50F12"/>
    <w:rsid w:val="00D57A13"/>
    <w:rsid w:val="00D702FE"/>
    <w:rsid w:val="00D91548"/>
    <w:rsid w:val="00D960EF"/>
    <w:rsid w:val="00DA506E"/>
    <w:rsid w:val="00DB5F1A"/>
    <w:rsid w:val="00DD17E7"/>
    <w:rsid w:val="00DD6CF7"/>
    <w:rsid w:val="00DE17EF"/>
    <w:rsid w:val="00DE1970"/>
    <w:rsid w:val="00DF07E1"/>
    <w:rsid w:val="00DF76FE"/>
    <w:rsid w:val="00E169F1"/>
    <w:rsid w:val="00E241A5"/>
    <w:rsid w:val="00E507B2"/>
    <w:rsid w:val="00E751A7"/>
    <w:rsid w:val="00E848D2"/>
    <w:rsid w:val="00E8521F"/>
    <w:rsid w:val="00EB50B2"/>
    <w:rsid w:val="00EB67C4"/>
    <w:rsid w:val="00EE19DA"/>
    <w:rsid w:val="00F0634C"/>
    <w:rsid w:val="00F314AE"/>
    <w:rsid w:val="00F42CFF"/>
    <w:rsid w:val="00F442AA"/>
    <w:rsid w:val="00F6580B"/>
    <w:rsid w:val="00F7436F"/>
    <w:rsid w:val="00F84D51"/>
    <w:rsid w:val="00F9682D"/>
    <w:rsid w:val="00FB780D"/>
    <w:rsid w:val="00FC2928"/>
    <w:rsid w:val="00FE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1683"/>
  <w15:docId w15:val="{B423BA8D-E970-4456-BB0B-14B314FF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12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1F112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F1124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1F1124"/>
    <w:pPr>
      <w:ind w:left="720"/>
    </w:pPr>
  </w:style>
  <w:style w:type="character" w:styleId="Pogrubienie">
    <w:name w:val="Strong"/>
    <w:basedOn w:val="Domylnaczcionkaakapitu"/>
    <w:uiPriority w:val="22"/>
    <w:qFormat/>
    <w:rsid w:val="001F112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5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5F3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9D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D4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DF3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DF3"/>
    <w:rPr>
      <w:rFonts w:ascii="Calibri" w:hAnsi="Calibri" w:cs="Calibri"/>
      <w:b/>
      <w:bCs/>
      <w:sz w:val="20"/>
      <w:szCs w:val="20"/>
      <w:lang w:eastAsia="pl-PL"/>
    </w:rPr>
  </w:style>
  <w:style w:type="paragraph" w:customStyle="1" w:styleId="TekstPodstawowy">
    <w:name w:val="Tekst Podstawowy"/>
    <w:basedOn w:val="Normalny"/>
    <w:uiPriority w:val="99"/>
    <w:semiHidden/>
    <w:rsid w:val="009F5EB9"/>
    <w:pPr>
      <w:spacing w:after="120" w:line="312" w:lineRule="auto"/>
      <w:ind w:firstLine="284"/>
      <w:jc w:val="both"/>
    </w:pPr>
    <w:rPr>
      <w:color w:val="000000"/>
      <w:sz w:val="20"/>
      <w:szCs w:val="20"/>
      <w:lang w:eastAsia="en-US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rsid w:val="002829F9"/>
    <w:rPr>
      <w:rFonts w:ascii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E8521F"/>
  </w:style>
  <w:style w:type="paragraph" w:customStyle="1" w:styleId="Style16">
    <w:name w:val="Style16"/>
    <w:basedOn w:val="Normalny"/>
    <w:uiPriority w:val="99"/>
    <w:rsid w:val="00B947A8"/>
    <w:pPr>
      <w:autoSpaceDE w:val="0"/>
      <w:autoSpaceDN w:val="0"/>
      <w:spacing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31">
    <w:name w:val="Font Style31"/>
    <w:basedOn w:val="Domylnaczcionkaakapitu"/>
    <w:uiPriority w:val="99"/>
    <w:rsid w:val="00B947A8"/>
    <w:rPr>
      <w:rFonts w:ascii="Arial Unicode MS" w:eastAsia="Arial Unicode MS" w:hAnsi="Arial Unicode MS" w:cs="Arial Unicode MS" w:hint="eastAsia"/>
      <w:color w:val="000000"/>
    </w:rPr>
  </w:style>
  <w:style w:type="paragraph" w:customStyle="1" w:styleId="xmsolistparagraph">
    <w:name w:val="x_msolistparagraph"/>
    <w:basedOn w:val="Normalny"/>
    <w:rsid w:val="00AF01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ny"/>
    <w:rsid w:val="00AF01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1055</Words>
  <Characters>6334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Urlińska</dc:creator>
  <cp:lastModifiedBy>Marciniak Ewa</cp:lastModifiedBy>
  <cp:revision>3</cp:revision>
  <cp:lastPrinted>2018-02-09T11:27:00Z</cp:lastPrinted>
  <dcterms:created xsi:type="dcterms:W3CDTF">2026-02-06T08:28:00Z</dcterms:created>
  <dcterms:modified xsi:type="dcterms:W3CDTF">2026-02-06T08:31:00Z</dcterms:modified>
</cp:coreProperties>
</file>