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91FB" w14:textId="77777777" w:rsidR="005D742C" w:rsidRDefault="005D742C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64CE5D2D" w14:textId="77777777" w:rsidR="002F76CE" w:rsidRDefault="002F76CE" w:rsidP="002F76CE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Szacowanie wartości zamówienia na organizację szkolenia</w:t>
      </w:r>
    </w:p>
    <w:p w14:paraId="5BD963F6" w14:textId="77777777" w:rsidR="002F76CE" w:rsidRDefault="002F76CE" w:rsidP="002F76CE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DDCB254" w14:textId="77777777" w:rsidR="002F76CE" w:rsidRDefault="002F76CE" w:rsidP="002F76CE">
      <w:pPr>
        <w:pStyle w:val="NormalnyWeb"/>
        <w:jc w:val="center"/>
        <w:rPr>
          <w:rFonts w:ascii="Calibri" w:hAnsi="Calibri" w:cs="Calibri"/>
          <w:color w:val="212121"/>
          <w:sz w:val="22"/>
          <w:szCs w:val="22"/>
        </w:rPr>
      </w:pPr>
    </w:p>
    <w:p w14:paraId="56B211D0" w14:textId="77777777" w:rsidR="002F76CE" w:rsidRPr="005B0AB9" w:rsidRDefault="002F76CE" w:rsidP="002F76CE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0862357A" w14:textId="77777777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3AAA45CA" w14:textId="77777777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1442043" w14:textId="2F5493FC" w:rsidR="002F76CE" w:rsidRPr="005B0AB9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W związku z zamiarem udzielenia zamówienia dotyczącego organizacji szkolenia</w:t>
      </w:r>
      <w:r w:rsidR="005F40E1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>z następującego zakresu tematycznego:</w:t>
      </w:r>
    </w:p>
    <w:p w14:paraId="59A19EE3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28594DF9" w14:textId="4E99367B" w:rsidR="005D742C" w:rsidRDefault="005D742C" w:rsidP="00A73A5C">
      <w:pPr>
        <w:jc w:val="center"/>
        <w:rPr>
          <w:rFonts w:asciiTheme="minorHAnsi" w:hAnsiTheme="minorHAnsi" w:cstheme="minorHAnsi"/>
          <w:b/>
          <w:bCs/>
          <w:color w:val="212121"/>
        </w:rPr>
      </w:pPr>
      <w:r w:rsidRPr="00A73A5C">
        <w:rPr>
          <w:rFonts w:asciiTheme="minorHAnsi" w:hAnsiTheme="minorHAnsi" w:cstheme="minorHAnsi"/>
          <w:b/>
          <w:bCs/>
          <w:color w:val="212121"/>
        </w:rPr>
        <w:t>„</w:t>
      </w:r>
      <w:r w:rsidR="00A73A5C" w:rsidRPr="00A73A5C">
        <w:rPr>
          <w:rFonts w:asciiTheme="minorHAnsi" w:hAnsiTheme="minorHAnsi" w:cstheme="minorHAnsi"/>
          <w:b/>
          <w:bCs/>
          <w:color w:val="212121"/>
        </w:rPr>
        <w:t>Skuteczne techniki radzenia sobie z klientem, rozwiązywanie problemów, planowanie i efektywne wykorzystanie czasu pracy.</w:t>
      </w:r>
      <w:r w:rsidR="00DA506E" w:rsidRPr="00A73A5C">
        <w:rPr>
          <w:rFonts w:asciiTheme="minorHAnsi" w:hAnsiTheme="minorHAnsi" w:cstheme="minorHAnsi"/>
          <w:b/>
          <w:bCs/>
          <w:color w:val="212121"/>
        </w:rPr>
        <w:t>”</w:t>
      </w:r>
    </w:p>
    <w:p w14:paraId="7C094F1C" w14:textId="77777777" w:rsidR="00A73A5C" w:rsidRDefault="00A73A5C" w:rsidP="00A73A5C">
      <w:pPr>
        <w:jc w:val="center"/>
        <w:rPr>
          <w:rFonts w:asciiTheme="minorHAnsi" w:hAnsiTheme="minorHAnsi" w:cstheme="minorHAnsi"/>
          <w:b/>
          <w:bCs/>
          <w:color w:val="212121"/>
        </w:rPr>
      </w:pPr>
    </w:p>
    <w:p w14:paraId="2DE78DF9" w14:textId="77777777" w:rsidR="00A73A5C" w:rsidRPr="00A73A5C" w:rsidRDefault="00A73A5C" w:rsidP="00A73A5C">
      <w:pPr>
        <w:jc w:val="center"/>
        <w:rPr>
          <w:rFonts w:asciiTheme="minorHAnsi" w:hAnsiTheme="minorHAnsi" w:cstheme="minorHAnsi"/>
          <w:b/>
          <w:bCs/>
          <w:color w:val="212121"/>
        </w:rPr>
      </w:pPr>
    </w:p>
    <w:p w14:paraId="2AF36B13" w14:textId="77777777" w:rsidR="002F76CE" w:rsidRPr="005B0AB9" w:rsidRDefault="002F76CE" w:rsidP="002F76CE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Mazowiecka Jednostka Wdrażania Programów Unijnych zaprasza Państwa do oszacowania ceny zorganizowania w/w usługi. 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240B2EFC" w14:textId="77777777" w:rsidR="00452960" w:rsidRPr="00452960" w:rsidRDefault="00452960" w:rsidP="0045296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3A0E129" w14:textId="058A8222" w:rsidR="005F40E1" w:rsidRPr="00A73A5C" w:rsidRDefault="00452960" w:rsidP="004D732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73A5C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Cel szkolenia:</w:t>
      </w:r>
      <w:r w:rsidRPr="00A73A5C">
        <w:rPr>
          <w:rFonts w:ascii="Calibri" w:hAnsi="Calibri"/>
          <w:sz w:val="22"/>
          <w:szCs w:val="22"/>
        </w:rPr>
        <w:t xml:space="preserve"> </w:t>
      </w:r>
      <w:r w:rsidR="00A73A5C">
        <w:rPr>
          <w:rFonts w:ascii="Calibri" w:hAnsi="Calibri"/>
          <w:sz w:val="22"/>
          <w:szCs w:val="22"/>
        </w:rPr>
        <w:t>Rozwinięcie</w:t>
      </w:r>
      <w:r w:rsidR="00A73A5C" w:rsidRPr="00A73A5C">
        <w:rPr>
          <w:rFonts w:ascii="Calibri" w:hAnsi="Calibri"/>
          <w:sz w:val="22"/>
          <w:szCs w:val="22"/>
        </w:rPr>
        <w:t xml:space="preserve"> umiejętności skutecznej komunikacji z klientem oraz radzenia sobie w trudnych sytuacjach i problemach. Uczestnicy poznają również techniki planowania i efektywnego zarządzania czasem pracy, które zwiększą ich efektywność zawodową.</w:t>
      </w:r>
    </w:p>
    <w:p w14:paraId="267EF509" w14:textId="77777777" w:rsidR="00A73A5C" w:rsidRPr="00A73A5C" w:rsidRDefault="00A73A5C" w:rsidP="00A73A5C">
      <w:pPr>
        <w:pStyle w:val="Bezodstpw"/>
        <w:tabs>
          <w:tab w:val="left" w:pos="426"/>
        </w:tabs>
        <w:spacing w:line="360" w:lineRule="auto"/>
        <w:ind w:left="720"/>
        <w:jc w:val="both"/>
        <w:rPr>
          <w:rFonts w:ascii="Calibri" w:hAnsi="Calibri"/>
          <w:b/>
          <w:sz w:val="22"/>
          <w:szCs w:val="22"/>
        </w:rPr>
      </w:pPr>
    </w:p>
    <w:p w14:paraId="537CFB0D" w14:textId="0C250697" w:rsidR="005D742C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Zakres tematyczny </w:t>
      </w:r>
      <w:r w:rsidR="005D742C"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szkolenia:</w:t>
      </w:r>
    </w:p>
    <w:p w14:paraId="6303E475" w14:textId="77777777" w:rsidR="00A73A5C" w:rsidRPr="00A73A5C" w:rsidRDefault="00A73A5C" w:rsidP="00A73A5C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I: Psychologia relacji i typologia klientów </w:t>
      </w:r>
    </w:p>
    <w:p w14:paraId="2760360C" w14:textId="77777777" w:rsidR="00A73A5C" w:rsidRPr="00A73A5C" w:rsidRDefault="00A73A5C" w:rsidP="00A73A5C">
      <w:pPr>
        <w:numPr>
          <w:ilvl w:val="0"/>
          <w:numId w:val="12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Analiza profilu: Charakterystyka typów osobowości klientów – jak ich rozpoznawać i dostosowywać swój styl bycia?</w:t>
      </w:r>
    </w:p>
    <w:p w14:paraId="31062029" w14:textId="77777777" w:rsidR="00A73A5C" w:rsidRPr="00A73A5C" w:rsidRDefault="00A73A5C" w:rsidP="00A73A5C">
      <w:pPr>
        <w:numPr>
          <w:ilvl w:val="0"/>
          <w:numId w:val="12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Mechanizmy trudnych zachowań Skąd bierze się „trudny” klient? Jak nie dopuszczać do eskalacji sytuacji.</w:t>
      </w:r>
    </w:p>
    <w:p w14:paraId="530C8867" w14:textId="77777777" w:rsidR="00A73A5C" w:rsidRPr="00A73A5C" w:rsidRDefault="00A73A5C" w:rsidP="00A73A5C">
      <w:pPr>
        <w:numPr>
          <w:ilvl w:val="0"/>
          <w:numId w:val="12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Spójność komunikacyjna: Budowanie fundamentu porozumienia z każdym rozmówcą.</w:t>
      </w:r>
    </w:p>
    <w:p w14:paraId="22D9CA83" w14:textId="77777777" w:rsidR="00A73A5C" w:rsidRPr="00A73A5C" w:rsidRDefault="00A73A5C" w:rsidP="00A73A5C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183AB711" w14:textId="77777777" w:rsidR="00A73A5C" w:rsidRPr="00A73A5C" w:rsidRDefault="00A73A5C" w:rsidP="00A73A5C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II: Warsztat komunikacji i aktywnego słuchania </w:t>
      </w:r>
    </w:p>
    <w:p w14:paraId="1F8DD8DA" w14:textId="77777777" w:rsidR="00A73A5C" w:rsidRPr="00A73A5C" w:rsidRDefault="00A73A5C" w:rsidP="00A73A5C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Fundamenty kontaktu: Reguły efektywnej komunikacji oraz bariery (zakłócenia), które generują błędy.</w:t>
      </w:r>
    </w:p>
    <w:p w14:paraId="1FC4D639" w14:textId="77777777" w:rsidR="00A73A5C" w:rsidRPr="00A73A5C" w:rsidRDefault="00A73A5C" w:rsidP="00A73A5C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Słuchanie jako narzędzie wpływu: Zaawansowane techniki aktywnego słuchania i sztuka zadawania pytań (lejkowanie, pytania otwarte).</w:t>
      </w:r>
    </w:p>
    <w:p w14:paraId="5D5B16EE" w14:textId="77777777" w:rsidR="00A73A5C" w:rsidRPr="00A73A5C" w:rsidRDefault="00A73A5C" w:rsidP="00A73A5C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Komunikacja niewerbalna: Jak wzmocnić relację postawą i głosem.</w:t>
      </w:r>
    </w:p>
    <w:p w14:paraId="0A8B9A95" w14:textId="77777777" w:rsidR="00A73A5C" w:rsidRPr="00A73A5C" w:rsidRDefault="00A73A5C" w:rsidP="00A73A5C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Strategie argumentacji: Prezentowanie propozycji rozwiązań dopasowanych do potrzeb klienta.</w:t>
      </w:r>
    </w:p>
    <w:p w14:paraId="28B5EBBF" w14:textId="77777777" w:rsidR="00A73A5C" w:rsidRPr="00A73A5C" w:rsidRDefault="00A73A5C" w:rsidP="00A73A5C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6621B8E7" w14:textId="77777777" w:rsidR="00A73A5C" w:rsidRPr="00A73A5C" w:rsidRDefault="00A73A5C" w:rsidP="00A73A5C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lastRenderedPageBreak/>
        <w:t xml:space="preserve">Moduł III: Inteligencja emocjonalna </w:t>
      </w:r>
    </w:p>
    <w:p w14:paraId="36BF70CD" w14:textId="77777777" w:rsidR="00A73A5C" w:rsidRPr="00A73A5C" w:rsidRDefault="00A73A5C" w:rsidP="00A73A5C">
      <w:pPr>
        <w:numPr>
          <w:ilvl w:val="0"/>
          <w:numId w:val="14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Własny dobrostan: Jak powstrzymać własne negatywne emocje i zachować dystans zawodowy?</w:t>
      </w:r>
    </w:p>
    <w:p w14:paraId="69573E1D" w14:textId="77777777" w:rsidR="00A73A5C" w:rsidRPr="00A73A5C" w:rsidRDefault="00A73A5C" w:rsidP="00A73A5C">
      <w:pPr>
        <w:numPr>
          <w:ilvl w:val="0"/>
          <w:numId w:val="14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Zarządzanie emocjami klienta: Techniki wygaszania gniewu i łagodzenia konfliktów.</w:t>
      </w:r>
    </w:p>
    <w:p w14:paraId="52F6CFFA" w14:textId="77777777" w:rsidR="00A73A5C" w:rsidRPr="00A73A5C" w:rsidRDefault="00A73A5C" w:rsidP="00A73A5C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619583CF" w14:textId="77777777" w:rsidR="00A73A5C" w:rsidRPr="00A73A5C" w:rsidRDefault="00A73A5C" w:rsidP="00A73A5C">
      <w:p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IV: Asertywność </w:t>
      </w:r>
    </w:p>
    <w:p w14:paraId="3FEE7BCF" w14:textId="77777777" w:rsidR="00A73A5C" w:rsidRPr="00A73A5C" w:rsidRDefault="00A73A5C" w:rsidP="00A73A5C">
      <w:pPr>
        <w:numPr>
          <w:ilvl w:val="0"/>
          <w:numId w:val="15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Asertywna postawa: Zasady asertywnej rozmowy – jak wyrażać własną opinię bez zrażania klienta.</w:t>
      </w:r>
    </w:p>
    <w:p w14:paraId="3B108559" w14:textId="77777777" w:rsidR="00A73A5C" w:rsidRPr="00A73A5C" w:rsidRDefault="00A73A5C" w:rsidP="00A73A5C">
      <w:pPr>
        <w:numPr>
          <w:ilvl w:val="0"/>
          <w:numId w:val="15"/>
        </w:numPr>
        <w:shd w:val="clear" w:color="auto" w:fill="FFFFFF"/>
        <w:spacing w:line="360" w:lineRule="atLeast"/>
        <w:rPr>
          <w:rFonts w:eastAsia="Times New Roman" w:cs="Times New Roman"/>
        </w:rPr>
      </w:pPr>
      <w:r w:rsidRPr="00A73A5C">
        <w:rPr>
          <w:rFonts w:eastAsia="Times New Roman" w:cs="Times New Roman"/>
        </w:rPr>
        <w:t>Radzenie sobie z obiekcjami: Techniki odpierania zastrzeżeń i skarg przy jednoczesnym budowaniu więzi.</w:t>
      </w:r>
    </w:p>
    <w:p w14:paraId="03D8764F" w14:textId="77777777" w:rsidR="00A73A5C" w:rsidRPr="00A73A5C" w:rsidRDefault="00A73A5C" w:rsidP="00A73A5C">
      <w:pPr>
        <w:shd w:val="clear" w:color="auto" w:fill="FFFFFF"/>
        <w:spacing w:line="360" w:lineRule="atLeast"/>
        <w:ind w:left="720"/>
        <w:rPr>
          <w:rFonts w:eastAsia="Times New Roman" w:cs="Times New Roman"/>
        </w:rPr>
      </w:pPr>
    </w:p>
    <w:p w14:paraId="7A747B30" w14:textId="77777777" w:rsidR="00A73A5C" w:rsidRPr="00A73A5C" w:rsidRDefault="00A73A5C" w:rsidP="00A73A5C">
      <w:pPr>
        <w:rPr>
          <w:rFonts w:eastAsia="Times New Roman" w:cs="Times New Roman"/>
        </w:rPr>
      </w:pPr>
      <w:r w:rsidRPr="00A73A5C">
        <w:rPr>
          <w:rFonts w:eastAsia="Times New Roman" w:cs="Times New Roman"/>
        </w:rPr>
        <w:t>Moduł V: Planowanie i efektywność w cyklu rozliczeniowym</w:t>
      </w:r>
    </w:p>
    <w:p w14:paraId="61A6D52D" w14:textId="77777777" w:rsidR="00A73A5C" w:rsidRPr="00A73A5C" w:rsidRDefault="00A73A5C" w:rsidP="00A73A5C">
      <w:pPr>
        <w:numPr>
          <w:ilvl w:val="0"/>
          <w:numId w:val="16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Zarządzanie priorytetami (Macierz Eisenhowera): </w:t>
      </w:r>
    </w:p>
    <w:p w14:paraId="584CF92F" w14:textId="77777777" w:rsidR="00A73A5C" w:rsidRPr="00A73A5C" w:rsidRDefault="00A73A5C" w:rsidP="00A73A5C">
      <w:pPr>
        <w:numPr>
          <w:ilvl w:val="0"/>
          <w:numId w:val="16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>Techniki koncentracji (Deep Work): Jak rzetelnie sprawdzać dokumentację finansową bez rozpraszaczy.</w:t>
      </w:r>
    </w:p>
    <w:p w14:paraId="1C00781D" w14:textId="77777777" w:rsidR="00A73A5C" w:rsidRPr="00A73A5C" w:rsidRDefault="00A73A5C" w:rsidP="00A73A5C">
      <w:pPr>
        <w:numPr>
          <w:ilvl w:val="0"/>
          <w:numId w:val="16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>Zamykanie „otwartych pętli”: Zarządzanie dużą liczbą projektów jednocześnie (metoda GTD w pigułce).</w:t>
      </w:r>
    </w:p>
    <w:p w14:paraId="590CA38F" w14:textId="77777777" w:rsidR="00A73A5C" w:rsidRPr="00A73A5C" w:rsidRDefault="00A73A5C" w:rsidP="00A73A5C">
      <w:pPr>
        <w:ind w:left="720"/>
        <w:rPr>
          <w:rFonts w:eastAsia="Times New Roman" w:cs="Times New Roman"/>
        </w:rPr>
      </w:pPr>
    </w:p>
    <w:p w14:paraId="54EB9989" w14:textId="77777777" w:rsidR="00A73A5C" w:rsidRPr="00A73A5C" w:rsidRDefault="00A73A5C" w:rsidP="00A73A5C">
      <w:pPr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Moduł VI: Higiena pracy i przeciwdziałanie wypaleniu </w:t>
      </w:r>
    </w:p>
    <w:p w14:paraId="6D6E0EE2" w14:textId="77777777" w:rsidR="00A73A5C" w:rsidRPr="00A73A5C" w:rsidRDefault="00A73A5C" w:rsidP="00A73A5C">
      <w:pPr>
        <w:pStyle w:val="z1qcy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rFonts w:ascii="Calibri" w:hAnsi="Calibri"/>
          <w:sz w:val="22"/>
          <w:szCs w:val="22"/>
          <w14:ligatures w14:val="none"/>
        </w:rPr>
      </w:pPr>
      <w:r w:rsidRPr="00A73A5C">
        <w:rPr>
          <w:rFonts w:ascii="Calibri" w:hAnsi="Calibri"/>
          <w:sz w:val="22"/>
          <w:szCs w:val="22"/>
          <w14:ligatures w14:val="none"/>
        </w:rPr>
        <w:t>Stres w pracy: Czym jest stres w obsłudze i jak radzić sobie z napięciem w trakcie i po trudnej rozmowie.</w:t>
      </w:r>
    </w:p>
    <w:p w14:paraId="323DE671" w14:textId="77777777" w:rsidR="00A73A5C" w:rsidRPr="00A73A5C" w:rsidRDefault="00A73A5C" w:rsidP="00A73A5C">
      <w:pPr>
        <w:numPr>
          <w:ilvl w:val="0"/>
          <w:numId w:val="17"/>
        </w:numPr>
        <w:spacing w:after="160" w:line="259" w:lineRule="auto"/>
        <w:rPr>
          <w:rFonts w:eastAsia="Times New Roman" w:cs="Times New Roman"/>
        </w:rPr>
      </w:pPr>
      <w:r w:rsidRPr="00A73A5C">
        <w:rPr>
          <w:rFonts w:eastAsia="Times New Roman" w:cs="Times New Roman"/>
        </w:rPr>
        <w:t xml:space="preserve">Techniki redukcji stresu po trudnej rozmowie: Warsztat jak „wyjść z roli” z po pracy </w:t>
      </w:r>
    </w:p>
    <w:p w14:paraId="0BBE5E16" w14:textId="77777777" w:rsidR="00A73A5C" w:rsidRDefault="00A73A5C" w:rsidP="00A73A5C"/>
    <w:p w14:paraId="1E194514" w14:textId="19CB0A99" w:rsidR="005F40E1" w:rsidRDefault="005F40E1" w:rsidP="00A73A5C">
      <w:pPr>
        <w:pStyle w:val="NormalnyWeb"/>
        <w:numPr>
          <w:ilvl w:val="0"/>
          <w:numId w:val="2"/>
        </w:numP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Efekty szkolenia:</w:t>
      </w:r>
    </w:p>
    <w:p w14:paraId="6A8BCB1E" w14:textId="77777777" w:rsidR="00A73A5C" w:rsidRDefault="00A73A5C" w:rsidP="005F40E1">
      <w:pPr>
        <w:pStyle w:val="NormalnyWeb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</w:p>
    <w:p w14:paraId="5877792E" w14:textId="36F2981D" w:rsidR="00A73A5C" w:rsidRPr="00A73A5C" w:rsidRDefault="00A73A5C" w:rsidP="00AD5C86">
      <w:pPr>
        <w:pStyle w:val="NormalnyWeb"/>
        <w:ind w:left="709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A73A5C">
        <w:rPr>
          <w:rFonts w:asciiTheme="minorHAnsi" w:eastAsia="Times New Roman" w:hAnsiTheme="minorHAnsi" w:cstheme="minorHAnsi"/>
          <w:color w:val="212121"/>
          <w:sz w:val="22"/>
          <w:szCs w:val="22"/>
        </w:rPr>
        <w:t>Po szkoleniu uczestnicy potrafią skuteczniej komunikować się z klientami, radzić sobie z trudnymi sytuacjami oraz sprawnie rozwiązywać pojawiające się problemy. Umieją także lepiej planować swoją pracę i zarządzać czasem, co przekłada się na większą efektywność i lepszą organizację działań.</w:t>
      </w:r>
    </w:p>
    <w:p w14:paraId="22D6E94D" w14:textId="77777777" w:rsidR="00A73A5C" w:rsidRPr="005F40E1" w:rsidRDefault="00A73A5C" w:rsidP="005F40E1">
      <w:pPr>
        <w:pStyle w:val="NormalnyWeb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</w:p>
    <w:p w14:paraId="1817EE6A" w14:textId="77777777" w:rsidR="00AD5C86" w:rsidRDefault="00836628" w:rsidP="00AD5C86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836628">
        <w:rPr>
          <w:rFonts w:ascii="Calibri" w:hAnsi="Calibri"/>
          <w:b/>
          <w:bCs/>
          <w:sz w:val="22"/>
          <w:szCs w:val="22"/>
        </w:rPr>
        <w:t xml:space="preserve">Metodyka prowadzenia szkolenia: </w:t>
      </w:r>
      <w:r w:rsidRPr="00836628">
        <w:rPr>
          <w:rFonts w:ascii="Calibri" w:hAnsi="Calibri"/>
          <w:sz w:val="22"/>
          <w:szCs w:val="22"/>
        </w:rPr>
        <w:t>Warsztaty interaktywne</w:t>
      </w:r>
    </w:p>
    <w:p w14:paraId="6DF5529D" w14:textId="6B618AD5" w:rsidR="00AD5C86" w:rsidRPr="00AD5C86" w:rsidRDefault="00AD5C86" w:rsidP="00AD5C86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AD5C86">
        <w:rPr>
          <w:rFonts w:ascii="Calibri" w:hAnsi="Calibri"/>
          <w:b/>
          <w:bCs/>
          <w:sz w:val="22"/>
          <w:szCs w:val="22"/>
        </w:rPr>
        <w:t xml:space="preserve">Sala szkoleniowa: </w:t>
      </w:r>
    </w:p>
    <w:p w14:paraId="776F4F10" w14:textId="77777777" w:rsidR="00AD5C86" w:rsidRPr="005B0AB9" w:rsidRDefault="00AD5C86" w:rsidP="00AD5C86">
      <w:pPr>
        <w:pStyle w:val="NormalnyWeb"/>
        <w:spacing w:line="276" w:lineRule="auto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Sala szkoleniowa  w granicach m.st. Warszawy, ale nie dalej niż 10 km od Dworca Centralnego (licząc od Alei Jerozolimskich 54, 00-024 Warszawa  za pomocą portali umożliwiających pomiar odległości, tj. </w:t>
      </w:r>
      <w:hyperlink r:id="rId5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www.google.pl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hyperlink r:id="rId6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www.targeo.pl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lub podobnych) dostosowana do prowadzenia szkolenia dla zaplanowanej grupy osób, tj.:</w:t>
      </w:r>
    </w:p>
    <w:p w14:paraId="043906BC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z wyposażeniem (w tym rzutnik multimedialny, laptop, flipchart, ekran, itp.)</w:t>
      </w:r>
    </w:p>
    <w:p w14:paraId="1AC41FC2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serwis konferencyjny, kawowy, lunch (lunch dwudaniowy podany w sali restauracyjnej- poza salą szkoleniową).</w:t>
      </w:r>
    </w:p>
    <w:p w14:paraId="71031790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posiadająca oświetlenie naturalne (okna) oraz sztuczne</w:t>
      </w:r>
    </w:p>
    <w:p w14:paraId="1EABD119" w14:textId="77777777" w:rsidR="00AD5C86" w:rsidRPr="005B0AB9" w:rsidRDefault="00AD5C86" w:rsidP="00AD5C86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posiadającej</w:t>
      </w:r>
      <w:r w:rsidRPr="005B0AB9">
        <w:rPr>
          <w:rFonts w:asciiTheme="minorHAnsi" w:hAnsiTheme="minorHAnsi" w:cstheme="minorHAnsi"/>
          <w:sz w:val="22"/>
          <w:szCs w:val="22"/>
        </w:rPr>
        <w:t xml:space="preserve"> klimatyzację i ogrzewanie, nie dopuszcza się klimatyzatorów przenośnych</w:t>
      </w:r>
    </w:p>
    <w:p w14:paraId="7540F4DA" w14:textId="77777777" w:rsidR="00224865" w:rsidRDefault="00224865" w:rsidP="00224865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44621311" w14:textId="4F848180" w:rsidR="00224865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lastRenderedPageBreak/>
        <w:t>Materiały szkoleniowe, certyfikaty i ocena szkolenia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0D07C370" w14:textId="77777777" w:rsidR="00AD5C86" w:rsidRPr="00B0621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 xml:space="preserve">opracowanie i przygotowanie materiału dydaktycznego dla wszystkich uczestników szkolenia + 1 egzemplarz archiwalny dla Zamawiającego. </w:t>
      </w:r>
    </w:p>
    <w:p w14:paraId="7DE14FE7" w14:textId="77777777" w:rsidR="00AD5C86" w:rsidRPr="00B0621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>przygotowanie i wręczenie uczestnikom ankiet oceniających szkolenie, przekazanie oryginałów ankiet Zamawiającemu.</w:t>
      </w:r>
    </w:p>
    <w:p w14:paraId="47C3398E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przygotowanie i wręczenie pracownikom dyplomów ukończenia szkolenia (certyfikatów) w formie papierowej oraz przesłanie kopii Zamawiającemu. </w:t>
      </w:r>
    </w:p>
    <w:p w14:paraId="2783DCB9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08B75A69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oznakowania wszystkich dokumentów odpowiednimi logotypami tj. strony tytułowej materiałów szkoleniowych, list obecności, zaświadczeń o uczestnictwie w szkoleniu (certyfikatów), raportów z ewaluacji szkoleń, ankiet, protokołu odbioru zgodnie z wymaganiami wskazanymi przez Zamawiającego.</w:t>
      </w:r>
    </w:p>
    <w:p w14:paraId="7D142045" w14:textId="77777777" w:rsidR="00AD5C86" w:rsidRPr="005B0AB9" w:rsidRDefault="00AD5C86" w:rsidP="00AD5C86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708D2371" w14:textId="77777777" w:rsidR="00896992" w:rsidRPr="005B0AB9" w:rsidRDefault="00896992" w:rsidP="00896992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1E84149" w14:textId="77777777" w:rsidR="005B0AB9" w:rsidRDefault="005B0AB9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679AFA5D" w14:textId="15C9BC5D" w:rsidR="00224865" w:rsidRPr="00C4439E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Opis kryteriów oceny ofert</w:t>
      </w:r>
    </w:p>
    <w:p w14:paraId="3370F65D" w14:textId="77777777" w:rsidR="002F76CE" w:rsidRPr="003A55CF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0FA818CB" w14:textId="77777777" w:rsidR="002F76CE" w:rsidRPr="002F76CE" w:rsidRDefault="002F76CE" w:rsidP="00896992">
      <w:pPr>
        <w:pStyle w:val="NormalnyWeb"/>
        <w:numPr>
          <w:ilvl w:val="0"/>
          <w:numId w:val="1"/>
        </w:numPr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2F76CE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Cena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przeprowadzenia szkolenia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(wyliczona zgodnie ze wskazaniem Zamawiającego, tj. stawka za 1 osobę x liczba osób)-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waga 55% (max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55 pkt);</w:t>
      </w:r>
    </w:p>
    <w:p w14:paraId="3ECBD067" w14:textId="77777777" w:rsidR="002F76CE" w:rsidRPr="002F76CE" w:rsidRDefault="002F76CE" w:rsidP="002F76CE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2C06E326" w14:textId="77777777" w:rsidR="002F76CE" w:rsidRPr="002F76CE" w:rsidRDefault="002F76CE" w:rsidP="002F76CE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1F44F994" w14:textId="77777777" w:rsidR="002F76CE" w:rsidRPr="002F76CE" w:rsidRDefault="002F76CE" w:rsidP="00896992">
      <w:pPr>
        <w:pStyle w:val="NormalnyWeb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Doświadczenie trenera - </w:t>
      </w:r>
      <w:r w:rsidRPr="002F76CE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liczba przeprowadzonych szkoleń przez wskazanego trenera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sz w:val="22"/>
          <w:szCs w:val="22"/>
        </w:rPr>
        <w:t> –</w:t>
      </w:r>
      <w:r w:rsidRPr="002F76C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F76CE">
        <w:rPr>
          <w:rFonts w:asciiTheme="minorHAnsi" w:hAnsiTheme="minorHAnsi" w:cstheme="minorHAnsi"/>
          <w:b/>
          <w:bCs/>
          <w:color w:val="212121"/>
          <w:sz w:val="22"/>
          <w:szCs w:val="22"/>
        </w:rPr>
        <w:t>waga 45% (</w:t>
      </w:r>
      <w:r w:rsidRPr="002F76CE">
        <w:rPr>
          <w:rFonts w:asciiTheme="minorHAnsi" w:hAnsiTheme="minorHAnsi" w:cstheme="minorHAnsi"/>
          <w:b/>
          <w:bCs/>
          <w:sz w:val="22"/>
          <w:szCs w:val="22"/>
        </w:rPr>
        <w:t>max 45 pkt)</w:t>
      </w:r>
    </w:p>
    <w:p w14:paraId="2FC3FF51" w14:textId="77777777" w:rsidR="00BC07C2" w:rsidRDefault="00BC07C2" w:rsidP="00224865">
      <w:pPr>
        <w:pStyle w:val="NormalnyWeb"/>
        <w:ind w:left="141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0A1C82" w14:textId="77777777" w:rsidR="00BC07C2" w:rsidRDefault="00BC07C2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54925A10" w14:textId="4874643A" w:rsidR="000920AC" w:rsidRPr="00230618" w:rsidRDefault="000920AC" w:rsidP="006433C7">
      <w:pPr>
        <w:ind w:left="720"/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Zapewnienie eksperta (praktyka) spełniającego poniższe warunki:</w:t>
      </w:r>
    </w:p>
    <w:p w14:paraId="0D95E90A" w14:textId="77777777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wykształcenie wyższe</w:t>
      </w:r>
    </w:p>
    <w:p w14:paraId="4B19D436" w14:textId="61DCBC57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minimum 3 -  letnie, udokumentowane doświadczenie w prowadzeniu szkoleń z zakresu</w:t>
      </w:r>
      <w:r w:rsidR="00AD5C86">
        <w:rPr>
          <w:rFonts w:eastAsia="Calibri"/>
          <w:lang w:eastAsia="ar-SA"/>
        </w:rPr>
        <w:t xml:space="preserve"> technik radzenia sobie z klientem</w:t>
      </w:r>
      <w:r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</w:t>
      </w:r>
      <w:r w:rsidR="00230618" w:rsidRPr="00230618">
        <w:rPr>
          <w:rFonts w:eastAsia="Calibri"/>
          <w:lang w:eastAsia="ar-SA"/>
        </w:rPr>
        <w:t>30</w:t>
      </w:r>
      <w:r w:rsidRPr="00230618">
        <w:rPr>
          <w:rFonts w:eastAsia="Calibri"/>
          <w:lang w:eastAsia="ar-SA"/>
        </w:rPr>
        <w:t xml:space="preserve"> szkoleń z </w:t>
      </w:r>
      <w:r w:rsidR="000135A5" w:rsidRPr="00230618">
        <w:rPr>
          <w:rFonts w:eastAsia="Calibri"/>
          <w:lang w:eastAsia="ar-SA"/>
        </w:rPr>
        <w:t xml:space="preserve">zakresu </w:t>
      </w:r>
      <w:r w:rsidR="00AD5C86">
        <w:rPr>
          <w:rFonts w:eastAsia="Calibri"/>
          <w:lang w:eastAsia="ar-SA"/>
        </w:rPr>
        <w:t>technik radzenia sobie z klientem</w:t>
      </w:r>
      <w:r w:rsidR="00AD5C86" w:rsidRPr="00230618">
        <w:rPr>
          <w:rFonts w:eastAsia="Calibri"/>
          <w:lang w:eastAsia="ar-SA"/>
        </w:rPr>
        <w:t xml:space="preserve"> </w:t>
      </w:r>
      <w:r w:rsidRPr="00230618">
        <w:rPr>
          <w:rFonts w:eastAsia="Calibri"/>
          <w:lang w:eastAsia="ar-SA"/>
        </w:rPr>
        <w:t>dla co najmniej 10 osobowych grup uczestników.</w:t>
      </w:r>
    </w:p>
    <w:p w14:paraId="268C0A2E" w14:textId="77777777" w:rsidR="005F7C28" w:rsidRPr="00230618" w:rsidRDefault="005F7C28" w:rsidP="005F7C28">
      <w:pPr>
        <w:jc w:val="both"/>
        <w:rPr>
          <w:rFonts w:eastAsia="Calibri"/>
          <w:lang w:eastAsia="ar-SA"/>
        </w:rPr>
      </w:pPr>
    </w:p>
    <w:p w14:paraId="1CC49544" w14:textId="77777777" w:rsidR="005F7C28" w:rsidRPr="00230618" w:rsidRDefault="005F7C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61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4E806367" w14:textId="77777777" w:rsidR="00AD5C86" w:rsidRPr="00230618" w:rsidRDefault="005F7C28" w:rsidP="00AD5C86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asciiTheme="minorHAnsi" w:hAnsiTheme="minorHAnsi" w:cstheme="minorHAnsi"/>
        </w:rPr>
        <w:t xml:space="preserve">Wykaz osób, które będą uczestniczyć w wykonywaniu zamówienia: 1 osoba ekspert praktyk posiadający minimum 3 -  letnie, </w:t>
      </w:r>
      <w:r w:rsidR="00AD5C86" w:rsidRPr="00230618">
        <w:rPr>
          <w:rFonts w:eastAsia="Calibri"/>
          <w:lang w:eastAsia="ar-SA"/>
        </w:rPr>
        <w:t>udokumentowane doświadczenie w prowadzeniu szkoleń z zakresu</w:t>
      </w:r>
      <w:r w:rsidR="00AD5C86">
        <w:rPr>
          <w:rFonts w:eastAsia="Calibri"/>
          <w:lang w:eastAsia="ar-SA"/>
        </w:rPr>
        <w:t xml:space="preserve"> technik radzenia sobie z klientem</w:t>
      </w:r>
      <w:r w:rsidR="00AD5C86"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30 szkoleń z zakresu </w:t>
      </w:r>
      <w:r w:rsidR="00AD5C86">
        <w:rPr>
          <w:rFonts w:eastAsia="Calibri"/>
          <w:lang w:eastAsia="ar-SA"/>
        </w:rPr>
        <w:t>technik radzenia sobie z klientem</w:t>
      </w:r>
      <w:r w:rsidR="00AD5C86" w:rsidRPr="00230618">
        <w:rPr>
          <w:rFonts w:eastAsia="Calibri"/>
          <w:lang w:eastAsia="ar-SA"/>
        </w:rPr>
        <w:t xml:space="preserve"> dla co najmniej 10 osobowych grup uczestników.</w:t>
      </w:r>
    </w:p>
    <w:p w14:paraId="1CF64CDA" w14:textId="6E93F292" w:rsidR="00BC07C2" w:rsidRDefault="00BC07C2" w:rsidP="00230618">
      <w:pPr>
        <w:ind w:left="708"/>
        <w:jc w:val="both"/>
        <w:rPr>
          <w:rFonts w:eastAsia="Calibri"/>
          <w:lang w:eastAsia="ar-SA"/>
        </w:rPr>
      </w:pPr>
    </w:p>
    <w:p w14:paraId="50F6299C" w14:textId="77777777" w:rsidR="00230618" w:rsidRPr="00795A9D" w:rsidRDefault="00230618" w:rsidP="00230618">
      <w:pPr>
        <w:ind w:left="708"/>
        <w:jc w:val="both"/>
        <w:rPr>
          <w:rFonts w:asciiTheme="minorHAnsi" w:eastAsia="Times New Roman" w:hAnsiTheme="minorHAnsi" w:cstheme="minorHAnsi"/>
        </w:rPr>
      </w:pPr>
    </w:p>
    <w:p w14:paraId="563163E1" w14:textId="45D0B019" w:rsidR="009E1B23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Planowana liczba osób: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19</w:t>
      </w:r>
      <w:r w:rsidR="00F0634C" w:rsidRP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0634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os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ób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Minimalna liczba uczestników </w:t>
      </w:r>
      <w:r w:rsidR="00FE581B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z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agwarantowana przez Zamawiającego wynosi </w:t>
      </w:r>
      <w:r w:rsidR="00AD5C86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17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os</w:t>
      </w:r>
      <w:r w:rsidR="00B21282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ób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.</w:t>
      </w:r>
    </w:p>
    <w:p w14:paraId="3FD1A580" w14:textId="77777777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2419995" w14:textId="34358B59" w:rsidR="00DC5AEC" w:rsidRPr="005B0AB9" w:rsidRDefault="005D742C" w:rsidP="00DC5AE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bookmarkStart w:id="0" w:name="_Hlk99012015"/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Czas trwania szkolenia</w:t>
      </w:r>
      <w:r w:rsidR="00F7436F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:</w:t>
      </w:r>
      <w:r w:rsidR="00F7436F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67B7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Jedno 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szkolenia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(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grup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szkoleniow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x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dzień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="00DC5AEC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 powinien obejmować co najmniej 8 godzin szkoleniowych, z trzema przerwami; godzina szkoleniowa = 45 min</w:t>
      </w:r>
      <w:r w:rsidR="00DC5AEC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 w:rsidR="00AD5C86">
        <w:rPr>
          <w:rStyle w:val="Pogrubienie"/>
          <w:rFonts w:asciiTheme="minorHAnsi" w:hAnsiTheme="minorHAnsi" w:cstheme="minorHAnsi"/>
          <w:sz w:val="22"/>
          <w:szCs w:val="22"/>
        </w:rPr>
        <w:t>1</w:t>
      </w:r>
      <w:r w:rsidR="00DC5AEC"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d</w:t>
      </w:r>
      <w:r w:rsidR="00AD5C86">
        <w:rPr>
          <w:rStyle w:val="Pogrubienie"/>
          <w:rFonts w:asciiTheme="minorHAnsi" w:hAnsiTheme="minorHAnsi" w:cstheme="minorHAnsi"/>
          <w:sz w:val="22"/>
          <w:szCs w:val="22"/>
        </w:rPr>
        <w:t>zień</w:t>
      </w:r>
      <w:r w:rsidR="00DC5AEC"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szkoleniow</w:t>
      </w:r>
      <w:r w:rsidR="00AD5C86">
        <w:rPr>
          <w:rStyle w:val="Pogrubienie"/>
          <w:rFonts w:asciiTheme="minorHAnsi" w:hAnsiTheme="minorHAnsi" w:cstheme="minorHAnsi"/>
          <w:sz w:val="22"/>
          <w:szCs w:val="22"/>
        </w:rPr>
        <w:t>y</w:t>
      </w:r>
      <w:r w:rsidR="00DC5AEC" w:rsidRPr="005B0AB9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8C6F584" w14:textId="59ADCE5B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30574C2" w14:textId="4C410108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u w:val="single"/>
        </w:rPr>
        <w:t>Terminy szkoleń: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 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czerwiec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202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r.</w:t>
      </w:r>
    </w:p>
    <w:p w14:paraId="435D17F5" w14:textId="77777777" w:rsidR="005D742C" w:rsidRPr="005B0AB9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CF7E8" w14:textId="4078A198" w:rsidR="005D742C" w:rsidRPr="005B0AB9" w:rsidRDefault="005D742C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Proszę o przesłanie oferty mailem na adres</w:t>
      </w:r>
      <w:r w:rsidR="001F7690"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: </w:t>
      </w:r>
      <w:r w:rsidR="001F7690"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>wkrszkolenia@mazowia.eu</w:t>
      </w:r>
      <w:r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140DBC" w:rsidRPr="005B0AB9">
        <w:rPr>
          <w:rFonts w:asciiTheme="minorHAnsi" w:hAnsiTheme="minorHAnsi" w:cstheme="minorHAnsi"/>
          <w:color w:val="212121"/>
          <w:sz w:val="22"/>
          <w:szCs w:val="22"/>
        </w:rPr>
        <w:t>do dnia</w:t>
      </w:r>
      <w:r w:rsidR="00A72708"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571DC8">
        <w:rPr>
          <w:rFonts w:asciiTheme="minorHAnsi" w:hAnsiTheme="minorHAnsi" w:cstheme="minorHAnsi"/>
          <w:b/>
          <w:bCs/>
          <w:color w:val="212121"/>
          <w:sz w:val="22"/>
          <w:szCs w:val="22"/>
        </w:rPr>
        <w:t>13</w:t>
      </w:r>
      <w:r w:rsidR="00896992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AD5C86">
        <w:rPr>
          <w:rFonts w:asciiTheme="minorHAnsi" w:hAnsiTheme="minorHAnsi" w:cstheme="minorHAnsi"/>
          <w:b/>
          <w:bCs/>
          <w:color w:val="212121"/>
          <w:sz w:val="22"/>
          <w:szCs w:val="22"/>
        </w:rPr>
        <w:t>maja</w:t>
      </w:r>
      <w:r w:rsidR="002F76CE"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202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F7690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r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9C700B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z dopiskiem w tytule wiadomości: „</w:t>
      </w:r>
      <w:r w:rsidR="00AD5C86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Techniki radzenia sobie z klientem</w:t>
      </w:r>
      <w:r w:rsidR="009C700B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”</w:t>
      </w:r>
      <w:r w:rsidR="00032805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2EF7142F" w14:textId="77777777" w:rsidR="00C4439E" w:rsidRDefault="00C4439E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</w:p>
    <w:p w14:paraId="22E89BAF" w14:textId="525DA49F" w:rsidR="00C4439E" w:rsidRPr="003B6F1D" w:rsidRDefault="00C4439E" w:rsidP="00C4439E">
      <w:pPr>
        <w:spacing w:line="276" w:lineRule="auto"/>
        <w:rPr>
          <w:rFonts w:asciiTheme="minorHAnsi" w:hAnsiTheme="minorHAnsi" w:cstheme="minorHAnsi"/>
          <w:b/>
          <w:bCs/>
        </w:rPr>
      </w:pPr>
      <w:r w:rsidRPr="003B6F1D">
        <w:rPr>
          <w:rFonts w:asciiTheme="minorHAnsi" w:hAnsiTheme="minorHAnsi" w:cstheme="minorHAnsi"/>
          <w:b/>
          <w:bCs/>
        </w:rPr>
        <w:t>Dodatkowe informacje</w:t>
      </w:r>
      <w:r w:rsidR="002F76CE">
        <w:rPr>
          <w:rFonts w:asciiTheme="minorHAnsi" w:hAnsiTheme="minorHAnsi" w:cstheme="minorHAnsi"/>
          <w:b/>
          <w:bCs/>
        </w:rPr>
        <w:t>:</w:t>
      </w:r>
    </w:p>
    <w:p w14:paraId="733E9A79" w14:textId="77777777" w:rsidR="00C4439E" w:rsidRDefault="00C4439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p w14:paraId="51ADA8D6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Proszę o określenie w ofercie jednostkowego kosztu udziału w szkoleniu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 (na 1 uczestnika) oraz </w:t>
      </w: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łącznego kosztu szkolenia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6D231A9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>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7138B496" w14:textId="6A7DCA99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>Cena powinna obejmować wykonanie wszystkich czynności związanych z realizacją przedmiotu umowy, a w szczególności: wynagrodzenia, koszty użytkowania własnego sprzętu oraz inne opłaty nie wymienione, a które mogą wystąpić przy realizacji przedmiotu umowy, zysk, narzuty, ewentualne upusty, podatki oraz pozostałe składniki cenotwórcze.</w:t>
      </w:r>
    </w:p>
    <w:p w14:paraId="196B490F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Uwaga: 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47206BF0" w14:textId="427EE6DB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Szkolenie jest finansowane w całości ze środków publicznych, stanowi element kształcenia zawodowego.</w:t>
      </w:r>
    </w:p>
    <w:p w14:paraId="41D9BA71" w14:textId="77777777" w:rsidR="002F76CE" w:rsidRPr="005B0AB9" w:rsidRDefault="002F76CE" w:rsidP="002F76CE">
      <w:pPr>
        <w:spacing w:line="276" w:lineRule="auto"/>
        <w:rPr>
          <w:rFonts w:asciiTheme="minorHAnsi" w:hAnsiTheme="minorHAnsi" w:cstheme="minorHAnsi"/>
        </w:rPr>
      </w:pPr>
    </w:p>
    <w:p w14:paraId="3AA8C25C" w14:textId="77777777" w:rsidR="002F76CE" w:rsidRPr="003B6F1D" w:rsidRDefault="002F76C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p w14:paraId="004E4472" w14:textId="77777777" w:rsidR="00C4439E" w:rsidRPr="003A55CF" w:rsidRDefault="00C4439E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</w:p>
    <w:bookmarkEnd w:id="0"/>
    <w:p w14:paraId="10A3B2F9" w14:textId="77777777" w:rsidR="005D742C" w:rsidRDefault="005D742C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15A8D6" w14:textId="77777777" w:rsidR="00185A7E" w:rsidRPr="003A55CF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A55CF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EB3"/>
    <w:multiLevelType w:val="multilevel"/>
    <w:tmpl w:val="B4D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AC9"/>
    <w:multiLevelType w:val="multilevel"/>
    <w:tmpl w:val="E7E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17EE"/>
    <w:multiLevelType w:val="multilevel"/>
    <w:tmpl w:val="770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6706E"/>
    <w:multiLevelType w:val="multilevel"/>
    <w:tmpl w:val="1D9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16F98"/>
    <w:multiLevelType w:val="multilevel"/>
    <w:tmpl w:val="F3E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6572E"/>
    <w:multiLevelType w:val="multilevel"/>
    <w:tmpl w:val="8FE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AC4487"/>
    <w:multiLevelType w:val="multilevel"/>
    <w:tmpl w:val="7F4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24082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C628F6"/>
    <w:multiLevelType w:val="hybridMultilevel"/>
    <w:tmpl w:val="7A523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411C5"/>
    <w:multiLevelType w:val="multilevel"/>
    <w:tmpl w:val="DF3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101AC"/>
    <w:multiLevelType w:val="hybridMultilevel"/>
    <w:tmpl w:val="931E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E492E"/>
    <w:multiLevelType w:val="multilevel"/>
    <w:tmpl w:val="76A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13AB7"/>
    <w:multiLevelType w:val="multilevel"/>
    <w:tmpl w:val="82F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826AA"/>
    <w:multiLevelType w:val="multilevel"/>
    <w:tmpl w:val="1C44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D5CD2"/>
    <w:multiLevelType w:val="multilevel"/>
    <w:tmpl w:val="700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07389"/>
    <w:multiLevelType w:val="hybridMultilevel"/>
    <w:tmpl w:val="DBDACFC0"/>
    <w:lvl w:ilvl="0" w:tplc="710A08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B4386"/>
    <w:multiLevelType w:val="hybridMultilevel"/>
    <w:tmpl w:val="DD862116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7C186A9C"/>
    <w:multiLevelType w:val="hybridMultilevel"/>
    <w:tmpl w:val="0AB6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503A"/>
    <w:multiLevelType w:val="multilevel"/>
    <w:tmpl w:val="FF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132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2645">
    <w:abstractNumId w:val="18"/>
  </w:num>
  <w:num w:numId="3" w16cid:durableId="1640308698">
    <w:abstractNumId w:val="6"/>
  </w:num>
  <w:num w:numId="4" w16cid:durableId="1106849059">
    <w:abstractNumId w:val="11"/>
  </w:num>
  <w:num w:numId="5" w16cid:durableId="863860613">
    <w:abstractNumId w:val="19"/>
  </w:num>
  <w:num w:numId="6" w16cid:durableId="749890775">
    <w:abstractNumId w:val="12"/>
  </w:num>
  <w:num w:numId="7" w16cid:durableId="1308054620">
    <w:abstractNumId w:val="13"/>
  </w:num>
  <w:num w:numId="8" w16cid:durableId="766392439">
    <w:abstractNumId w:val="1"/>
  </w:num>
  <w:num w:numId="9" w16cid:durableId="1509784454">
    <w:abstractNumId w:val="2"/>
  </w:num>
  <w:num w:numId="10" w16cid:durableId="1871457868">
    <w:abstractNumId w:val="15"/>
  </w:num>
  <w:num w:numId="11" w16cid:durableId="1197423036">
    <w:abstractNumId w:val="5"/>
  </w:num>
  <w:num w:numId="12" w16cid:durableId="829752903">
    <w:abstractNumId w:val="3"/>
  </w:num>
  <w:num w:numId="13" w16cid:durableId="748816330">
    <w:abstractNumId w:val="0"/>
  </w:num>
  <w:num w:numId="14" w16cid:durableId="1920094632">
    <w:abstractNumId w:val="4"/>
  </w:num>
  <w:num w:numId="15" w16cid:durableId="584416286">
    <w:abstractNumId w:val="14"/>
  </w:num>
  <w:num w:numId="16" w16cid:durableId="1179081888">
    <w:abstractNumId w:val="7"/>
  </w:num>
  <w:num w:numId="17" w16cid:durableId="1393037044">
    <w:abstractNumId w:val="10"/>
  </w:num>
  <w:num w:numId="18" w16cid:durableId="2136872593">
    <w:abstractNumId w:val="17"/>
  </w:num>
  <w:num w:numId="19" w16cid:durableId="2060590940">
    <w:abstractNumId w:val="8"/>
  </w:num>
  <w:num w:numId="20" w16cid:durableId="512576529">
    <w:abstractNumId w:val="16"/>
  </w:num>
  <w:num w:numId="21" w16cid:durableId="197487264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35A5"/>
    <w:rsid w:val="000141C1"/>
    <w:rsid w:val="00031BE0"/>
    <w:rsid w:val="00032805"/>
    <w:rsid w:val="00090DF4"/>
    <w:rsid w:val="000920AC"/>
    <w:rsid w:val="000A71A2"/>
    <w:rsid w:val="000C4545"/>
    <w:rsid w:val="000C4C9B"/>
    <w:rsid w:val="000C6D0A"/>
    <w:rsid w:val="000D5ECE"/>
    <w:rsid w:val="000E46C2"/>
    <w:rsid w:val="000F17AD"/>
    <w:rsid w:val="00122F96"/>
    <w:rsid w:val="0013225E"/>
    <w:rsid w:val="00140BBF"/>
    <w:rsid w:val="00140DBC"/>
    <w:rsid w:val="00142A43"/>
    <w:rsid w:val="00150430"/>
    <w:rsid w:val="00153EF5"/>
    <w:rsid w:val="00163D8E"/>
    <w:rsid w:val="00185A7E"/>
    <w:rsid w:val="001873C9"/>
    <w:rsid w:val="001D0D7B"/>
    <w:rsid w:val="001D25AB"/>
    <w:rsid w:val="001F1124"/>
    <w:rsid w:val="001F4DC9"/>
    <w:rsid w:val="001F7690"/>
    <w:rsid w:val="00200E97"/>
    <w:rsid w:val="00224865"/>
    <w:rsid w:val="0022517B"/>
    <w:rsid w:val="00230618"/>
    <w:rsid w:val="00243C75"/>
    <w:rsid w:val="00266B84"/>
    <w:rsid w:val="00271E6E"/>
    <w:rsid w:val="002829F9"/>
    <w:rsid w:val="00297595"/>
    <w:rsid w:val="00297B45"/>
    <w:rsid w:val="002A7F4E"/>
    <w:rsid w:val="002C3E29"/>
    <w:rsid w:val="002D54A1"/>
    <w:rsid w:val="002F76CE"/>
    <w:rsid w:val="003253C6"/>
    <w:rsid w:val="0033256B"/>
    <w:rsid w:val="00351813"/>
    <w:rsid w:val="003979D9"/>
    <w:rsid w:val="003A55CF"/>
    <w:rsid w:val="003B59F3"/>
    <w:rsid w:val="003C6B88"/>
    <w:rsid w:val="003E16F4"/>
    <w:rsid w:val="003F5DF3"/>
    <w:rsid w:val="00416684"/>
    <w:rsid w:val="00426724"/>
    <w:rsid w:val="00426C76"/>
    <w:rsid w:val="004426DB"/>
    <w:rsid w:val="00445E6B"/>
    <w:rsid w:val="00452960"/>
    <w:rsid w:val="004654E3"/>
    <w:rsid w:val="0047380F"/>
    <w:rsid w:val="00481874"/>
    <w:rsid w:val="004919B8"/>
    <w:rsid w:val="00492C06"/>
    <w:rsid w:val="004A27E7"/>
    <w:rsid w:val="004B3DB3"/>
    <w:rsid w:val="004F616D"/>
    <w:rsid w:val="00515EEC"/>
    <w:rsid w:val="00557F64"/>
    <w:rsid w:val="00571DC8"/>
    <w:rsid w:val="005735F3"/>
    <w:rsid w:val="00596810"/>
    <w:rsid w:val="005B0AB9"/>
    <w:rsid w:val="005B7C6E"/>
    <w:rsid w:val="005D742C"/>
    <w:rsid w:val="005F40E1"/>
    <w:rsid w:val="005F7C28"/>
    <w:rsid w:val="00601EB6"/>
    <w:rsid w:val="0060245B"/>
    <w:rsid w:val="006126FC"/>
    <w:rsid w:val="0062049B"/>
    <w:rsid w:val="006406F5"/>
    <w:rsid w:val="006433C7"/>
    <w:rsid w:val="00650F89"/>
    <w:rsid w:val="00657F9A"/>
    <w:rsid w:val="00670D1A"/>
    <w:rsid w:val="00682701"/>
    <w:rsid w:val="006954C5"/>
    <w:rsid w:val="006967B7"/>
    <w:rsid w:val="006C3546"/>
    <w:rsid w:val="006C38B8"/>
    <w:rsid w:val="006D0DBA"/>
    <w:rsid w:val="006D5596"/>
    <w:rsid w:val="006E7727"/>
    <w:rsid w:val="00717301"/>
    <w:rsid w:val="00727869"/>
    <w:rsid w:val="00733F12"/>
    <w:rsid w:val="00736290"/>
    <w:rsid w:val="007368A8"/>
    <w:rsid w:val="007801AE"/>
    <w:rsid w:val="0078178C"/>
    <w:rsid w:val="007869DB"/>
    <w:rsid w:val="007A588B"/>
    <w:rsid w:val="007E77E3"/>
    <w:rsid w:val="007F321E"/>
    <w:rsid w:val="007F41A0"/>
    <w:rsid w:val="00824A74"/>
    <w:rsid w:val="00836628"/>
    <w:rsid w:val="008545FC"/>
    <w:rsid w:val="00896992"/>
    <w:rsid w:val="008D213C"/>
    <w:rsid w:val="008D3886"/>
    <w:rsid w:val="008F1198"/>
    <w:rsid w:val="00903BF3"/>
    <w:rsid w:val="009076C0"/>
    <w:rsid w:val="00910C45"/>
    <w:rsid w:val="009160F2"/>
    <w:rsid w:val="0092118D"/>
    <w:rsid w:val="0093110E"/>
    <w:rsid w:val="00933067"/>
    <w:rsid w:val="00962A3C"/>
    <w:rsid w:val="009763F1"/>
    <w:rsid w:val="009B6B0E"/>
    <w:rsid w:val="009C6930"/>
    <w:rsid w:val="009C700B"/>
    <w:rsid w:val="009C7911"/>
    <w:rsid w:val="009D13D9"/>
    <w:rsid w:val="009E1B23"/>
    <w:rsid w:val="009E3381"/>
    <w:rsid w:val="009E5718"/>
    <w:rsid w:val="009F5EB9"/>
    <w:rsid w:val="00A02024"/>
    <w:rsid w:val="00A11EED"/>
    <w:rsid w:val="00A15610"/>
    <w:rsid w:val="00A4253E"/>
    <w:rsid w:val="00A6285A"/>
    <w:rsid w:val="00A71730"/>
    <w:rsid w:val="00A72708"/>
    <w:rsid w:val="00A73A5C"/>
    <w:rsid w:val="00A74190"/>
    <w:rsid w:val="00AA00E9"/>
    <w:rsid w:val="00AD2CAC"/>
    <w:rsid w:val="00AD4F1E"/>
    <w:rsid w:val="00AD5C86"/>
    <w:rsid w:val="00AD7B78"/>
    <w:rsid w:val="00B0207D"/>
    <w:rsid w:val="00B211D3"/>
    <w:rsid w:val="00B21282"/>
    <w:rsid w:val="00B2678B"/>
    <w:rsid w:val="00B42245"/>
    <w:rsid w:val="00B85BCC"/>
    <w:rsid w:val="00BC07C2"/>
    <w:rsid w:val="00BC135E"/>
    <w:rsid w:val="00BD3A59"/>
    <w:rsid w:val="00BE3A09"/>
    <w:rsid w:val="00BF18C4"/>
    <w:rsid w:val="00BF4F28"/>
    <w:rsid w:val="00C013D5"/>
    <w:rsid w:val="00C335B6"/>
    <w:rsid w:val="00C37C83"/>
    <w:rsid w:val="00C42BFA"/>
    <w:rsid w:val="00C4439E"/>
    <w:rsid w:val="00C50686"/>
    <w:rsid w:val="00C74D90"/>
    <w:rsid w:val="00CC7230"/>
    <w:rsid w:val="00CD0808"/>
    <w:rsid w:val="00D23742"/>
    <w:rsid w:val="00D319D8"/>
    <w:rsid w:val="00D41ADD"/>
    <w:rsid w:val="00D46B57"/>
    <w:rsid w:val="00D50F12"/>
    <w:rsid w:val="00D52127"/>
    <w:rsid w:val="00D57A13"/>
    <w:rsid w:val="00D91548"/>
    <w:rsid w:val="00D960EF"/>
    <w:rsid w:val="00D97353"/>
    <w:rsid w:val="00DA506E"/>
    <w:rsid w:val="00DA7AF2"/>
    <w:rsid w:val="00DC5AEC"/>
    <w:rsid w:val="00DC5C3C"/>
    <w:rsid w:val="00DD17E7"/>
    <w:rsid w:val="00DD6CF7"/>
    <w:rsid w:val="00DE17EF"/>
    <w:rsid w:val="00DE1970"/>
    <w:rsid w:val="00E169F1"/>
    <w:rsid w:val="00E25319"/>
    <w:rsid w:val="00E848D2"/>
    <w:rsid w:val="00E8521F"/>
    <w:rsid w:val="00EB50B2"/>
    <w:rsid w:val="00EB67C4"/>
    <w:rsid w:val="00EE19DA"/>
    <w:rsid w:val="00F0634C"/>
    <w:rsid w:val="00F314AE"/>
    <w:rsid w:val="00F442AA"/>
    <w:rsid w:val="00F7436F"/>
    <w:rsid w:val="00F9327F"/>
    <w:rsid w:val="00F9682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E1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E1"/>
    <w:rPr>
      <w:rFonts w:ascii="Aptos" w:eastAsiaTheme="majorEastAsia" w:hAnsi="Aptos" w:cstheme="majorBidi"/>
      <w:color w:val="2E74B5" w:themeColor="accent1" w:themeShade="BF"/>
      <w:sz w:val="28"/>
      <w:szCs w:val="28"/>
      <w:lang w:eastAsia="pl-PL"/>
    </w:rPr>
  </w:style>
  <w:style w:type="paragraph" w:customStyle="1" w:styleId="z1qcye">
    <w:name w:val="z1qcye"/>
    <w:basedOn w:val="Normalny"/>
    <w:rsid w:val="00A73A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t286pc">
    <w:name w:val="t286pc"/>
    <w:basedOn w:val="Domylnaczcionkaakapitu"/>
    <w:rsid w:val="00A7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eo.pl" TargetMode="External"/><Relationship Id="rId5" Type="http://schemas.openxmlformats.org/officeDocument/2006/relationships/hyperlink" Target="http://www.goog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1096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Ewa Marciniak</cp:lastModifiedBy>
  <cp:revision>3</cp:revision>
  <cp:lastPrinted>2018-02-09T11:27:00Z</cp:lastPrinted>
  <dcterms:created xsi:type="dcterms:W3CDTF">2026-04-29T09:59:00Z</dcterms:created>
  <dcterms:modified xsi:type="dcterms:W3CDTF">2026-05-08T10:49:00Z</dcterms:modified>
</cp:coreProperties>
</file>