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91FB" w14:textId="2E0D9463" w:rsidR="005D742C" w:rsidRDefault="009F545E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 w:rsidRPr="00051B58">
        <w:rPr>
          <w:noProof/>
        </w:rPr>
        <w:drawing>
          <wp:inline distT="0" distB="0" distL="0" distR="0" wp14:anchorId="4E4ACFE4" wp14:editId="71FC2414">
            <wp:extent cx="5760720" cy="476250"/>
            <wp:effectExtent l="0" t="0" r="0" b="0"/>
            <wp:docPr id="13479485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D2D" w14:textId="77777777" w:rsidR="002F76CE" w:rsidRDefault="002F76CE" w:rsidP="002F76CE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Szacowanie wartości zamówienia na organizację szkolenia</w:t>
      </w:r>
    </w:p>
    <w:p w14:paraId="5BD963F6" w14:textId="77777777" w:rsidR="002F76CE" w:rsidRDefault="002F76CE" w:rsidP="002F76CE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DDCB254" w14:textId="77777777" w:rsidR="002F76CE" w:rsidRDefault="002F76CE" w:rsidP="002F76CE">
      <w:pPr>
        <w:pStyle w:val="NormalnyWeb"/>
        <w:jc w:val="center"/>
        <w:rPr>
          <w:rFonts w:ascii="Calibri" w:hAnsi="Calibri" w:cs="Calibri"/>
          <w:color w:val="212121"/>
          <w:sz w:val="22"/>
          <w:szCs w:val="22"/>
        </w:rPr>
      </w:pPr>
    </w:p>
    <w:p w14:paraId="56B211D0" w14:textId="77777777" w:rsidR="002F76CE" w:rsidRPr="005B0AB9" w:rsidRDefault="002F76CE" w:rsidP="002F76CE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0862357A" w14:textId="7777777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3AAA45CA" w14:textId="7777777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1442043" w14:textId="2F5493FC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W związku z zamiarem udzielenia zamówienia dotyczącego organizacji szkolenia</w:t>
      </w:r>
      <w:r w:rsidR="005F40E1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>z następującego zakresu tematycznego:</w:t>
      </w:r>
    </w:p>
    <w:p w14:paraId="59A19EE3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28594DF9" w14:textId="2A28C076" w:rsidR="005D742C" w:rsidRDefault="005D742C" w:rsidP="00A73A5C">
      <w:pPr>
        <w:jc w:val="center"/>
        <w:rPr>
          <w:rFonts w:asciiTheme="minorHAnsi" w:hAnsiTheme="minorHAnsi" w:cstheme="minorHAnsi"/>
          <w:b/>
          <w:bCs/>
          <w:color w:val="212121"/>
        </w:rPr>
      </w:pPr>
      <w:r w:rsidRPr="00A73A5C">
        <w:rPr>
          <w:rFonts w:asciiTheme="minorHAnsi" w:hAnsiTheme="minorHAnsi" w:cstheme="minorHAnsi"/>
          <w:b/>
          <w:bCs/>
          <w:color w:val="212121"/>
        </w:rPr>
        <w:t>„</w:t>
      </w:r>
      <w:r w:rsidR="000A25ED">
        <w:rPr>
          <w:rFonts w:asciiTheme="minorHAnsi" w:hAnsiTheme="minorHAnsi" w:cstheme="minorHAnsi"/>
          <w:b/>
          <w:bCs/>
          <w:color w:val="212121"/>
        </w:rPr>
        <w:t>Weryfikacja przeprowadzonej oceny merytorycznej wniosków o dofinansowanie projektów unijnych dla członków KOP</w:t>
      </w:r>
      <w:r w:rsidR="00DA506E" w:rsidRPr="00A73A5C">
        <w:rPr>
          <w:rFonts w:asciiTheme="minorHAnsi" w:hAnsiTheme="minorHAnsi" w:cstheme="minorHAnsi"/>
          <w:b/>
          <w:bCs/>
          <w:color w:val="212121"/>
        </w:rPr>
        <w:t>”</w:t>
      </w:r>
    </w:p>
    <w:p w14:paraId="7C094F1C" w14:textId="77777777" w:rsidR="00A73A5C" w:rsidRDefault="00A73A5C" w:rsidP="00A73A5C">
      <w:pPr>
        <w:jc w:val="center"/>
        <w:rPr>
          <w:rFonts w:asciiTheme="minorHAnsi" w:hAnsiTheme="minorHAnsi" w:cstheme="minorHAnsi"/>
          <w:b/>
          <w:bCs/>
          <w:color w:val="212121"/>
        </w:rPr>
      </w:pPr>
    </w:p>
    <w:p w14:paraId="2DE78DF9" w14:textId="77777777" w:rsidR="00A73A5C" w:rsidRPr="00A73A5C" w:rsidRDefault="00A73A5C" w:rsidP="00A73A5C">
      <w:pPr>
        <w:jc w:val="center"/>
        <w:rPr>
          <w:rFonts w:asciiTheme="minorHAnsi" w:hAnsiTheme="minorHAnsi" w:cstheme="minorHAnsi"/>
          <w:b/>
          <w:bCs/>
          <w:color w:val="212121"/>
        </w:rPr>
      </w:pPr>
    </w:p>
    <w:p w14:paraId="2AF36B13" w14:textId="77777777" w:rsidR="002F76CE" w:rsidRPr="005B0AB9" w:rsidRDefault="002F76CE" w:rsidP="002F76CE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Mazowiecka Jednostka Wdrażania Programów Unijnych zaprasza Państwa do oszacowania ceny zorganizowania w/w usługi. 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240B2EFC" w14:textId="77777777" w:rsidR="00452960" w:rsidRPr="00452960" w:rsidRDefault="00452960" w:rsidP="0045296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3A0E129" w14:textId="5F0F7EB2" w:rsidR="005F40E1" w:rsidRPr="00A73A5C" w:rsidRDefault="00452960" w:rsidP="004D732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73A5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Cel szkolenia:</w:t>
      </w:r>
      <w:r w:rsidRPr="00A73A5C">
        <w:rPr>
          <w:rFonts w:ascii="Calibri" w:hAnsi="Calibri"/>
          <w:sz w:val="22"/>
          <w:szCs w:val="22"/>
        </w:rPr>
        <w:t xml:space="preserve"> </w:t>
      </w:r>
      <w:r w:rsidR="000A25ED">
        <w:rPr>
          <w:rFonts w:ascii="Calibri" w:hAnsi="Calibri"/>
          <w:sz w:val="22"/>
          <w:szCs w:val="22"/>
        </w:rPr>
        <w:t xml:space="preserve">Aktualizacja </w:t>
      </w:r>
      <w:proofErr w:type="gramStart"/>
      <w:r w:rsidR="000A25ED">
        <w:rPr>
          <w:rFonts w:ascii="Calibri" w:hAnsi="Calibri"/>
          <w:sz w:val="22"/>
          <w:szCs w:val="22"/>
        </w:rPr>
        <w:t>wiedzy ,wzmocnienie</w:t>
      </w:r>
      <w:proofErr w:type="gramEnd"/>
      <w:r w:rsidR="000A25ED">
        <w:rPr>
          <w:rFonts w:ascii="Calibri" w:hAnsi="Calibri"/>
          <w:sz w:val="22"/>
          <w:szCs w:val="22"/>
        </w:rPr>
        <w:t xml:space="preserve"> kompetencji w zakresie prawidłowego prowadzenia procesu weryfikacji oceny merytorycznej.</w:t>
      </w:r>
    </w:p>
    <w:p w14:paraId="267EF509" w14:textId="77777777" w:rsidR="00A73A5C" w:rsidRPr="00A73A5C" w:rsidRDefault="00A73A5C" w:rsidP="00A73A5C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537CFB0D" w14:textId="0C250697" w:rsidR="005D742C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Zakres tematyczny </w:t>
      </w:r>
      <w:r w:rsidR="005D742C"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szkolenia:</w:t>
      </w:r>
    </w:p>
    <w:p w14:paraId="60647B1B" w14:textId="77777777" w:rsidR="000A25ED" w:rsidRPr="008C763A" w:rsidRDefault="000A25ED" w:rsidP="000A25ED">
      <w:pPr>
        <w:numPr>
          <w:ilvl w:val="0"/>
          <w:numId w:val="2"/>
        </w:numPr>
        <w:spacing w:after="160" w:line="259" w:lineRule="auto"/>
      </w:pPr>
      <w:r w:rsidRPr="008C763A">
        <w:t>Podstawy procesu weryfikacji ocen merytorycznych</w:t>
      </w:r>
      <w:r w:rsidRPr="008C763A">
        <w:br/>
        <w:t>• rola i odpowiedzialność weryfikatora;</w:t>
      </w:r>
      <w:r w:rsidRPr="008C763A">
        <w:br/>
        <w:t>• zasady, procedury i standardy weryfikacji ocen;</w:t>
      </w:r>
      <w:r w:rsidRPr="008C763A">
        <w:br/>
        <w:t>• wytyczne krajowe i unijne dotyczące oceny projektów;</w:t>
      </w:r>
      <w:r w:rsidRPr="008C763A">
        <w:br/>
        <w:t>• najczęstsze obszary wymagające weryfikacji.</w:t>
      </w:r>
    </w:p>
    <w:p w14:paraId="09D3A283" w14:textId="77777777" w:rsidR="000A25ED" w:rsidRPr="008C763A" w:rsidRDefault="000A25ED" w:rsidP="000A25ED">
      <w:pPr>
        <w:numPr>
          <w:ilvl w:val="0"/>
          <w:numId w:val="2"/>
        </w:numPr>
        <w:spacing w:after="160" w:line="259" w:lineRule="auto"/>
      </w:pPr>
      <w:r w:rsidRPr="008C763A">
        <w:t>Weryfikacja poprawności zastosowania kryteriów oceny</w:t>
      </w:r>
      <w:r w:rsidRPr="008C763A">
        <w:br/>
        <w:t>• analiza zgodności oceny z kryteriami wyboru projektów;</w:t>
      </w:r>
      <w:r w:rsidRPr="008C763A">
        <w:br/>
        <w:t>• ocena prawidłowości przyznanej punktacji;</w:t>
      </w:r>
      <w:r w:rsidRPr="008C763A">
        <w:br/>
        <w:t>• identyfikacja rozbieżności pomiędzy oceną a uzasadnieniem;</w:t>
      </w:r>
      <w:r w:rsidRPr="008C763A">
        <w:br/>
        <w:t>• zasady zachowania spójności i obiektywizmu w procesie weryfikacji.</w:t>
      </w:r>
    </w:p>
    <w:p w14:paraId="170E3E0E" w14:textId="77777777" w:rsidR="000A25ED" w:rsidRPr="008C763A" w:rsidRDefault="000A25ED" w:rsidP="000A25ED">
      <w:pPr>
        <w:numPr>
          <w:ilvl w:val="0"/>
          <w:numId w:val="2"/>
        </w:numPr>
        <w:spacing w:after="160" w:line="259" w:lineRule="auto"/>
      </w:pPr>
      <w:r w:rsidRPr="008C763A">
        <w:t>Analiza jakości ocen sporządzanych przez ekspertów</w:t>
      </w:r>
      <w:r w:rsidRPr="008C763A">
        <w:br/>
        <w:t>• ocena kompletności i rzetelności uzasadnień;</w:t>
      </w:r>
      <w:r w:rsidRPr="008C763A">
        <w:br/>
        <w:t>• identyfikacja błędów formalnych i merytorycznych w kartach oceny;</w:t>
      </w:r>
      <w:r w:rsidRPr="008C763A">
        <w:br/>
        <w:t>• weryfikacja zgodności ocen z dokumentacją konkursową;</w:t>
      </w:r>
      <w:r w:rsidRPr="008C763A">
        <w:br/>
        <w:t>• przykłady najczęściej występujących nieprawidłowości.</w:t>
      </w:r>
    </w:p>
    <w:p w14:paraId="186F56FC" w14:textId="77777777" w:rsidR="000A25ED" w:rsidRPr="008C763A" w:rsidRDefault="000A25ED" w:rsidP="000A25ED">
      <w:pPr>
        <w:numPr>
          <w:ilvl w:val="0"/>
          <w:numId w:val="2"/>
        </w:numPr>
        <w:spacing w:after="160" w:line="259" w:lineRule="auto"/>
      </w:pPr>
      <w:r w:rsidRPr="008C763A">
        <w:t>Formułowanie uwag i rekomendacji</w:t>
      </w:r>
      <w:r w:rsidRPr="008C763A">
        <w:br/>
        <w:t>• zasady przygotowywania uwag do ocen;</w:t>
      </w:r>
      <w:r w:rsidRPr="008C763A">
        <w:br/>
        <w:t>• sposób dokumentowania stwierdzonych nieprawidłowości;</w:t>
      </w:r>
      <w:r w:rsidRPr="008C763A">
        <w:br/>
      </w:r>
      <w:r w:rsidRPr="008C763A">
        <w:lastRenderedPageBreak/>
        <w:t>• formułowanie rekomendacji korygujących;</w:t>
      </w:r>
      <w:r w:rsidRPr="008C763A">
        <w:br/>
        <w:t>• dobre praktyki komunikowania wyników weryfikacji.</w:t>
      </w:r>
    </w:p>
    <w:p w14:paraId="0268C85C" w14:textId="77777777" w:rsidR="000A25ED" w:rsidRPr="008C763A" w:rsidRDefault="000A25ED" w:rsidP="000A25ED">
      <w:pPr>
        <w:numPr>
          <w:ilvl w:val="0"/>
          <w:numId w:val="2"/>
        </w:numPr>
        <w:spacing w:after="160" w:line="259" w:lineRule="auto"/>
      </w:pPr>
      <w:r w:rsidRPr="008C763A">
        <w:t>Warsztaty praktyczne</w:t>
      </w:r>
      <w:r w:rsidRPr="008C763A">
        <w:br/>
        <w:t>• analiza rzeczywistych lub przykładowych kart oceny;</w:t>
      </w:r>
      <w:r w:rsidRPr="008C763A">
        <w:br/>
        <w:t>• ćwiczenia z weryfikacji punktacji i uzasadnień;</w:t>
      </w:r>
      <w:r w:rsidRPr="008C763A">
        <w:br/>
        <w:t>• rozwiązywanie przypadków problemowych;</w:t>
      </w:r>
      <w:r w:rsidRPr="008C763A">
        <w:br/>
        <w:t>• omówienie wyników i wypracowanie wspólnych standardów postępowania.</w:t>
      </w:r>
    </w:p>
    <w:p w14:paraId="0BBE5E16" w14:textId="77777777" w:rsidR="00A73A5C" w:rsidRDefault="00A73A5C" w:rsidP="00A73A5C"/>
    <w:p w14:paraId="1E194514" w14:textId="088D4F01" w:rsidR="005F40E1" w:rsidRDefault="005F40E1" w:rsidP="000A25ED">
      <w:pPr>
        <w:pStyle w:val="NormalnyWeb"/>
        <w:numPr>
          <w:ilvl w:val="0"/>
          <w:numId w:val="23"/>
        </w:numP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Efekty szkolenia:</w:t>
      </w:r>
    </w:p>
    <w:p w14:paraId="6A8BCB1E" w14:textId="77777777" w:rsidR="00A73A5C" w:rsidRDefault="00A73A5C" w:rsidP="005F40E1">
      <w:pPr>
        <w:pStyle w:val="NormalnyWeb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</w:p>
    <w:p w14:paraId="5877792E" w14:textId="36F2981D" w:rsidR="00A73A5C" w:rsidRPr="00A73A5C" w:rsidRDefault="00A73A5C" w:rsidP="00AD5C86">
      <w:pPr>
        <w:pStyle w:val="NormalnyWeb"/>
        <w:ind w:left="709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A73A5C">
        <w:rPr>
          <w:rFonts w:asciiTheme="minorHAnsi" w:eastAsia="Times New Roman" w:hAnsiTheme="minorHAnsi" w:cstheme="minorHAnsi"/>
          <w:color w:val="212121"/>
          <w:sz w:val="22"/>
          <w:szCs w:val="22"/>
        </w:rPr>
        <w:t>Po szkoleniu uczestnicy potrafią skuteczniej komunikować się z klientami, radzić sobie z trudnymi sytuacjami oraz sprawnie rozwiązywać pojawiające się problemy. Umieją także lepiej planować swoją pracę i zarządzać czasem, co przekłada się na większą efektywność i lepszą organizację działań.</w:t>
      </w:r>
    </w:p>
    <w:p w14:paraId="22D6E94D" w14:textId="77777777" w:rsidR="00A73A5C" w:rsidRPr="005F40E1" w:rsidRDefault="00A73A5C" w:rsidP="005F40E1">
      <w:pPr>
        <w:pStyle w:val="NormalnyWeb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</w:p>
    <w:p w14:paraId="1817EE6A" w14:textId="4A3595D9" w:rsidR="00AD5C86" w:rsidRDefault="00836628" w:rsidP="000A25ED">
      <w:pPr>
        <w:pStyle w:val="Bezodstpw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836628">
        <w:rPr>
          <w:rFonts w:ascii="Calibri" w:hAnsi="Calibri"/>
          <w:b/>
          <w:bCs/>
          <w:sz w:val="22"/>
          <w:szCs w:val="22"/>
        </w:rPr>
        <w:t xml:space="preserve">Metodyka prowadzenia szkolenia: </w:t>
      </w:r>
      <w:r w:rsidRPr="00836628">
        <w:rPr>
          <w:rFonts w:ascii="Calibri" w:hAnsi="Calibri"/>
          <w:sz w:val="22"/>
          <w:szCs w:val="22"/>
        </w:rPr>
        <w:t xml:space="preserve">Warsztaty </w:t>
      </w:r>
    </w:p>
    <w:p w14:paraId="6DF5529D" w14:textId="6B618AD5" w:rsidR="00AD5C86" w:rsidRPr="00AD5C86" w:rsidRDefault="00AD5C86" w:rsidP="000A25ED">
      <w:pPr>
        <w:pStyle w:val="Bezodstpw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AD5C86">
        <w:rPr>
          <w:rFonts w:ascii="Calibri" w:hAnsi="Calibri"/>
          <w:b/>
          <w:bCs/>
          <w:sz w:val="22"/>
          <w:szCs w:val="22"/>
        </w:rPr>
        <w:t xml:space="preserve">Sala szkoleniowa: </w:t>
      </w:r>
    </w:p>
    <w:p w14:paraId="776F4F10" w14:textId="77777777" w:rsidR="00AD5C86" w:rsidRPr="005B0AB9" w:rsidRDefault="00AD5C86" w:rsidP="00AD5C86">
      <w:pPr>
        <w:pStyle w:val="NormalnyWeb"/>
        <w:spacing w:line="276" w:lineRule="auto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Sala </w:t>
      </w:r>
      <w:proofErr w:type="gramStart"/>
      <w:r w:rsidRPr="005B0AB9">
        <w:rPr>
          <w:rFonts w:asciiTheme="minorHAnsi" w:hAnsiTheme="minorHAnsi" w:cstheme="minorHAnsi"/>
          <w:color w:val="212121"/>
          <w:sz w:val="22"/>
          <w:szCs w:val="22"/>
        </w:rPr>
        <w:t>szkoleniowa  w</w:t>
      </w:r>
      <w:proofErr w:type="gramEnd"/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granicach m.st. Warszawy, ale nie dalej niż 10 km od Dworca Centralnego (licząc od Alei Jerozolimskich 54, 00-024 </w:t>
      </w:r>
      <w:proofErr w:type="gramStart"/>
      <w:r w:rsidRPr="005B0AB9">
        <w:rPr>
          <w:rFonts w:asciiTheme="minorHAnsi" w:hAnsiTheme="minorHAnsi" w:cstheme="minorHAnsi"/>
          <w:color w:val="212121"/>
          <w:sz w:val="22"/>
          <w:szCs w:val="22"/>
        </w:rPr>
        <w:t>Warszawa  za</w:t>
      </w:r>
      <w:proofErr w:type="gramEnd"/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pomocą portali umożliwiających pomiar odległości, tj. </w:t>
      </w:r>
      <w:hyperlink r:id="rId6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www.google.pl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hyperlink r:id="rId7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www.targeo.pl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lub podobnych) dostosowana do prowadzenia szkolenia dla zaplanowanej grupy osób, tj.:</w:t>
      </w:r>
    </w:p>
    <w:p w14:paraId="043906BC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z wyposażeniem (w tym rzutnik multimedialny, laptop, flipchart, ekran, itp.)</w:t>
      </w:r>
    </w:p>
    <w:p w14:paraId="1AC41FC2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serwis konferencyjny, kawowy, lunch (lunch dwudaniowy podany w sali restauracyjnej- poza salą szkoleniową).</w:t>
      </w:r>
    </w:p>
    <w:p w14:paraId="71031790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posiadająca oświetlenie naturalne (okna) oraz sztuczne</w:t>
      </w:r>
    </w:p>
    <w:p w14:paraId="1EABD119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posiadającej</w:t>
      </w:r>
      <w:r w:rsidRPr="005B0AB9">
        <w:rPr>
          <w:rFonts w:asciiTheme="minorHAnsi" w:hAnsiTheme="minorHAnsi" w:cstheme="minorHAnsi"/>
          <w:sz w:val="22"/>
          <w:szCs w:val="22"/>
        </w:rPr>
        <w:t xml:space="preserve"> klimatyzację i ogrzewanie, nie dopuszcza się klimatyzatorów przenośnych</w:t>
      </w:r>
    </w:p>
    <w:p w14:paraId="7540F4DA" w14:textId="77777777" w:rsidR="00224865" w:rsidRDefault="00224865" w:rsidP="00224865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44621311" w14:textId="4F848180" w:rsidR="00224865" w:rsidRDefault="00224865" w:rsidP="000A25ED">
      <w:pPr>
        <w:pStyle w:val="Bezodstpw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0D07C370" w14:textId="77777777" w:rsidR="00AD5C86" w:rsidRPr="00B0621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 xml:space="preserve">opracowanie i przygotowanie materiału dydaktycznego dla wszystkich uczestników szkolenia + 1 egzemplarz archiwalny dla Zamawiającego. </w:t>
      </w:r>
    </w:p>
    <w:p w14:paraId="7DE14FE7" w14:textId="77777777" w:rsidR="00AD5C86" w:rsidRPr="00B0621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>przygotowanie i wręczenie uczestnikom ankiet oceniających szkolenie, przekazanie oryginałów ankiet Zamawiającemu.</w:t>
      </w:r>
    </w:p>
    <w:p w14:paraId="47C3398E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przygotowanie i wręczenie pracownikom dyplomów ukończenia szkolenia (certyfikatów) w formie papierowej oraz przesłanie kopii Zamawiającemu. </w:t>
      </w:r>
    </w:p>
    <w:p w14:paraId="2783DCB9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08B75A69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oznakowania wszystkich dokumentów odpowiednimi logotypami tj. strony tytułowej materiałów szkoleniowych, list obecności, zaświadczeń o uczestnictwie w szkoleniu (certyfikatów), raportów z ewaluacji szkoleń, ankiet, protokołu odbioru zgodnie z wymaganiami wskazanymi przez Zamawiającego.</w:t>
      </w:r>
    </w:p>
    <w:p w14:paraId="7D142045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708D2371" w14:textId="77777777" w:rsidR="00896992" w:rsidRDefault="00896992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00DA427" w14:textId="77777777" w:rsidR="0029099C" w:rsidRPr="005B0AB9" w:rsidRDefault="0029099C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1E84149" w14:textId="77777777" w:rsidR="005B0AB9" w:rsidRDefault="005B0AB9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679AFA5D" w14:textId="15C9BC5D" w:rsidR="00224865" w:rsidRPr="00C4439E" w:rsidRDefault="00224865" w:rsidP="000A25ED">
      <w:pPr>
        <w:pStyle w:val="Bezodstpw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lastRenderedPageBreak/>
        <w:t>Opis kryteriów oceny ofert</w:t>
      </w:r>
    </w:p>
    <w:p w14:paraId="3370F65D" w14:textId="77777777" w:rsidR="002F76CE" w:rsidRPr="003A55CF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0FA818CB" w14:textId="77777777" w:rsidR="002F76CE" w:rsidRPr="002F76CE" w:rsidRDefault="002F76CE" w:rsidP="00896992">
      <w:pPr>
        <w:pStyle w:val="NormalnyWeb"/>
        <w:numPr>
          <w:ilvl w:val="0"/>
          <w:numId w:val="1"/>
        </w:numPr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2F76CE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Cena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przeprowadzenia szkolenia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(wyliczona zgodnie ze wskazaniem Zamawiającego, tj. stawka za 1 osobę x liczba </w:t>
      </w:r>
      <w:proofErr w:type="gramStart"/>
      <w:r w:rsidRPr="002F76CE">
        <w:rPr>
          <w:rFonts w:asciiTheme="minorHAnsi" w:hAnsiTheme="minorHAnsi" w:cstheme="minorHAnsi"/>
          <w:color w:val="212121"/>
          <w:sz w:val="22"/>
          <w:szCs w:val="22"/>
        </w:rPr>
        <w:t>osób)-</w:t>
      </w:r>
      <w:proofErr w:type="gramEnd"/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55% (max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55 pkt);</w:t>
      </w:r>
    </w:p>
    <w:p w14:paraId="3ECBD067" w14:textId="77777777" w:rsidR="002F76CE" w:rsidRPr="002F76CE" w:rsidRDefault="002F76CE" w:rsidP="002F76CE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2C06E326" w14:textId="77777777" w:rsidR="002F76CE" w:rsidRPr="002F76CE" w:rsidRDefault="002F76CE" w:rsidP="002F76CE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1F44F994" w14:textId="77777777" w:rsidR="002F76CE" w:rsidRPr="002F76CE" w:rsidRDefault="002F76CE" w:rsidP="00896992">
      <w:pPr>
        <w:pStyle w:val="NormalnyWeb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Doświadczenie trenera - </w:t>
      </w:r>
      <w:r w:rsidRPr="002F76CE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liczba przeprowadzonych szkoleń przez wskazanego </w:t>
      </w:r>
      <w:proofErr w:type="gramStart"/>
      <w:r w:rsidRPr="002F76CE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trenera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sz w:val="22"/>
          <w:szCs w:val="22"/>
        </w:rPr>
        <w:t> –</w:t>
      </w:r>
      <w:proofErr w:type="gramEnd"/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45% (</w:t>
      </w:r>
      <w:r w:rsidRPr="002F76CE">
        <w:rPr>
          <w:rFonts w:asciiTheme="minorHAnsi" w:hAnsiTheme="minorHAnsi" w:cstheme="minorHAnsi"/>
          <w:b/>
          <w:bCs/>
          <w:sz w:val="22"/>
          <w:szCs w:val="22"/>
        </w:rPr>
        <w:t>max 45 pkt)</w:t>
      </w:r>
    </w:p>
    <w:p w14:paraId="2FC3FF51" w14:textId="77777777" w:rsidR="00BC07C2" w:rsidRDefault="00BC07C2" w:rsidP="00224865">
      <w:pPr>
        <w:pStyle w:val="NormalnyWeb"/>
        <w:ind w:left="141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0A1C82" w14:textId="77777777" w:rsidR="00BC07C2" w:rsidRDefault="00BC07C2" w:rsidP="000A25ED">
      <w:pPr>
        <w:pStyle w:val="Bezodstpw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54925A10" w14:textId="4874643A" w:rsidR="000920AC" w:rsidRPr="00230618" w:rsidRDefault="000920AC" w:rsidP="006433C7">
      <w:pPr>
        <w:ind w:left="720"/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Zapewnienie eksperta (praktyka) spełniającego poniższe warunki:</w:t>
      </w:r>
    </w:p>
    <w:p w14:paraId="0D95E90A" w14:textId="77777777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wykształcenie wyższe</w:t>
      </w:r>
    </w:p>
    <w:p w14:paraId="4B19D436" w14:textId="5A5E6F97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 xml:space="preserve">minimum 3 </w:t>
      </w:r>
      <w:proofErr w:type="gramStart"/>
      <w:r w:rsidRPr="00230618">
        <w:rPr>
          <w:rFonts w:eastAsia="Calibri"/>
          <w:lang w:eastAsia="ar-SA"/>
        </w:rPr>
        <w:t>-  letnie</w:t>
      </w:r>
      <w:proofErr w:type="gramEnd"/>
      <w:r w:rsidRPr="00230618">
        <w:rPr>
          <w:rFonts w:eastAsia="Calibri"/>
          <w:lang w:eastAsia="ar-SA"/>
        </w:rPr>
        <w:t>, udokumentowane doświadczenie w prowadzeniu szkoleń z zakresu</w:t>
      </w:r>
      <w:r w:rsidR="00AD5C86">
        <w:rPr>
          <w:rFonts w:eastAsia="Calibri"/>
          <w:lang w:eastAsia="ar-SA"/>
        </w:rPr>
        <w:t xml:space="preserve"> </w:t>
      </w:r>
      <w:r w:rsidR="007B09A4">
        <w:rPr>
          <w:rFonts w:eastAsia="Calibri"/>
          <w:lang w:eastAsia="ar-SA"/>
        </w:rPr>
        <w:t>oceny merytorycznej wniosków</w:t>
      </w:r>
      <w:r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</w:t>
      </w:r>
      <w:r w:rsidR="007B09A4">
        <w:rPr>
          <w:rFonts w:eastAsia="Calibri"/>
          <w:lang w:eastAsia="ar-SA"/>
        </w:rPr>
        <w:t>2</w:t>
      </w:r>
      <w:r w:rsidR="00230618" w:rsidRPr="00230618">
        <w:rPr>
          <w:rFonts w:eastAsia="Calibri"/>
          <w:lang w:eastAsia="ar-SA"/>
        </w:rPr>
        <w:t>0</w:t>
      </w:r>
      <w:r w:rsidRPr="00230618">
        <w:rPr>
          <w:rFonts w:eastAsia="Calibri"/>
          <w:lang w:eastAsia="ar-SA"/>
        </w:rPr>
        <w:t xml:space="preserve"> szkoleń z </w:t>
      </w:r>
      <w:r w:rsidR="000135A5" w:rsidRPr="00230618">
        <w:rPr>
          <w:rFonts w:eastAsia="Calibri"/>
          <w:lang w:eastAsia="ar-SA"/>
        </w:rPr>
        <w:t xml:space="preserve">zakresu </w:t>
      </w:r>
      <w:r w:rsidR="007B09A4">
        <w:rPr>
          <w:rFonts w:eastAsia="Calibri"/>
          <w:lang w:eastAsia="ar-SA"/>
        </w:rPr>
        <w:t>oceny merytorycznej wniosków</w:t>
      </w:r>
      <w:r w:rsidR="007B09A4" w:rsidRPr="00230618">
        <w:rPr>
          <w:rFonts w:eastAsia="Calibri"/>
          <w:lang w:eastAsia="ar-SA"/>
        </w:rPr>
        <w:t xml:space="preserve"> </w:t>
      </w:r>
      <w:r w:rsidRPr="00230618">
        <w:rPr>
          <w:rFonts w:eastAsia="Calibri"/>
          <w:lang w:eastAsia="ar-SA"/>
        </w:rPr>
        <w:t>dla co najmniej 10 osobowych grup uczestników.</w:t>
      </w:r>
    </w:p>
    <w:p w14:paraId="268C0A2E" w14:textId="77777777" w:rsidR="005F7C28" w:rsidRPr="00230618" w:rsidRDefault="005F7C28" w:rsidP="005F7C28">
      <w:pPr>
        <w:jc w:val="both"/>
        <w:rPr>
          <w:rFonts w:eastAsia="Calibri"/>
          <w:lang w:eastAsia="ar-SA"/>
        </w:rPr>
      </w:pPr>
    </w:p>
    <w:p w14:paraId="1CC49544" w14:textId="77777777" w:rsidR="005F7C28" w:rsidRPr="00230618" w:rsidRDefault="005F7C28" w:rsidP="000A25ED">
      <w:pPr>
        <w:pStyle w:val="Bezodstpw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61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193D186F" w14:textId="77777777" w:rsidR="007B09A4" w:rsidRPr="00230618" w:rsidRDefault="005F7C28" w:rsidP="007B09A4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7B09A4">
        <w:rPr>
          <w:rFonts w:asciiTheme="minorHAnsi" w:hAnsiTheme="minorHAnsi" w:cstheme="minorHAnsi"/>
        </w:rPr>
        <w:t xml:space="preserve">Wykaz osób, które będą uczestniczyć w wykonywaniu zamówienia: 1 osoba ekspert praktyk posiadający </w:t>
      </w:r>
      <w:r w:rsidR="007B09A4" w:rsidRPr="00230618">
        <w:rPr>
          <w:rFonts w:eastAsia="Calibri"/>
          <w:lang w:eastAsia="ar-SA"/>
        </w:rPr>
        <w:t xml:space="preserve">minimum 3 </w:t>
      </w:r>
      <w:proofErr w:type="gramStart"/>
      <w:r w:rsidR="007B09A4" w:rsidRPr="00230618">
        <w:rPr>
          <w:rFonts w:eastAsia="Calibri"/>
          <w:lang w:eastAsia="ar-SA"/>
        </w:rPr>
        <w:t>-  letnie</w:t>
      </w:r>
      <w:proofErr w:type="gramEnd"/>
      <w:r w:rsidR="007B09A4" w:rsidRPr="00230618">
        <w:rPr>
          <w:rFonts w:eastAsia="Calibri"/>
          <w:lang w:eastAsia="ar-SA"/>
        </w:rPr>
        <w:t>, udokumentowane doświadczenie w prowadzeniu szkoleń z zakresu</w:t>
      </w:r>
      <w:r w:rsidR="007B09A4">
        <w:rPr>
          <w:rFonts w:eastAsia="Calibri"/>
          <w:lang w:eastAsia="ar-SA"/>
        </w:rPr>
        <w:t xml:space="preserve"> oceny merytorycznej wniosków</w:t>
      </w:r>
      <w:r w:rsidR="007B09A4"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</w:t>
      </w:r>
      <w:r w:rsidR="007B09A4">
        <w:rPr>
          <w:rFonts w:eastAsia="Calibri"/>
          <w:lang w:eastAsia="ar-SA"/>
        </w:rPr>
        <w:t>2</w:t>
      </w:r>
      <w:r w:rsidR="007B09A4" w:rsidRPr="00230618">
        <w:rPr>
          <w:rFonts w:eastAsia="Calibri"/>
          <w:lang w:eastAsia="ar-SA"/>
        </w:rPr>
        <w:t xml:space="preserve">0 szkoleń z zakresu </w:t>
      </w:r>
      <w:r w:rsidR="007B09A4">
        <w:rPr>
          <w:rFonts w:eastAsia="Calibri"/>
          <w:lang w:eastAsia="ar-SA"/>
        </w:rPr>
        <w:t>oceny merytorycznej wniosków</w:t>
      </w:r>
      <w:r w:rsidR="007B09A4" w:rsidRPr="00230618">
        <w:rPr>
          <w:rFonts w:eastAsia="Calibri"/>
          <w:lang w:eastAsia="ar-SA"/>
        </w:rPr>
        <w:t xml:space="preserve"> dla co najmniej 10 osobowych grup uczestników.</w:t>
      </w:r>
    </w:p>
    <w:p w14:paraId="1CF64CDA" w14:textId="57DF1F42" w:rsidR="00BC07C2" w:rsidRPr="007B09A4" w:rsidRDefault="00BC07C2" w:rsidP="007B09A4">
      <w:pPr>
        <w:pStyle w:val="Akapitzlist"/>
        <w:ind w:left="708"/>
        <w:jc w:val="both"/>
        <w:rPr>
          <w:rFonts w:eastAsia="Calibri"/>
          <w:lang w:eastAsia="ar-SA"/>
        </w:rPr>
      </w:pPr>
    </w:p>
    <w:p w14:paraId="50F6299C" w14:textId="77777777" w:rsidR="00230618" w:rsidRPr="00795A9D" w:rsidRDefault="00230618" w:rsidP="00230618">
      <w:pPr>
        <w:ind w:left="708"/>
        <w:jc w:val="both"/>
        <w:rPr>
          <w:rFonts w:asciiTheme="minorHAnsi" w:eastAsia="Times New Roman" w:hAnsiTheme="minorHAnsi" w:cstheme="minorHAnsi"/>
        </w:rPr>
      </w:pPr>
    </w:p>
    <w:p w14:paraId="563163E1" w14:textId="04C652E2" w:rsidR="009E1B23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7B09A4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7</w:t>
      </w:r>
      <w:r w:rsidR="00F0634C" w:rsidRP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0634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os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ób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</w:t>
      </w:r>
      <w:r w:rsidR="00FE581B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agwarantowana przez Zamawiającego wynosi </w:t>
      </w:r>
      <w:r w:rsidR="00AD5C86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1</w:t>
      </w:r>
      <w:r w:rsidR="007B09A4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4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</w:t>
      </w:r>
      <w:r w:rsidR="00B21282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ób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.</w:t>
      </w:r>
    </w:p>
    <w:p w14:paraId="3FD1A580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2419995" w14:textId="34358B59" w:rsidR="00DC5AEC" w:rsidRPr="005B0AB9" w:rsidRDefault="005D742C" w:rsidP="00DC5AE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bookmarkStart w:id="0" w:name="_Hlk99012015"/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Czas trwania </w:t>
      </w:r>
      <w:proofErr w:type="gramStart"/>
      <w:r w:rsidRPr="002909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szkolenia</w:t>
      </w:r>
      <w:r w:rsidR="00F7436F" w:rsidRPr="002909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  <w:r w:rsidR="00F7436F" w:rsidRPr="002909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7B7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D5C86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</w:t>
      </w:r>
      <w:proofErr w:type="gramEnd"/>
      <w:r w:rsidR="00AD5C86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szkolenia </w:t>
      </w:r>
      <w:r w:rsidR="00896992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(</w:t>
      </w:r>
      <w:r w:rsidR="00AD5C86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</w:t>
      </w:r>
      <w:r w:rsidR="00AD5C86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szkoleniow</w:t>
      </w:r>
      <w:r w:rsidR="00AD5C86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x </w:t>
      </w:r>
      <w:r w:rsidR="00896992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gramStart"/>
      <w:r w:rsidR="00896992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="00DC5AEC" w:rsidRPr="0029099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C5AEC" w:rsidRPr="0029099C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</w:t>
      </w:r>
      <w:proofErr w:type="gramEnd"/>
      <w:r w:rsidR="00DC5AEC" w:rsidRPr="0029099C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Program szkolenia powinien obejmować co najmniej 8 godzin szkoleniowych, z trzema przerwami; godzina szkoleniowa = 45 min</w:t>
      </w:r>
      <w:r w:rsidR="00DC5AEC" w:rsidRPr="002909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AD5C86" w:rsidRPr="0029099C">
        <w:rPr>
          <w:rStyle w:val="Pogrubienie"/>
          <w:rFonts w:asciiTheme="minorHAnsi" w:hAnsiTheme="minorHAnsi" w:cstheme="minorHAnsi"/>
          <w:sz w:val="22"/>
          <w:szCs w:val="22"/>
        </w:rPr>
        <w:t>1</w:t>
      </w:r>
      <w:r w:rsidR="00DC5AEC" w:rsidRPr="0029099C">
        <w:rPr>
          <w:rStyle w:val="Pogrubienie"/>
          <w:rFonts w:asciiTheme="minorHAnsi" w:hAnsiTheme="minorHAnsi" w:cstheme="minorHAnsi"/>
          <w:sz w:val="22"/>
          <w:szCs w:val="22"/>
        </w:rPr>
        <w:t xml:space="preserve"> d</w:t>
      </w:r>
      <w:r w:rsidR="00AD5C86" w:rsidRPr="0029099C">
        <w:rPr>
          <w:rStyle w:val="Pogrubienie"/>
          <w:rFonts w:asciiTheme="minorHAnsi" w:hAnsiTheme="minorHAnsi" w:cstheme="minorHAnsi"/>
          <w:sz w:val="22"/>
          <w:szCs w:val="22"/>
        </w:rPr>
        <w:t>zień</w:t>
      </w:r>
      <w:r w:rsidR="00DC5AEC" w:rsidRPr="0029099C">
        <w:rPr>
          <w:rStyle w:val="Pogrubienie"/>
          <w:rFonts w:asciiTheme="minorHAnsi" w:hAnsiTheme="minorHAnsi" w:cstheme="minorHAnsi"/>
          <w:sz w:val="22"/>
          <w:szCs w:val="22"/>
        </w:rPr>
        <w:t xml:space="preserve"> szkoleniow</w:t>
      </w:r>
      <w:r w:rsidR="00AD5C86" w:rsidRPr="0029099C">
        <w:rPr>
          <w:rStyle w:val="Pogrubienie"/>
          <w:rFonts w:asciiTheme="minorHAnsi" w:hAnsiTheme="minorHAnsi" w:cstheme="minorHAnsi"/>
          <w:sz w:val="22"/>
          <w:szCs w:val="22"/>
        </w:rPr>
        <w:t>y</w:t>
      </w:r>
      <w:r w:rsidR="00DC5AEC" w:rsidRPr="0029099C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59ADCE5B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30574C2" w14:textId="3BD69B84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u w:val="single"/>
        </w:rPr>
        <w:t xml:space="preserve">Terminy </w:t>
      </w:r>
      <w:proofErr w:type="gramStart"/>
      <w:r w:rsidRPr="005B0AB9">
        <w:rPr>
          <w:rFonts w:asciiTheme="minorHAnsi" w:hAnsiTheme="minorHAnsi" w:cstheme="minorHAnsi"/>
          <w:color w:val="212121"/>
          <w:sz w:val="22"/>
          <w:szCs w:val="22"/>
          <w:u w:val="single"/>
        </w:rPr>
        <w:t>szkoleń: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 </w:t>
      </w:r>
      <w:r w:rsidR="007B09A4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wrzesień</w:t>
      </w:r>
      <w:proofErr w:type="gramEnd"/>
      <w:r w:rsidR="007B09A4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-październik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r.</w:t>
      </w:r>
    </w:p>
    <w:p w14:paraId="435D17F5" w14:textId="77777777" w:rsidR="005D742C" w:rsidRPr="005B0AB9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CF7E8" w14:textId="396DD32E" w:rsidR="005D742C" w:rsidRPr="005B0AB9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6C6BCC">
        <w:rPr>
          <w:rFonts w:asciiTheme="minorHAnsi" w:hAnsiTheme="minorHAnsi" w:cstheme="minorHAnsi"/>
          <w:color w:val="212121"/>
          <w:sz w:val="22"/>
          <w:szCs w:val="22"/>
        </w:rPr>
        <w:t>Proszę o przesłanie oferty mailem na adres</w:t>
      </w:r>
      <w:r w:rsidR="001F7690" w:rsidRPr="006C6BCC">
        <w:rPr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="001F7690" w:rsidRPr="006C6BCC">
        <w:rPr>
          <w:rFonts w:asciiTheme="minorHAnsi" w:hAnsiTheme="minorHAnsi" w:cstheme="minorHAnsi"/>
          <w:b/>
          <w:bCs/>
          <w:color w:val="212121"/>
          <w:sz w:val="22"/>
          <w:szCs w:val="22"/>
        </w:rPr>
        <w:t>wkrszkolenia@mazowia.eu</w:t>
      </w:r>
      <w:r w:rsidRPr="006C6BCC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40DBC" w:rsidRPr="006C6BCC">
        <w:rPr>
          <w:rFonts w:asciiTheme="minorHAnsi" w:hAnsiTheme="minorHAnsi" w:cstheme="minorHAnsi"/>
          <w:color w:val="212121"/>
          <w:sz w:val="22"/>
          <w:szCs w:val="22"/>
        </w:rPr>
        <w:t>do dnia</w:t>
      </w:r>
      <w:r w:rsidR="00A72708" w:rsidRPr="006C6BC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C6BCC" w:rsidRPr="006C6BCC">
        <w:rPr>
          <w:rFonts w:asciiTheme="minorHAnsi" w:hAnsiTheme="minorHAnsi" w:cstheme="minorHAnsi"/>
          <w:b/>
          <w:bCs/>
          <w:color w:val="212121"/>
          <w:sz w:val="22"/>
          <w:szCs w:val="22"/>
        </w:rPr>
        <w:t>1 lipca</w:t>
      </w:r>
      <w:r w:rsidR="002F76CE" w:rsidRPr="006C6BCC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202</w:t>
      </w:r>
      <w:r w:rsidR="00A6285A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F7690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r</w:t>
      </w:r>
      <w:r w:rsidR="00481874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9C700B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z dopiskiem w tytule wiadomości: „</w:t>
      </w:r>
      <w:r w:rsidR="006C6BCC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Ocena merytoryczna</w:t>
      </w:r>
      <w:r w:rsidR="009C700B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”</w:t>
      </w:r>
      <w:r w:rsidR="00032805" w:rsidRPr="006C6BC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2EF7142F" w14:textId="77777777" w:rsidR="00C4439E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</w:p>
    <w:p w14:paraId="22E89BAF" w14:textId="525DA49F" w:rsidR="00C4439E" w:rsidRPr="003B6F1D" w:rsidRDefault="00C4439E" w:rsidP="00C4439E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t>Dodatkowe informacje</w:t>
      </w:r>
      <w:r w:rsidR="002F76CE">
        <w:rPr>
          <w:rFonts w:asciiTheme="minorHAnsi" w:hAnsiTheme="minorHAnsi" w:cstheme="minorHAnsi"/>
          <w:b/>
          <w:bCs/>
        </w:rPr>
        <w:t>:</w:t>
      </w:r>
    </w:p>
    <w:p w14:paraId="733E9A79" w14:textId="77777777" w:rsidR="00C4439E" w:rsidRDefault="00C4439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51ADA8D6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Proszę o określenie w ofercie jednostkowego kosztu udziału w szkoleniu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 (na 1 uczestnika) oraz </w:t>
      </w: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łącznego kosztu szkolenia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6D231A9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lastRenderedPageBreak/>
        <w:t>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138B496" w14:textId="6A7DCA99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Cena powinna obejmować wykonanie wszystkich czynności związanych z realizacją przedmiotu umowy, a w szczególności: wynagrodzenia, koszty użytkowania własnego sprzętu oraz inne opłaty nie wymienione, a które mogą wystąpić przy realizacji przedmiotu umowy, zysk, narzuty, ewentualne upusty, podatki oraz pozostałe składniki cenotwórcze.</w:t>
      </w:r>
    </w:p>
    <w:p w14:paraId="196B490F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Uwaga: 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7206BF0" w14:textId="427EE6DB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Szkolenie jest finansowane w całości ze środków publicznych, stanowi element kształcenia zawodowego.</w:t>
      </w:r>
    </w:p>
    <w:p w14:paraId="41D9BA71" w14:textId="77777777" w:rsidR="002F76CE" w:rsidRPr="005B0AB9" w:rsidRDefault="002F76CE" w:rsidP="002F76CE">
      <w:pPr>
        <w:spacing w:line="276" w:lineRule="auto"/>
        <w:rPr>
          <w:rFonts w:asciiTheme="minorHAnsi" w:hAnsiTheme="minorHAnsi" w:cstheme="minorHAnsi"/>
        </w:rPr>
      </w:pPr>
    </w:p>
    <w:p w14:paraId="3AA8C25C" w14:textId="77777777" w:rsidR="002F76CE" w:rsidRPr="003B6F1D" w:rsidRDefault="002F76C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004E4472" w14:textId="77777777" w:rsidR="00C4439E" w:rsidRPr="003A55CF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bookmarkEnd w:id="0"/>
    <w:p w14:paraId="10A3B2F9" w14:textId="77777777" w:rsidR="005D742C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A55CF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A55CF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EB3"/>
    <w:multiLevelType w:val="multilevel"/>
    <w:tmpl w:val="B4D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AC9"/>
    <w:multiLevelType w:val="multilevel"/>
    <w:tmpl w:val="E7E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17EE"/>
    <w:multiLevelType w:val="multilevel"/>
    <w:tmpl w:val="770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6706E"/>
    <w:multiLevelType w:val="multilevel"/>
    <w:tmpl w:val="1D9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16F98"/>
    <w:multiLevelType w:val="multilevel"/>
    <w:tmpl w:val="F3E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6572E"/>
    <w:multiLevelType w:val="multilevel"/>
    <w:tmpl w:val="8FE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AC4487"/>
    <w:multiLevelType w:val="multilevel"/>
    <w:tmpl w:val="7F4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24082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C628F6"/>
    <w:multiLevelType w:val="hybridMultilevel"/>
    <w:tmpl w:val="7A523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411C5"/>
    <w:multiLevelType w:val="multilevel"/>
    <w:tmpl w:val="DF3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101AC"/>
    <w:multiLevelType w:val="hybridMultilevel"/>
    <w:tmpl w:val="931E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E492E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13AB7"/>
    <w:multiLevelType w:val="multilevel"/>
    <w:tmpl w:val="82F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826AA"/>
    <w:multiLevelType w:val="multilevel"/>
    <w:tmpl w:val="1C44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22C75"/>
    <w:multiLevelType w:val="hybridMultilevel"/>
    <w:tmpl w:val="74CA06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D5CD2"/>
    <w:multiLevelType w:val="multilevel"/>
    <w:tmpl w:val="70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41BC6"/>
    <w:multiLevelType w:val="multilevel"/>
    <w:tmpl w:val="4AFE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07389"/>
    <w:multiLevelType w:val="hybridMultilevel"/>
    <w:tmpl w:val="DBDACFC0"/>
    <w:lvl w:ilvl="0" w:tplc="710A08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0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6503A"/>
    <w:multiLevelType w:val="multilevel"/>
    <w:tmpl w:val="FF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13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645">
    <w:abstractNumId w:val="20"/>
  </w:num>
  <w:num w:numId="3" w16cid:durableId="1640308698">
    <w:abstractNumId w:val="6"/>
  </w:num>
  <w:num w:numId="4" w16cid:durableId="1106849059">
    <w:abstractNumId w:val="11"/>
  </w:num>
  <w:num w:numId="5" w16cid:durableId="863860613">
    <w:abstractNumId w:val="21"/>
  </w:num>
  <w:num w:numId="6" w16cid:durableId="749890775">
    <w:abstractNumId w:val="12"/>
  </w:num>
  <w:num w:numId="7" w16cid:durableId="1308054620">
    <w:abstractNumId w:val="13"/>
  </w:num>
  <w:num w:numId="8" w16cid:durableId="766392439">
    <w:abstractNumId w:val="1"/>
  </w:num>
  <w:num w:numId="9" w16cid:durableId="1509784454">
    <w:abstractNumId w:val="2"/>
  </w:num>
  <w:num w:numId="10" w16cid:durableId="1871457868">
    <w:abstractNumId w:val="16"/>
  </w:num>
  <w:num w:numId="11" w16cid:durableId="1197423036">
    <w:abstractNumId w:val="5"/>
  </w:num>
  <w:num w:numId="12" w16cid:durableId="829752903">
    <w:abstractNumId w:val="3"/>
  </w:num>
  <w:num w:numId="13" w16cid:durableId="748816330">
    <w:abstractNumId w:val="0"/>
  </w:num>
  <w:num w:numId="14" w16cid:durableId="1920094632">
    <w:abstractNumId w:val="4"/>
  </w:num>
  <w:num w:numId="15" w16cid:durableId="584416286">
    <w:abstractNumId w:val="14"/>
  </w:num>
  <w:num w:numId="16" w16cid:durableId="1179081888">
    <w:abstractNumId w:val="7"/>
  </w:num>
  <w:num w:numId="17" w16cid:durableId="1393037044">
    <w:abstractNumId w:val="10"/>
  </w:num>
  <w:num w:numId="18" w16cid:durableId="2136872593">
    <w:abstractNumId w:val="19"/>
  </w:num>
  <w:num w:numId="19" w16cid:durableId="2060590940">
    <w:abstractNumId w:val="8"/>
  </w:num>
  <w:num w:numId="20" w16cid:durableId="512576529">
    <w:abstractNumId w:val="18"/>
  </w:num>
  <w:num w:numId="21" w16cid:durableId="1974872644">
    <w:abstractNumId w:val="9"/>
  </w:num>
  <w:num w:numId="22" w16cid:durableId="242298350">
    <w:abstractNumId w:val="17"/>
  </w:num>
  <w:num w:numId="23" w16cid:durableId="22861228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35A5"/>
    <w:rsid w:val="000141C1"/>
    <w:rsid w:val="00031BE0"/>
    <w:rsid w:val="00032805"/>
    <w:rsid w:val="00090DF4"/>
    <w:rsid w:val="000920AC"/>
    <w:rsid w:val="000A25ED"/>
    <w:rsid w:val="000A71A2"/>
    <w:rsid w:val="000C4545"/>
    <w:rsid w:val="000C4C9B"/>
    <w:rsid w:val="000C6D0A"/>
    <w:rsid w:val="000D5ECE"/>
    <w:rsid w:val="000E46C2"/>
    <w:rsid w:val="000F17AD"/>
    <w:rsid w:val="00122F96"/>
    <w:rsid w:val="0013225E"/>
    <w:rsid w:val="00140BBF"/>
    <w:rsid w:val="00140DBC"/>
    <w:rsid w:val="00142A43"/>
    <w:rsid w:val="00150430"/>
    <w:rsid w:val="00153EF5"/>
    <w:rsid w:val="00163D8E"/>
    <w:rsid w:val="00185A7E"/>
    <w:rsid w:val="001873C9"/>
    <w:rsid w:val="001D0D7B"/>
    <w:rsid w:val="001D25AB"/>
    <w:rsid w:val="001F1124"/>
    <w:rsid w:val="001F4DC9"/>
    <w:rsid w:val="001F7690"/>
    <w:rsid w:val="00200E97"/>
    <w:rsid w:val="00224865"/>
    <w:rsid w:val="0022517B"/>
    <w:rsid w:val="00230618"/>
    <w:rsid w:val="00243C75"/>
    <w:rsid w:val="00266B84"/>
    <w:rsid w:val="00271E6E"/>
    <w:rsid w:val="002829F9"/>
    <w:rsid w:val="0029099C"/>
    <w:rsid w:val="00297595"/>
    <w:rsid w:val="00297B45"/>
    <w:rsid w:val="002A7F4E"/>
    <w:rsid w:val="002C3E29"/>
    <w:rsid w:val="002D54A1"/>
    <w:rsid w:val="002F76CE"/>
    <w:rsid w:val="003253C6"/>
    <w:rsid w:val="0033256B"/>
    <w:rsid w:val="00351813"/>
    <w:rsid w:val="00354FCF"/>
    <w:rsid w:val="003979D9"/>
    <w:rsid w:val="003A55CF"/>
    <w:rsid w:val="003B59F3"/>
    <w:rsid w:val="003C6B88"/>
    <w:rsid w:val="003E16F4"/>
    <w:rsid w:val="003F5DF3"/>
    <w:rsid w:val="00416684"/>
    <w:rsid w:val="00426724"/>
    <w:rsid w:val="00426C76"/>
    <w:rsid w:val="004426DB"/>
    <w:rsid w:val="00445E6B"/>
    <w:rsid w:val="00452960"/>
    <w:rsid w:val="004654E3"/>
    <w:rsid w:val="0047380F"/>
    <w:rsid w:val="00481874"/>
    <w:rsid w:val="004919B8"/>
    <w:rsid w:val="00492C06"/>
    <w:rsid w:val="004A27E7"/>
    <w:rsid w:val="004B3DB3"/>
    <w:rsid w:val="004F616D"/>
    <w:rsid w:val="00515EEC"/>
    <w:rsid w:val="00557F64"/>
    <w:rsid w:val="00571DC8"/>
    <w:rsid w:val="005735F3"/>
    <w:rsid w:val="00596810"/>
    <w:rsid w:val="005B0AB9"/>
    <w:rsid w:val="005B7C6E"/>
    <w:rsid w:val="005D742C"/>
    <w:rsid w:val="005F40E1"/>
    <w:rsid w:val="005F7C28"/>
    <w:rsid w:val="00601EB6"/>
    <w:rsid w:val="0060245B"/>
    <w:rsid w:val="006126FC"/>
    <w:rsid w:val="0062049B"/>
    <w:rsid w:val="006406F5"/>
    <w:rsid w:val="006433C7"/>
    <w:rsid w:val="00650F89"/>
    <w:rsid w:val="00657F9A"/>
    <w:rsid w:val="00670D1A"/>
    <w:rsid w:val="00682701"/>
    <w:rsid w:val="006954C5"/>
    <w:rsid w:val="006967B7"/>
    <w:rsid w:val="006C3546"/>
    <w:rsid w:val="006C38B8"/>
    <w:rsid w:val="006C6BCC"/>
    <w:rsid w:val="006D0DBA"/>
    <w:rsid w:val="006D5596"/>
    <w:rsid w:val="006E7727"/>
    <w:rsid w:val="00717301"/>
    <w:rsid w:val="00727869"/>
    <w:rsid w:val="00733F12"/>
    <w:rsid w:val="00736290"/>
    <w:rsid w:val="007368A8"/>
    <w:rsid w:val="00737C18"/>
    <w:rsid w:val="007801AE"/>
    <w:rsid w:val="0078178C"/>
    <w:rsid w:val="007869DB"/>
    <w:rsid w:val="007A588B"/>
    <w:rsid w:val="007B09A4"/>
    <w:rsid w:val="007E77E3"/>
    <w:rsid w:val="007F321E"/>
    <w:rsid w:val="007F41A0"/>
    <w:rsid w:val="00824A74"/>
    <w:rsid w:val="00836628"/>
    <w:rsid w:val="008545FC"/>
    <w:rsid w:val="00896992"/>
    <w:rsid w:val="008D213C"/>
    <w:rsid w:val="008D3886"/>
    <w:rsid w:val="008F1198"/>
    <w:rsid w:val="00903BF3"/>
    <w:rsid w:val="009076C0"/>
    <w:rsid w:val="00910C45"/>
    <w:rsid w:val="009160F2"/>
    <w:rsid w:val="0092118D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D6DCB"/>
    <w:rsid w:val="009E1B23"/>
    <w:rsid w:val="009E3381"/>
    <w:rsid w:val="009E5718"/>
    <w:rsid w:val="009F545E"/>
    <w:rsid w:val="009F5EB9"/>
    <w:rsid w:val="00A02024"/>
    <w:rsid w:val="00A11EED"/>
    <w:rsid w:val="00A15610"/>
    <w:rsid w:val="00A4253E"/>
    <w:rsid w:val="00A6285A"/>
    <w:rsid w:val="00A71730"/>
    <w:rsid w:val="00A72708"/>
    <w:rsid w:val="00A73A5C"/>
    <w:rsid w:val="00A74190"/>
    <w:rsid w:val="00AA00E9"/>
    <w:rsid w:val="00AD2CAC"/>
    <w:rsid w:val="00AD4F1E"/>
    <w:rsid w:val="00AD5C86"/>
    <w:rsid w:val="00AD7B78"/>
    <w:rsid w:val="00B0207D"/>
    <w:rsid w:val="00B20099"/>
    <w:rsid w:val="00B211D3"/>
    <w:rsid w:val="00B21282"/>
    <w:rsid w:val="00B2678B"/>
    <w:rsid w:val="00B42245"/>
    <w:rsid w:val="00B85BCC"/>
    <w:rsid w:val="00BC07C2"/>
    <w:rsid w:val="00BC135E"/>
    <w:rsid w:val="00BD3A59"/>
    <w:rsid w:val="00BE3A09"/>
    <w:rsid w:val="00BF18C4"/>
    <w:rsid w:val="00BF4F28"/>
    <w:rsid w:val="00C013D5"/>
    <w:rsid w:val="00C335B6"/>
    <w:rsid w:val="00C37C83"/>
    <w:rsid w:val="00C42BFA"/>
    <w:rsid w:val="00C4439E"/>
    <w:rsid w:val="00C50686"/>
    <w:rsid w:val="00C74D90"/>
    <w:rsid w:val="00CC7230"/>
    <w:rsid w:val="00CD0808"/>
    <w:rsid w:val="00D23742"/>
    <w:rsid w:val="00D319D8"/>
    <w:rsid w:val="00D33595"/>
    <w:rsid w:val="00D41ADD"/>
    <w:rsid w:val="00D46B57"/>
    <w:rsid w:val="00D50F12"/>
    <w:rsid w:val="00D52127"/>
    <w:rsid w:val="00D57A13"/>
    <w:rsid w:val="00D91548"/>
    <w:rsid w:val="00D960EF"/>
    <w:rsid w:val="00D97353"/>
    <w:rsid w:val="00DA506E"/>
    <w:rsid w:val="00DA7AF2"/>
    <w:rsid w:val="00DC5AEC"/>
    <w:rsid w:val="00DC5C3C"/>
    <w:rsid w:val="00DD17E7"/>
    <w:rsid w:val="00DD6CF7"/>
    <w:rsid w:val="00DE17EF"/>
    <w:rsid w:val="00DE1970"/>
    <w:rsid w:val="00E169F1"/>
    <w:rsid w:val="00E25319"/>
    <w:rsid w:val="00E848D2"/>
    <w:rsid w:val="00E8521F"/>
    <w:rsid w:val="00EB50B2"/>
    <w:rsid w:val="00EB67C4"/>
    <w:rsid w:val="00EE19DA"/>
    <w:rsid w:val="00F0634C"/>
    <w:rsid w:val="00F314AE"/>
    <w:rsid w:val="00F442AA"/>
    <w:rsid w:val="00F7436F"/>
    <w:rsid w:val="00F9327F"/>
    <w:rsid w:val="00F9682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E1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E1"/>
    <w:rPr>
      <w:rFonts w:ascii="Aptos" w:eastAsiaTheme="majorEastAsia" w:hAnsi="Aptos" w:cstheme="majorBidi"/>
      <w:color w:val="2E74B5" w:themeColor="accent1" w:themeShade="BF"/>
      <w:sz w:val="28"/>
      <w:szCs w:val="28"/>
      <w:lang w:eastAsia="pl-PL"/>
    </w:rPr>
  </w:style>
  <w:style w:type="paragraph" w:customStyle="1" w:styleId="z1qcye">
    <w:name w:val="z1qcye"/>
    <w:basedOn w:val="Normalny"/>
    <w:rsid w:val="00A73A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t286pc">
    <w:name w:val="t286pc"/>
    <w:basedOn w:val="Domylnaczcionkaakapitu"/>
    <w:rsid w:val="00A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rge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1000</Words>
  <Characters>6000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Urlińska</dc:creator>
  <cp:lastModifiedBy>Piotr Maksimowicz</cp:lastModifiedBy>
  <cp:revision>2</cp:revision>
  <cp:lastPrinted>2018-02-09T11:27:00Z</cp:lastPrinted>
  <dcterms:created xsi:type="dcterms:W3CDTF">2026-06-24T13:33:00Z</dcterms:created>
  <dcterms:modified xsi:type="dcterms:W3CDTF">2026-06-24T13:33:00Z</dcterms:modified>
</cp:coreProperties>
</file>